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4A866" w14:textId="77777777" w:rsidR="00F3358F" w:rsidRPr="00F3358F" w:rsidRDefault="00F3358F" w:rsidP="00F3358F">
      <w:r w:rsidRPr="00446E2B">
        <w:rPr>
          <w:rFonts w:ascii="Arial Bold" w:hAnsi="Arial Bold" w:cs="Arial"/>
          <w:b/>
          <w:caps/>
          <w:sz w:val="20"/>
          <w:szCs w:val="20"/>
        </w:rPr>
        <w:t>general</w:t>
      </w:r>
    </w:p>
    <w:p w14:paraId="4D33D208" w14:textId="21AC20C4" w:rsidR="003A0A6E" w:rsidRDefault="003A0A6E" w:rsidP="00F3358F">
      <w:pPr>
        <w:tabs>
          <w:tab w:val="left" w:pos="5772"/>
        </w:tabs>
        <w:spacing w:before="120" w:after="120" w:line="240" w:lineRule="exact"/>
        <w:rPr>
          <w:rFonts w:cs="Arial"/>
          <w:sz w:val="20"/>
          <w:szCs w:val="20"/>
        </w:rPr>
      </w:pPr>
      <w:r>
        <w:rPr>
          <w:sz w:val="20"/>
          <w:szCs w:val="20"/>
        </w:rPr>
        <w:t xml:space="preserve">This form is provided to promote the successful and consistent implementation of the computer program change requirements of </w:t>
      </w:r>
      <w:r w:rsidR="0026715E">
        <w:rPr>
          <w:sz w:val="20"/>
          <w:szCs w:val="20"/>
        </w:rPr>
        <w:t xml:space="preserve">Engineering Standards Manual (ESM) </w:t>
      </w:r>
      <w:hyperlink r:id="rId12" w:history="1">
        <w:r w:rsidR="0026715E" w:rsidRPr="003D3B43">
          <w:rPr>
            <w:rStyle w:val="Hyperlink"/>
            <w:sz w:val="20"/>
            <w:szCs w:val="20"/>
          </w:rPr>
          <w:t>STD-342-100</w:t>
        </w:r>
      </w:hyperlink>
      <w:r w:rsidR="0026715E">
        <w:rPr>
          <w:sz w:val="20"/>
          <w:szCs w:val="20"/>
        </w:rPr>
        <w:t xml:space="preserve">, </w:t>
      </w:r>
      <w:r w:rsidR="0026715E" w:rsidRPr="0023209B">
        <w:rPr>
          <w:i/>
          <w:sz w:val="20"/>
          <w:szCs w:val="20"/>
        </w:rPr>
        <w:t>Chapter 21,</w:t>
      </w:r>
      <w:r w:rsidR="0026715E">
        <w:rPr>
          <w:sz w:val="20"/>
          <w:szCs w:val="20"/>
        </w:rPr>
        <w:t xml:space="preserve"> </w:t>
      </w:r>
      <w:r w:rsidR="0026715E" w:rsidRPr="0001267B">
        <w:rPr>
          <w:i/>
          <w:sz w:val="20"/>
          <w:szCs w:val="20"/>
        </w:rPr>
        <w:t>Software</w:t>
      </w:r>
      <w:r w:rsidR="0026715E">
        <w:rPr>
          <w:i/>
          <w:sz w:val="20"/>
          <w:szCs w:val="20"/>
        </w:rPr>
        <w:t xml:space="preserve"> (Chapter 21).</w:t>
      </w:r>
    </w:p>
    <w:p w14:paraId="7D2D18AF" w14:textId="041C526A" w:rsidR="00F3358F" w:rsidRDefault="00F3358F" w:rsidP="00F3358F">
      <w:pPr>
        <w:tabs>
          <w:tab w:val="left" w:pos="5772"/>
        </w:tabs>
        <w:spacing w:before="120" w:after="120" w:line="240" w:lineRule="exact"/>
        <w:rPr>
          <w:rFonts w:cs="Arial"/>
          <w:sz w:val="20"/>
          <w:szCs w:val="20"/>
        </w:rPr>
      </w:pPr>
      <w:r w:rsidRPr="008A5DCD">
        <w:rPr>
          <w:rFonts w:cs="Arial"/>
          <w:sz w:val="20"/>
          <w:szCs w:val="20"/>
        </w:rPr>
        <w:t xml:space="preserve">These instructions are for completing the form and are not part of the completed </w:t>
      </w:r>
      <w:r w:rsidR="007273B0">
        <w:rPr>
          <w:rFonts w:cs="Arial"/>
          <w:sz w:val="20"/>
          <w:szCs w:val="20"/>
        </w:rPr>
        <w:t>form</w:t>
      </w:r>
      <w:r w:rsidRPr="008A5DCD">
        <w:rPr>
          <w:rFonts w:cs="Arial"/>
          <w:sz w:val="20"/>
          <w:szCs w:val="20"/>
        </w:rPr>
        <w:t>.</w:t>
      </w:r>
    </w:p>
    <w:p w14:paraId="202E50DC" w14:textId="77777777" w:rsidR="003C75F6" w:rsidRPr="002E1D65" w:rsidRDefault="003C75F6" w:rsidP="003C75F6">
      <w:pPr>
        <w:tabs>
          <w:tab w:val="left" w:pos="2160"/>
        </w:tabs>
        <w:spacing w:before="120"/>
        <w:rPr>
          <w:rFonts w:cs="Arial"/>
          <w:sz w:val="20"/>
          <w:szCs w:val="20"/>
        </w:rPr>
      </w:pPr>
      <w:r w:rsidRPr="002E1D65">
        <w:rPr>
          <w:rFonts w:cs="Arial"/>
          <w:sz w:val="20"/>
          <w:szCs w:val="20"/>
          <w:u w:val="single"/>
        </w:rPr>
        <w:t>LANL personnel</w:t>
      </w:r>
      <w:r w:rsidRPr="002E1D65">
        <w:rPr>
          <w:rFonts w:cs="Arial"/>
          <w:sz w:val="20"/>
          <w:szCs w:val="20"/>
        </w:rPr>
        <w:t>:  Endeavor to use Chapter forms as-is and report issues and improvement ideas to the Chapter 21 POC.  POC may authorize other methods equivalent to chapter forms in writing.</w:t>
      </w:r>
    </w:p>
    <w:p w14:paraId="2BE0CA76" w14:textId="34E6AAE9" w:rsidR="003C75F6" w:rsidRPr="002E1D65" w:rsidRDefault="003C75F6" w:rsidP="003C75F6">
      <w:pPr>
        <w:tabs>
          <w:tab w:val="left" w:pos="2160"/>
        </w:tabs>
        <w:spacing w:before="120"/>
        <w:rPr>
          <w:rFonts w:cs="Arial"/>
          <w:sz w:val="20"/>
          <w:szCs w:val="20"/>
        </w:rPr>
      </w:pPr>
      <w:r w:rsidRPr="002E1D65">
        <w:rPr>
          <w:rFonts w:cs="Arial"/>
          <w:sz w:val="20"/>
          <w:szCs w:val="20"/>
          <w:u w:val="single"/>
        </w:rPr>
        <w:t>LANL subcontractors</w:t>
      </w:r>
      <w:r w:rsidRPr="002E1D65">
        <w:rPr>
          <w:rFonts w:cs="Arial"/>
          <w:sz w:val="20"/>
          <w:szCs w:val="20"/>
        </w:rPr>
        <w:t xml:space="preserve"> must use Chapter forms to satisfy Chapter requirements for SSC software. For Non-SSC software, sub</w:t>
      </w:r>
      <w:r w:rsidR="00204E4D">
        <w:rPr>
          <w:rFonts w:cs="Arial"/>
          <w:sz w:val="20"/>
          <w:szCs w:val="20"/>
        </w:rPr>
        <w:t>contractors</w:t>
      </w:r>
      <w:r w:rsidRPr="002E1D65">
        <w:rPr>
          <w:rFonts w:cs="Arial"/>
          <w:sz w:val="20"/>
          <w:szCs w:val="20"/>
        </w:rPr>
        <w:t xml:space="preserve"> may either use their own forms or integrate, adapt, and reformat the forms; either approach is acceptable so long as key functions, data, and approvals are retained.</w:t>
      </w:r>
    </w:p>
    <w:p w14:paraId="71E3427D" w14:textId="77777777" w:rsidR="002E1494" w:rsidRDefault="002E1494" w:rsidP="00A46A4F">
      <w:pPr>
        <w:rPr>
          <w:rFonts w:cs="Arial"/>
          <w:sz w:val="20"/>
          <w:szCs w:val="20"/>
        </w:rPr>
      </w:pPr>
    </w:p>
    <w:p w14:paraId="4EF2A446" w14:textId="77777777" w:rsidR="00841AD0" w:rsidRPr="001F04DA" w:rsidRDefault="00841AD0" w:rsidP="00841AD0">
      <w:pPr>
        <w:spacing w:after="120"/>
        <w:rPr>
          <w:rFonts w:cs="Arial"/>
          <w:sz w:val="20"/>
          <w:szCs w:val="20"/>
        </w:rPr>
      </w:pPr>
      <w:r>
        <w:rPr>
          <w:rFonts w:cs="Arial"/>
          <w:sz w:val="20"/>
          <w:szCs w:val="20"/>
        </w:rPr>
        <w:t>If entering sensitive information (e.g., Unclassified Controlled Nuclear Information -UCNI), ensure proper Derivative Classifier/Reviewing Official reviews are performed and appropriate markings applied.</w:t>
      </w:r>
    </w:p>
    <w:p w14:paraId="4618E44A" w14:textId="13652133" w:rsidR="009757FD" w:rsidRDefault="00F3358F" w:rsidP="00AF727E">
      <w:pPr>
        <w:pStyle w:val="ProcBodyText"/>
        <w:ind w:left="0"/>
      </w:pPr>
      <w:r>
        <w:t>This form does not apply to</w:t>
      </w:r>
      <w:r w:rsidR="005C6869">
        <w:t xml:space="preserve"> SSC Software. </w:t>
      </w:r>
      <w:r w:rsidR="00502BF7">
        <w:t xml:space="preserve">For SSC software, </w:t>
      </w:r>
      <w:r w:rsidR="00A46A4F">
        <w:t xml:space="preserve">use </w:t>
      </w:r>
      <w:r w:rsidR="007273B0">
        <w:t xml:space="preserve">AP-341-507, </w:t>
      </w:r>
      <w:r w:rsidR="007273B0" w:rsidRPr="00502BF7">
        <w:rPr>
          <w:i/>
        </w:rPr>
        <w:t xml:space="preserve">SSC Software </w:t>
      </w:r>
      <w:r w:rsidR="002F08E3" w:rsidRPr="00502BF7">
        <w:rPr>
          <w:i/>
        </w:rPr>
        <w:t>Control Software Change Package</w:t>
      </w:r>
      <w:r w:rsidR="00FA7F9C">
        <w:t xml:space="preserve"> or AP-341-519, </w:t>
      </w:r>
      <w:r w:rsidR="00FA7F9C">
        <w:rPr>
          <w:i/>
        </w:rPr>
        <w:t>Design Revision Control</w:t>
      </w:r>
      <w:r w:rsidR="00AC77CA">
        <w:rPr>
          <w:i/>
        </w:rPr>
        <w:t xml:space="preserve"> </w:t>
      </w:r>
      <w:r w:rsidR="00A46A4F">
        <w:rPr>
          <w:i/>
        </w:rPr>
        <w:t xml:space="preserve">(see Ch 21 </w:t>
      </w:r>
      <w:r w:rsidR="00E11DBD">
        <w:rPr>
          <w:i/>
        </w:rPr>
        <w:t>SOFT-</w:t>
      </w:r>
      <w:r w:rsidR="00A46A4F">
        <w:rPr>
          <w:i/>
        </w:rPr>
        <w:t>GEN for discussion).</w:t>
      </w:r>
    </w:p>
    <w:p w14:paraId="5789C2E9" w14:textId="10F22FBE" w:rsidR="00C05F56" w:rsidRPr="000C6515" w:rsidRDefault="00C05F56" w:rsidP="00F92E54">
      <w:pPr>
        <w:tabs>
          <w:tab w:val="left" w:pos="5772"/>
        </w:tabs>
        <w:spacing w:before="120" w:after="120" w:line="240" w:lineRule="exact"/>
        <w:rPr>
          <w:rFonts w:cs="Arial"/>
          <w:szCs w:val="20"/>
        </w:rPr>
      </w:pPr>
      <w:r>
        <w:rPr>
          <w:rFonts w:cs="Arial"/>
          <w:sz w:val="20"/>
          <w:szCs w:val="20"/>
        </w:rPr>
        <w:t>Any person may request changes (Requestor). The Requester completes Section 1.0 and provides the form to the Software Owner (SO) who then further develops the software change request and engages the SRLM and as required, FDAR or DA for review and approvals as indicated on the form.</w:t>
      </w:r>
    </w:p>
    <w:p w14:paraId="73966A8C" w14:textId="2E3874EB" w:rsidR="00FA7F9C" w:rsidRDefault="00FA7F9C" w:rsidP="00AF727E">
      <w:pPr>
        <w:pStyle w:val="ProcBodyText"/>
        <w:ind w:left="0"/>
      </w:pPr>
      <w:r>
        <w:t xml:space="preserve">This form does </w:t>
      </w:r>
      <w:r w:rsidRPr="006A7210">
        <w:rPr>
          <w:u w:val="single"/>
        </w:rPr>
        <w:t>not</w:t>
      </w:r>
      <w:r>
        <w:t xml:space="preserve"> apply to </w:t>
      </w:r>
      <w:r w:rsidR="00E422C1">
        <w:t>Less T</w:t>
      </w:r>
      <w:r>
        <w:t xml:space="preserve">han </w:t>
      </w:r>
      <w:r w:rsidR="00E422C1">
        <w:t>M</w:t>
      </w:r>
      <w:r>
        <w:t>inor computer program changes</w:t>
      </w:r>
      <w:r w:rsidR="0059553C">
        <w:t xml:space="preserve"> as defined in Chapter 21. </w:t>
      </w:r>
      <w:r w:rsidR="00A46A4F">
        <w:t xml:space="preserve">At time of writing, </w:t>
      </w:r>
      <w:r w:rsidR="00AC77CA">
        <w:t>C</w:t>
      </w:r>
      <w:r w:rsidR="0059553C">
        <w:t>hapter 21 (</w:t>
      </w:r>
      <w:r w:rsidR="00E11DBD">
        <w:t>SOFT-</w:t>
      </w:r>
      <w:r w:rsidR="00A46A4F">
        <w:t>GEN</w:t>
      </w:r>
      <w:r w:rsidR="0059553C">
        <w:t xml:space="preserve">) </w:t>
      </w:r>
      <w:r>
        <w:t>define</w:t>
      </w:r>
      <w:r w:rsidR="00E11DBD">
        <w:t xml:space="preserve">s these </w:t>
      </w:r>
      <w:r w:rsidR="00A46A4F">
        <w:t>as:</w:t>
      </w:r>
    </w:p>
    <w:p w14:paraId="629A7C20" w14:textId="1D9E7D1E" w:rsidR="00FA7F9C" w:rsidRPr="00FA7F9C" w:rsidRDefault="00FA7F9C" w:rsidP="00FA7F9C">
      <w:pPr>
        <w:rPr>
          <w:rFonts w:cs="Arial"/>
          <w:sz w:val="20"/>
          <w:szCs w:val="20"/>
        </w:rPr>
      </w:pPr>
      <w:r w:rsidRPr="00FA7F9C">
        <w:rPr>
          <w:b/>
        </w:rPr>
        <w:t>Less Than Minor Computer Program Change</w:t>
      </w:r>
      <w:r>
        <w:t xml:space="preserve">. </w:t>
      </w:r>
      <w:r w:rsidRPr="00FA7F9C">
        <w:rPr>
          <w:rFonts w:cs="Arial"/>
          <w:sz w:val="20"/>
          <w:szCs w:val="20"/>
        </w:rPr>
        <w:t xml:space="preserve">A change that is not a major or minor computer program change </w:t>
      </w:r>
      <w:r w:rsidR="0076330E">
        <w:rPr>
          <w:rFonts w:cs="Arial"/>
          <w:sz w:val="20"/>
          <w:szCs w:val="20"/>
        </w:rPr>
        <w:t>and</w:t>
      </w:r>
      <w:r w:rsidRPr="00FA7F9C">
        <w:rPr>
          <w:rFonts w:cs="Arial"/>
          <w:sz w:val="20"/>
          <w:szCs w:val="20"/>
        </w:rPr>
        <w:t>:</w:t>
      </w:r>
    </w:p>
    <w:p w14:paraId="5B98D14F" w14:textId="77777777" w:rsidR="00FA7F9C" w:rsidRPr="00FA7F9C" w:rsidRDefault="00FA7F9C" w:rsidP="00FA7F9C">
      <w:pPr>
        <w:rPr>
          <w:rFonts w:cs="Arial"/>
          <w:sz w:val="20"/>
          <w:szCs w:val="20"/>
        </w:rPr>
      </w:pPr>
    </w:p>
    <w:p w14:paraId="50EA20A3" w14:textId="6432A33D" w:rsidR="00AE255C" w:rsidRPr="00AE255C" w:rsidRDefault="00AE255C" w:rsidP="00907D5F">
      <w:pPr>
        <w:numPr>
          <w:ilvl w:val="0"/>
          <w:numId w:val="30"/>
        </w:numPr>
        <w:rPr>
          <w:rFonts w:cs="Arial"/>
          <w:sz w:val="20"/>
          <w:szCs w:val="20"/>
        </w:rPr>
      </w:pPr>
      <w:r w:rsidRPr="00AE255C">
        <w:rPr>
          <w:rFonts w:cs="Arial"/>
          <w:sz w:val="20"/>
          <w:szCs w:val="20"/>
        </w:rPr>
        <w:t>adds, delete</w:t>
      </w:r>
      <w:r w:rsidR="0076330E">
        <w:rPr>
          <w:rFonts w:cs="Arial"/>
          <w:sz w:val="20"/>
          <w:szCs w:val="20"/>
        </w:rPr>
        <w:t>s</w:t>
      </w:r>
      <w:r w:rsidRPr="00AE255C">
        <w:rPr>
          <w:rFonts w:cs="Arial"/>
          <w:sz w:val="20"/>
          <w:szCs w:val="20"/>
        </w:rPr>
        <w:t xml:space="preserve"> and/or modifies ML-4 performance function code,</w:t>
      </w:r>
    </w:p>
    <w:p w14:paraId="40F2FEE2" w14:textId="3EFA29C4" w:rsidR="00AE255C" w:rsidRPr="00AE255C" w:rsidRDefault="00AE255C" w:rsidP="00907D5F">
      <w:pPr>
        <w:numPr>
          <w:ilvl w:val="0"/>
          <w:numId w:val="29"/>
        </w:numPr>
        <w:rPr>
          <w:rFonts w:cs="Arial"/>
          <w:sz w:val="20"/>
          <w:szCs w:val="20"/>
        </w:rPr>
      </w:pPr>
      <w:r w:rsidRPr="00AE255C">
        <w:rPr>
          <w:rFonts w:cs="Arial"/>
          <w:sz w:val="20"/>
          <w:szCs w:val="20"/>
        </w:rPr>
        <w:t xml:space="preserve">adds, deletes and/or modifies code that does </w:t>
      </w:r>
      <w:r w:rsidR="00AB4465" w:rsidRPr="00AE255C">
        <w:rPr>
          <w:rFonts w:cs="Arial"/>
          <w:sz w:val="20"/>
          <w:szCs w:val="20"/>
          <w:u w:val="single"/>
        </w:rPr>
        <w:t>not</w:t>
      </w:r>
      <w:r w:rsidR="00AB4465" w:rsidRPr="00AE255C">
        <w:rPr>
          <w:rFonts w:cs="Arial"/>
          <w:sz w:val="20"/>
          <w:szCs w:val="20"/>
        </w:rPr>
        <w:t xml:space="preserve"> modify</w:t>
      </w:r>
      <w:r w:rsidRPr="00AE255C">
        <w:rPr>
          <w:rFonts w:cs="Arial"/>
          <w:sz w:val="20"/>
          <w:szCs w:val="20"/>
        </w:rPr>
        <w:t xml:space="preserve"> performance function</w:t>
      </w:r>
      <w:r w:rsidR="00CD0066">
        <w:rPr>
          <w:rFonts w:cs="Arial"/>
          <w:sz w:val="20"/>
          <w:szCs w:val="20"/>
        </w:rPr>
        <w:t xml:space="preserve"> (all MLs)</w:t>
      </w:r>
      <w:r w:rsidRPr="00AE255C">
        <w:rPr>
          <w:rFonts w:cs="Arial"/>
          <w:sz w:val="20"/>
          <w:szCs w:val="20"/>
        </w:rPr>
        <w:t>, or</w:t>
      </w:r>
    </w:p>
    <w:p w14:paraId="4528ECA2" w14:textId="77777777" w:rsidR="00AE255C" w:rsidRPr="00AE255C" w:rsidRDefault="00AE255C" w:rsidP="00907D5F">
      <w:pPr>
        <w:numPr>
          <w:ilvl w:val="0"/>
          <w:numId w:val="29"/>
        </w:numPr>
        <w:rPr>
          <w:rFonts w:cs="Arial"/>
          <w:sz w:val="20"/>
          <w:szCs w:val="20"/>
        </w:rPr>
      </w:pPr>
      <w:r w:rsidRPr="00AE255C">
        <w:rPr>
          <w:rFonts w:cs="Arial"/>
          <w:sz w:val="20"/>
          <w:szCs w:val="20"/>
        </w:rPr>
        <w:t>imparts changes without adding, deleting or modifying design and/or analysis output values (all MLs).</w:t>
      </w:r>
    </w:p>
    <w:p w14:paraId="4E0AD619" w14:textId="77777777" w:rsidR="00AE255C" w:rsidRPr="00AE255C" w:rsidRDefault="00AE255C" w:rsidP="00AE255C">
      <w:pPr>
        <w:ind w:left="720"/>
        <w:rPr>
          <w:rFonts w:cs="Arial"/>
          <w:sz w:val="20"/>
          <w:szCs w:val="20"/>
        </w:rPr>
      </w:pPr>
    </w:p>
    <w:p w14:paraId="1C220318" w14:textId="7781BE0E" w:rsidR="00AE255C" w:rsidRDefault="00AE255C" w:rsidP="00AE255C">
      <w:pPr>
        <w:pStyle w:val="ProcBodyText"/>
        <w:ind w:left="0"/>
      </w:pPr>
      <w:r w:rsidRPr="00AE255C">
        <w:rPr>
          <w:rFonts w:cs="Arial"/>
          <w:szCs w:val="20"/>
          <w:u w:val="single"/>
        </w:rPr>
        <w:t>Examples:</w:t>
      </w:r>
      <w:r w:rsidRPr="00AE255C">
        <w:rPr>
          <w:rFonts w:cs="Arial"/>
          <w:szCs w:val="20"/>
        </w:rPr>
        <w:t xml:space="preserve"> Install security patch/service pack updates. A</w:t>
      </w:r>
      <w:r w:rsidR="00C113AA">
        <w:rPr>
          <w:rFonts w:cs="Arial"/>
          <w:szCs w:val="20"/>
        </w:rPr>
        <w:t>n</w:t>
      </w:r>
      <w:r w:rsidRPr="00AE255C">
        <w:rPr>
          <w:rFonts w:cs="Arial"/>
          <w:szCs w:val="20"/>
        </w:rPr>
        <w:t xml:space="preserve"> OTS software patch that inclu</w:t>
      </w:r>
      <w:r w:rsidR="003B7F19">
        <w:rPr>
          <w:rFonts w:cs="Arial"/>
          <w:szCs w:val="20"/>
        </w:rPr>
        <w:t>d</w:t>
      </w:r>
      <w:r w:rsidR="006C4B83">
        <w:rPr>
          <w:rFonts w:cs="Arial"/>
          <w:szCs w:val="20"/>
        </w:rPr>
        <w:t xml:space="preserve">es a </w:t>
      </w:r>
      <w:r w:rsidRPr="00AE255C">
        <w:rPr>
          <w:rFonts w:cs="Arial"/>
          <w:szCs w:val="20"/>
        </w:rPr>
        <w:t>code change to prevent a screen from “freezing” or loading slowly (all MLs). Add/modify code clarifying notes (all MLs). Modify code to produce multiple reporting formats (all MLs).</w:t>
      </w:r>
    </w:p>
    <w:p w14:paraId="51728032" w14:textId="6A13A6EF" w:rsidR="00E422C1" w:rsidRDefault="00C17435" w:rsidP="00D31A02">
      <w:pPr>
        <w:pStyle w:val="ProcBodyText"/>
        <w:ind w:left="0"/>
      </w:pPr>
      <w:r w:rsidRPr="00E74038">
        <w:rPr>
          <w:rFonts w:cs="Arial"/>
          <w:szCs w:val="20"/>
        </w:rPr>
        <w:t>For less than minor computer program changes, ensure they are made by a competent individual kn</w:t>
      </w:r>
      <w:r>
        <w:rPr>
          <w:rFonts w:cs="Arial"/>
          <w:szCs w:val="20"/>
        </w:rPr>
        <w:t>owledgeable in the software. I</w:t>
      </w:r>
      <w:r w:rsidRPr="00E74038">
        <w:rPr>
          <w:rFonts w:cs="Arial"/>
          <w:szCs w:val="20"/>
        </w:rPr>
        <w:t xml:space="preserve">f feasible, add a brief description, name of who is making, justification that the change does not modify performance functions (all MLs), and the date that the less than minor change is made in the computer program code </w:t>
      </w:r>
      <w:r>
        <w:rPr>
          <w:rFonts w:cs="Arial"/>
          <w:szCs w:val="20"/>
        </w:rPr>
        <w:t xml:space="preserve">at the time the change is made. </w:t>
      </w:r>
      <w:r w:rsidRPr="00E74038">
        <w:rPr>
          <w:rFonts w:cs="Arial"/>
          <w:i/>
          <w:szCs w:val="20"/>
        </w:rPr>
        <w:t>If it is not feasible to document the less than minor change in the code, then document in associated operational logbooks, etc.</w:t>
      </w:r>
    </w:p>
    <w:p w14:paraId="00BF856D" w14:textId="7B898433" w:rsidR="00D31A02" w:rsidRDefault="00E422C1" w:rsidP="00D31A02">
      <w:pPr>
        <w:pStyle w:val="ProcBodyText"/>
        <w:ind w:left="0"/>
      </w:pPr>
      <w:r>
        <w:t xml:space="preserve">Final Actions:  </w:t>
      </w:r>
      <w:r w:rsidR="00AA36A8">
        <w:t>Upon completion of changes, the SRLM is responsible for:</w:t>
      </w:r>
    </w:p>
    <w:p w14:paraId="4A447CED" w14:textId="0EF81DAE" w:rsidR="00AA36A8" w:rsidRDefault="00AA36A8" w:rsidP="00541459">
      <w:pPr>
        <w:pStyle w:val="ProcBodyText"/>
      </w:pPr>
      <w:r>
        <w:t xml:space="preserve">(a) </w:t>
      </w:r>
      <w:r w:rsidR="00C6513D">
        <w:t>Incorporating</w:t>
      </w:r>
      <w:r w:rsidR="00C608E8">
        <w:t xml:space="preserve"> changes into the software </w:t>
      </w:r>
      <w:r>
        <w:t xml:space="preserve">baseline </w:t>
      </w:r>
      <w:r w:rsidR="00541459">
        <w:t>as soon as pract</w:t>
      </w:r>
      <w:r w:rsidR="005F77FA">
        <w:t>ical after changes are approved</w:t>
      </w:r>
      <w:r>
        <w:t>, and</w:t>
      </w:r>
    </w:p>
    <w:p w14:paraId="5035D778" w14:textId="6B357B5F" w:rsidR="00851A2F" w:rsidRDefault="00AA36A8" w:rsidP="00E57BAF">
      <w:pPr>
        <w:pStyle w:val="ProcBodyText"/>
        <w:rPr>
          <w:szCs w:val="20"/>
        </w:rPr>
      </w:pPr>
      <w:r>
        <w:lastRenderedPageBreak/>
        <w:t xml:space="preserve">(b) </w:t>
      </w:r>
      <w:r w:rsidR="009757FD">
        <w:t xml:space="preserve">retaining Non-SSC Software Change packages as a record in </w:t>
      </w:r>
      <w:r w:rsidR="009757FD">
        <w:rPr>
          <w:szCs w:val="20"/>
        </w:rPr>
        <w:t xml:space="preserve">accordance with P1020-1, </w:t>
      </w:r>
      <w:r w:rsidR="009757FD">
        <w:rPr>
          <w:i/>
          <w:iCs/>
          <w:szCs w:val="20"/>
        </w:rPr>
        <w:t>Laboratory Records Management</w:t>
      </w:r>
      <w:r w:rsidR="009757FD">
        <w:rPr>
          <w:szCs w:val="20"/>
        </w:rPr>
        <w:t xml:space="preserve"> </w:t>
      </w:r>
      <w:r w:rsidR="00C54ACE">
        <w:rPr>
          <w:szCs w:val="20"/>
        </w:rPr>
        <w:t xml:space="preserve">or the </w:t>
      </w:r>
      <w:r w:rsidR="009757FD">
        <w:rPr>
          <w:szCs w:val="20"/>
        </w:rPr>
        <w:t>gover</w:t>
      </w:r>
      <w:r w:rsidR="00C54ACE">
        <w:rPr>
          <w:szCs w:val="20"/>
        </w:rPr>
        <w:t>ning records management process</w:t>
      </w:r>
      <w:r w:rsidR="009757FD">
        <w:rPr>
          <w:szCs w:val="20"/>
        </w:rPr>
        <w:t>.</w:t>
      </w:r>
    </w:p>
    <w:p w14:paraId="33999611" w14:textId="2FAF407F" w:rsidR="00851A2F" w:rsidRPr="00224300" w:rsidRDefault="00851A2F" w:rsidP="00224300">
      <w:pPr>
        <w:keepNext/>
        <w:spacing w:after="240"/>
        <w:rPr>
          <w:rFonts w:ascii="Arial Bold" w:hAnsi="Arial Bold" w:cs="Arial"/>
          <w:b/>
          <w:caps/>
          <w:sz w:val="20"/>
          <w:szCs w:val="20"/>
        </w:rPr>
      </w:pPr>
      <w:r>
        <w:rPr>
          <w:rFonts w:ascii="Arial Bold" w:hAnsi="Arial Bold" w:cs="Arial"/>
          <w:b/>
          <w:caps/>
          <w:sz w:val="20"/>
          <w:szCs w:val="20"/>
        </w:rPr>
        <w:t>Header (completed by requestor)</w:t>
      </w:r>
    </w:p>
    <w:tbl>
      <w:tblPr>
        <w:tblStyle w:val="TableGrid"/>
        <w:tblW w:w="0" w:type="auto"/>
        <w:tblLook w:val="04A0" w:firstRow="1" w:lastRow="0" w:firstColumn="1" w:lastColumn="0" w:noHBand="0" w:noVBand="1"/>
      </w:tblPr>
      <w:tblGrid>
        <w:gridCol w:w="1165"/>
        <w:gridCol w:w="8393"/>
      </w:tblGrid>
      <w:tr w:rsidR="00F3358F" w:rsidRPr="0037407A" w14:paraId="4327ACBB" w14:textId="77777777" w:rsidTr="00E57BAF">
        <w:trPr>
          <w:tblHeader/>
        </w:trPr>
        <w:tc>
          <w:tcPr>
            <w:tcW w:w="1165" w:type="dxa"/>
            <w:shd w:val="clear" w:color="auto" w:fill="D9D9D9" w:themeFill="background1" w:themeFillShade="D9"/>
          </w:tcPr>
          <w:p w14:paraId="0EFDBA73" w14:textId="77777777" w:rsidR="00F3358F" w:rsidRPr="0037407A" w:rsidRDefault="00F3358F" w:rsidP="00E95581">
            <w:pPr>
              <w:keepNext/>
              <w:tabs>
                <w:tab w:val="left" w:pos="5772"/>
              </w:tabs>
              <w:spacing w:before="60" w:after="60" w:line="240" w:lineRule="atLeast"/>
              <w:jc w:val="center"/>
              <w:rPr>
                <w:rFonts w:cs="Arial"/>
                <w:b/>
                <w:sz w:val="20"/>
                <w:szCs w:val="20"/>
              </w:rPr>
            </w:pPr>
            <w:r w:rsidRPr="0037407A">
              <w:rPr>
                <w:rFonts w:cs="Arial"/>
                <w:b/>
                <w:sz w:val="20"/>
                <w:szCs w:val="20"/>
              </w:rPr>
              <w:t>Field</w:t>
            </w:r>
          </w:p>
        </w:tc>
        <w:tc>
          <w:tcPr>
            <w:tcW w:w="8393" w:type="dxa"/>
            <w:shd w:val="clear" w:color="auto" w:fill="D9D9D9" w:themeFill="background1" w:themeFillShade="D9"/>
          </w:tcPr>
          <w:p w14:paraId="36E67BC9" w14:textId="77777777" w:rsidR="00F3358F" w:rsidRPr="0037407A" w:rsidRDefault="00F3358F" w:rsidP="00E95581">
            <w:pPr>
              <w:keepNext/>
              <w:tabs>
                <w:tab w:val="left" w:pos="5772"/>
              </w:tabs>
              <w:spacing w:before="60" w:after="60" w:line="240" w:lineRule="atLeast"/>
              <w:jc w:val="center"/>
              <w:rPr>
                <w:rFonts w:cs="Arial"/>
                <w:b/>
                <w:sz w:val="20"/>
                <w:szCs w:val="20"/>
              </w:rPr>
            </w:pPr>
            <w:r w:rsidRPr="0037407A">
              <w:rPr>
                <w:rFonts w:cs="Arial"/>
                <w:b/>
                <w:sz w:val="20"/>
                <w:szCs w:val="20"/>
              </w:rPr>
              <w:t>Entry Information</w:t>
            </w:r>
          </w:p>
        </w:tc>
      </w:tr>
      <w:tr w:rsidR="00794B85" w:rsidRPr="00673785" w14:paraId="6CF39AA7" w14:textId="77777777" w:rsidTr="00E57BAF">
        <w:tc>
          <w:tcPr>
            <w:tcW w:w="1165" w:type="dxa"/>
          </w:tcPr>
          <w:p w14:paraId="10324A2F" w14:textId="5880E34A" w:rsidR="00794B85" w:rsidRDefault="00794B85" w:rsidP="00E95581">
            <w:pPr>
              <w:keepNext/>
              <w:spacing w:before="60" w:after="60" w:line="240" w:lineRule="exact"/>
              <w:jc w:val="center"/>
              <w:rPr>
                <w:rFonts w:cs="Arial"/>
                <w:sz w:val="20"/>
                <w:szCs w:val="20"/>
              </w:rPr>
            </w:pPr>
            <w:r>
              <w:rPr>
                <w:rFonts w:cs="Arial"/>
                <w:sz w:val="20"/>
                <w:szCs w:val="20"/>
              </w:rPr>
              <w:t>Software Name</w:t>
            </w:r>
          </w:p>
        </w:tc>
        <w:tc>
          <w:tcPr>
            <w:tcW w:w="8393" w:type="dxa"/>
          </w:tcPr>
          <w:p w14:paraId="74549C0D" w14:textId="5F97638B" w:rsidR="00794B85" w:rsidRDefault="00794B85" w:rsidP="008C03F6">
            <w:pPr>
              <w:spacing w:before="120" w:after="120" w:line="240" w:lineRule="exact"/>
              <w:rPr>
                <w:rFonts w:cs="Arial"/>
                <w:sz w:val="20"/>
                <w:szCs w:val="20"/>
              </w:rPr>
            </w:pPr>
            <w:r>
              <w:rPr>
                <w:rFonts w:cs="Arial"/>
                <w:sz w:val="20"/>
                <w:szCs w:val="20"/>
              </w:rPr>
              <w:t>Enter the name of the software in the upper right hand corner of the header</w:t>
            </w:r>
            <w:r w:rsidR="000C6515">
              <w:rPr>
                <w:rFonts w:cs="Arial"/>
                <w:sz w:val="20"/>
                <w:szCs w:val="20"/>
              </w:rPr>
              <w:t xml:space="preserve"> (e.g., Non-SSC Software Change Package Form (SWNCP) </w:t>
            </w:r>
            <w:r w:rsidR="000C6515" w:rsidRPr="00F92E54">
              <w:rPr>
                <w:rFonts w:cs="Arial"/>
                <w:i/>
                <w:sz w:val="20"/>
                <w:szCs w:val="20"/>
              </w:rPr>
              <w:t>for Ceasar II Software</w:t>
            </w:r>
            <w:r w:rsidR="000C6515">
              <w:rPr>
                <w:rFonts w:cs="Arial"/>
                <w:i/>
                <w:sz w:val="20"/>
                <w:szCs w:val="20"/>
              </w:rPr>
              <w:t>)</w:t>
            </w:r>
            <w:r w:rsidR="000C6515" w:rsidRPr="000C6515">
              <w:rPr>
                <w:rFonts w:cs="Arial"/>
                <w:sz w:val="20"/>
                <w:szCs w:val="20"/>
              </w:rPr>
              <w:t>.</w:t>
            </w:r>
          </w:p>
        </w:tc>
      </w:tr>
      <w:tr w:rsidR="00F3358F" w:rsidRPr="00673785" w14:paraId="51F8BE9A" w14:textId="77777777" w:rsidTr="00E57BAF">
        <w:tc>
          <w:tcPr>
            <w:tcW w:w="1165" w:type="dxa"/>
          </w:tcPr>
          <w:p w14:paraId="641A4C30" w14:textId="3CF5096B" w:rsidR="00F3358F" w:rsidRDefault="003F0FF4" w:rsidP="00E95581">
            <w:pPr>
              <w:keepNext/>
              <w:spacing w:before="60" w:after="60" w:line="240" w:lineRule="exact"/>
              <w:jc w:val="center"/>
              <w:rPr>
                <w:rFonts w:cs="Arial"/>
                <w:sz w:val="20"/>
                <w:szCs w:val="20"/>
              </w:rPr>
            </w:pPr>
            <w:r>
              <w:rPr>
                <w:rFonts w:cs="Arial"/>
                <w:sz w:val="20"/>
                <w:szCs w:val="20"/>
              </w:rPr>
              <w:t>SW</w:t>
            </w:r>
            <w:r w:rsidR="002F08E3">
              <w:rPr>
                <w:rFonts w:cs="Arial"/>
                <w:sz w:val="20"/>
                <w:szCs w:val="20"/>
              </w:rPr>
              <w:t>N</w:t>
            </w:r>
            <w:r w:rsidR="00F3358F">
              <w:rPr>
                <w:rFonts w:cs="Arial"/>
                <w:sz w:val="20"/>
                <w:szCs w:val="20"/>
              </w:rPr>
              <w:t>CP No.</w:t>
            </w:r>
          </w:p>
        </w:tc>
        <w:tc>
          <w:tcPr>
            <w:tcW w:w="8393" w:type="dxa"/>
          </w:tcPr>
          <w:p w14:paraId="38A5F6C5" w14:textId="408B5F20" w:rsidR="00F3358F" w:rsidRPr="002F08E3" w:rsidRDefault="002F08E3" w:rsidP="008C03F6">
            <w:pPr>
              <w:spacing w:before="120" w:after="120" w:line="240" w:lineRule="exact"/>
              <w:rPr>
                <w:rFonts w:cs="Arial"/>
                <w:sz w:val="20"/>
                <w:szCs w:val="20"/>
              </w:rPr>
            </w:pPr>
            <w:r>
              <w:rPr>
                <w:rFonts w:cs="Arial"/>
                <w:sz w:val="20"/>
                <w:szCs w:val="20"/>
              </w:rPr>
              <w:t xml:space="preserve">Number this form in accordance with the governing document control procedure. For LANL owned Non-SSC software in the scope of the Facility Conduct of Engineering (FAC-COE), use the numbering </w:t>
            </w:r>
            <w:r w:rsidR="003F0FF4">
              <w:rPr>
                <w:rFonts w:cs="Arial"/>
                <w:sz w:val="20"/>
                <w:szCs w:val="20"/>
              </w:rPr>
              <w:t xml:space="preserve">scheme and process specified in </w:t>
            </w:r>
            <w:hyperlink r:id="rId13" w:history="1">
              <w:r w:rsidR="003F0FF4" w:rsidRPr="00882F93">
                <w:rPr>
                  <w:rStyle w:val="Hyperlink"/>
                  <w:rFonts w:cs="Arial"/>
                  <w:sz w:val="20"/>
                  <w:szCs w:val="20"/>
                </w:rPr>
                <w:t>AP-341-402</w:t>
              </w:r>
            </w:hyperlink>
            <w:r w:rsidR="003F0FF4" w:rsidRPr="0066264B">
              <w:rPr>
                <w:rFonts w:cs="Arial"/>
                <w:sz w:val="20"/>
                <w:szCs w:val="20"/>
              </w:rPr>
              <w:t>,</w:t>
            </w:r>
            <w:r w:rsidR="003F0FF4" w:rsidRPr="0066264B">
              <w:rPr>
                <w:rFonts w:cs="Arial"/>
                <w:i/>
                <w:sz w:val="20"/>
                <w:szCs w:val="20"/>
              </w:rPr>
              <w:t xml:space="preserve"> </w:t>
            </w:r>
            <w:r w:rsidR="003F0FF4">
              <w:rPr>
                <w:rFonts w:cs="Arial"/>
                <w:i/>
                <w:sz w:val="20"/>
                <w:szCs w:val="20"/>
              </w:rPr>
              <w:t>Engineering Document Management in Operating Facilities</w:t>
            </w:r>
            <w:r w:rsidR="00C34A17">
              <w:rPr>
                <w:rFonts w:cs="Arial"/>
                <w:sz w:val="20"/>
                <w:szCs w:val="20"/>
              </w:rPr>
              <w:t>.</w:t>
            </w:r>
          </w:p>
        </w:tc>
      </w:tr>
      <w:tr w:rsidR="00F3358F" w:rsidRPr="00673785" w14:paraId="757F31DF" w14:textId="77777777" w:rsidTr="00E57BAF">
        <w:tc>
          <w:tcPr>
            <w:tcW w:w="1165" w:type="dxa"/>
          </w:tcPr>
          <w:p w14:paraId="4EB50E62" w14:textId="77777777" w:rsidR="00F3358F" w:rsidRPr="00673785" w:rsidRDefault="00F3358F" w:rsidP="00E95581">
            <w:pPr>
              <w:spacing w:before="60" w:after="60" w:line="240" w:lineRule="exact"/>
              <w:jc w:val="center"/>
              <w:rPr>
                <w:rFonts w:cs="Arial"/>
                <w:sz w:val="20"/>
                <w:szCs w:val="20"/>
              </w:rPr>
            </w:pPr>
            <w:r>
              <w:rPr>
                <w:rFonts w:cs="Arial"/>
                <w:sz w:val="20"/>
                <w:szCs w:val="20"/>
              </w:rPr>
              <w:t>Rev.</w:t>
            </w:r>
          </w:p>
        </w:tc>
        <w:tc>
          <w:tcPr>
            <w:tcW w:w="8393" w:type="dxa"/>
          </w:tcPr>
          <w:p w14:paraId="12F5A9C9" w14:textId="3EC10376" w:rsidR="00F3358F" w:rsidRPr="00D60D0E" w:rsidRDefault="00E123E0" w:rsidP="00E95581">
            <w:pPr>
              <w:tabs>
                <w:tab w:val="left" w:pos="5772"/>
              </w:tabs>
              <w:spacing w:before="60" w:after="60" w:line="240" w:lineRule="exact"/>
              <w:rPr>
                <w:rFonts w:cs="Arial"/>
                <w:sz w:val="20"/>
                <w:szCs w:val="20"/>
              </w:rPr>
            </w:pPr>
            <w:r>
              <w:rPr>
                <w:rFonts w:cs="Arial"/>
                <w:sz w:val="20"/>
                <w:szCs w:val="20"/>
              </w:rPr>
              <w:t xml:space="preserve">Enter the SWNCP revision number. </w:t>
            </w:r>
            <w:r w:rsidR="002F08E3">
              <w:rPr>
                <w:rFonts w:cs="Arial"/>
                <w:sz w:val="20"/>
                <w:szCs w:val="20"/>
              </w:rPr>
              <w:t xml:space="preserve">Enter </w:t>
            </w:r>
            <w:r w:rsidR="00F3358F">
              <w:rPr>
                <w:rFonts w:cs="Arial"/>
                <w:sz w:val="20"/>
                <w:szCs w:val="20"/>
              </w:rPr>
              <w:t>“0”</w:t>
            </w:r>
            <w:r w:rsidR="002F08E3">
              <w:rPr>
                <w:rFonts w:cs="Arial"/>
                <w:sz w:val="20"/>
                <w:szCs w:val="20"/>
              </w:rPr>
              <w:t xml:space="preserve"> for initial revision and </w:t>
            </w:r>
            <w:r w:rsidR="00F3358F">
              <w:rPr>
                <w:rFonts w:cs="Arial"/>
                <w:sz w:val="20"/>
                <w:szCs w:val="20"/>
              </w:rPr>
              <w:t>1, 2, etc.</w:t>
            </w:r>
            <w:r w:rsidR="002F08E3">
              <w:rPr>
                <w:rFonts w:cs="Arial"/>
                <w:sz w:val="20"/>
                <w:szCs w:val="20"/>
              </w:rPr>
              <w:t xml:space="preserve"> for subsequent revisions.</w:t>
            </w:r>
          </w:p>
        </w:tc>
      </w:tr>
    </w:tbl>
    <w:p w14:paraId="510C0799" w14:textId="77777777" w:rsidR="00F3358F" w:rsidRDefault="00F3358F" w:rsidP="007E3355">
      <w:pPr>
        <w:spacing w:line="240" w:lineRule="exact"/>
        <w:rPr>
          <w:rFonts w:cs="Arial"/>
          <w:b/>
          <w:caps/>
          <w:sz w:val="20"/>
          <w:szCs w:val="20"/>
        </w:rPr>
      </w:pPr>
    </w:p>
    <w:p w14:paraId="1DE35854" w14:textId="2D8DA97B" w:rsidR="00851A2F" w:rsidRDefault="00851A2F" w:rsidP="007E3355">
      <w:pPr>
        <w:spacing w:line="240" w:lineRule="exact"/>
        <w:rPr>
          <w:rFonts w:cs="Arial"/>
          <w:b/>
          <w:caps/>
          <w:sz w:val="20"/>
          <w:szCs w:val="20"/>
        </w:rPr>
      </w:pPr>
      <w:r>
        <w:rPr>
          <w:rFonts w:cs="Arial"/>
          <w:b/>
          <w:caps/>
          <w:sz w:val="20"/>
          <w:szCs w:val="20"/>
        </w:rPr>
        <w:t>1. Software change request information (completed by requestor)</w:t>
      </w:r>
    </w:p>
    <w:p w14:paraId="35C04E6E" w14:textId="77777777" w:rsidR="00851A2F" w:rsidRDefault="00851A2F" w:rsidP="007E3355">
      <w:pPr>
        <w:spacing w:line="240" w:lineRule="exact"/>
        <w:rPr>
          <w:rFonts w:cs="Arial"/>
          <w:b/>
          <w:caps/>
          <w:sz w:val="20"/>
          <w:szCs w:val="20"/>
        </w:rPr>
      </w:pPr>
    </w:p>
    <w:tbl>
      <w:tblPr>
        <w:tblStyle w:val="TableGrid"/>
        <w:tblW w:w="0" w:type="auto"/>
        <w:tblLook w:val="04A0" w:firstRow="1" w:lastRow="0" w:firstColumn="1" w:lastColumn="0" w:noHBand="0" w:noVBand="1"/>
      </w:tblPr>
      <w:tblGrid>
        <w:gridCol w:w="1188"/>
        <w:gridCol w:w="8370"/>
      </w:tblGrid>
      <w:tr w:rsidR="00F3358F" w:rsidRPr="0037407A" w14:paraId="288FB1F6" w14:textId="77777777" w:rsidTr="00E57BAF">
        <w:trPr>
          <w:tblHeader/>
        </w:trPr>
        <w:tc>
          <w:tcPr>
            <w:tcW w:w="1188" w:type="dxa"/>
            <w:shd w:val="clear" w:color="auto" w:fill="D9D9D9" w:themeFill="background1" w:themeFillShade="D9"/>
          </w:tcPr>
          <w:p w14:paraId="20CE8580" w14:textId="77777777" w:rsidR="00F3358F" w:rsidRPr="0037407A" w:rsidRDefault="00F3358F" w:rsidP="00E95581">
            <w:pPr>
              <w:tabs>
                <w:tab w:val="left" w:pos="5772"/>
              </w:tabs>
              <w:spacing w:before="60" w:after="60" w:line="240" w:lineRule="exact"/>
              <w:jc w:val="center"/>
              <w:rPr>
                <w:rFonts w:cs="Arial"/>
                <w:b/>
                <w:sz w:val="20"/>
                <w:szCs w:val="20"/>
              </w:rPr>
            </w:pPr>
            <w:r w:rsidRPr="0037407A">
              <w:rPr>
                <w:rFonts w:cs="Arial"/>
                <w:b/>
                <w:sz w:val="20"/>
                <w:szCs w:val="20"/>
              </w:rPr>
              <w:t>Field</w:t>
            </w:r>
          </w:p>
        </w:tc>
        <w:tc>
          <w:tcPr>
            <w:tcW w:w="8370" w:type="dxa"/>
            <w:shd w:val="clear" w:color="auto" w:fill="D9D9D9" w:themeFill="background1" w:themeFillShade="D9"/>
          </w:tcPr>
          <w:p w14:paraId="2DE4409E" w14:textId="77777777" w:rsidR="00F3358F" w:rsidRPr="0037407A" w:rsidRDefault="00F3358F" w:rsidP="00E95581">
            <w:pPr>
              <w:tabs>
                <w:tab w:val="left" w:pos="5772"/>
              </w:tabs>
              <w:spacing w:before="60" w:after="60" w:line="240" w:lineRule="exact"/>
              <w:jc w:val="center"/>
              <w:rPr>
                <w:rFonts w:cs="Arial"/>
                <w:b/>
                <w:sz w:val="20"/>
                <w:szCs w:val="20"/>
              </w:rPr>
            </w:pPr>
            <w:r w:rsidRPr="0037407A">
              <w:rPr>
                <w:rFonts w:cs="Arial"/>
                <w:b/>
                <w:sz w:val="20"/>
                <w:szCs w:val="20"/>
              </w:rPr>
              <w:t>Entry Information</w:t>
            </w:r>
          </w:p>
        </w:tc>
      </w:tr>
      <w:tr w:rsidR="00F3358F" w:rsidRPr="00D60D0E" w14:paraId="5F41CE34" w14:textId="77777777" w:rsidTr="00E57BAF">
        <w:tc>
          <w:tcPr>
            <w:tcW w:w="1188" w:type="dxa"/>
          </w:tcPr>
          <w:p w14:paraId="2BAAE590" w14:textId="7A4244A8" w:rsidR="00F3358F" w:rsidRDefault="00F3358F" w:rsidP="00E95581">
            <w:pPr>
              <w:tabs>
                <w:tab w:val="left" w:pos="5772"/>
              </w:tabs>
              <w:spacing w:before="60" w:after="60" w:line="240" w:lineRule="exact"/>
              <w:jc w:val="center"/>
              <w:rPr>
                <w:rFonts w:cs="Arial"/>
                <w:sz w:val="20"/>
                <w:szCs w:val="20"/>
              </w:rPr>
            </w:pPr>
            <w:r>
              <w:rPr>
                <w:rFonts w:cs="Arial"/>
                <w:sz w:val="20"/>
                <w:szCs w:val="20"/>
              </w:rPr>
              <w:t>1.1</w:t>
            </w:r>
          </w:p>
        </w:tc>
        <w:tc>
          <w:tcPr>
            <w:tcW w:w="8370" w:type="dxa"/>
          </w:tcPr>
          <w:p w14:paraId="56358BD2" w14:textId="73CA4289" w:rsidR="00F3358F" w:rsidRDefault="006D42FB">
            <w:pPr>
              <w:tabs>
                <w:tab w:val="left" w:pos="5772"/>
              </w:tabs>
              <w:spacing w:before="60" w:after="60" w:line="240" w:lineRule="exact"/>
              <w:rPr>
                <w:rFonts w:cs="Arial"/>
                <w:sz w:val="20"/>
                <w:szCs w:val="20"/>
              </w:rPr>
            </w:pPr>
            <w:r>
              <w:rPr>
                <w:rFonts w:cs="Arial"/>
                <w:sz w:val="20"/>
                <w:szCs w:val="20"/>
              </w:rPr>
              <w:t xml:space="preserve">Enter the </w:t>
            </w:r>
            <w:r w:rsidR="00A65AA7">
              <w:rPr>
                <w:rFonts w:cs="Arial"/>
                <w:sz w:val="20"/>
                <w:szCs w:val="20"/>
              </w:rPr>
              <w:t xml:space="preserve">software </w:t>
            </w:r>
            <w:r>
              <w:rPr>
                <w:rFonts w:cs="Arial"/>
                <w:sz w:val="20"/>
                <w:szCs w:val="20"/>
              </w:rPr>
              <w:t xml:space="preserve">name </w:t>
            </w:r>
            <w:r w:rsidR="00A65AA7">
              <w:rPr>
                <w:rFonts w:cs="Arial"/>
                <w:sz w:val="20"/>
                <w:szCs w:val="20"/>
              </w:rPr>
              <w:t xml:space="preserve">and version </w:t>
            </w:r>
            <w:r w:rsidR="006F70B8">
              <w:rPr>
                <w:rFonts w:cs="Arial"/>
                <w:sz w:val="20"/>
                <w:szCs w:val="20"/>
              </w:rPr>
              <w:t xml:space="preserve">to be changed. Use </w:t>
            </w:r>
            <w:r w:rsidR="00A65AA7">
              <w:rPr>
                <w:rFonts w:cs="Arial"/>
                <w:sz w:val="20"/>
                <w:szCs w:val="20"/>
              </w:rPr>
              <w:t>the version number be</w:t>
            </w:r>
            <w:r w:rsidR="006F70B8">
              <w:rPr>
                <w:rFonts w:cs="Arial"/>
                <w:sz w:val="20"/>
                <w:szCs w:val="20"/>
              </w:rPr>
              <w:t>fore the change is implemented.</w:t>
            </w:r>
          </w:p>
        </w:tc>
      </w:tr>
      <w:tr w:rsidR="00311D2F" w:rsidRPr="00D60D0E" w14:paraId="076AE17E" w14:textId="77777777" w:rsidTr="00E57BAF">
        <w:tc>
          <w:tcPr>
            <w:tcW w:w="1188" w:type="dxa"/>
          </w:tcPr>
          <w:p w14:paraId="7A9095B3" w14:textId="3167731A" w:rsidR="00311D2F" w:rsidRDefault="00311D2F" w:rsidP="00E95581">
            <w:pPr>
              <w:tabs>
                <w:tab w:val="left" w:pos="5772"/>
              </w:tabs>
              <w:spacing w:before="60" w:after="60" w:line="240" w:lineRule="exact"/>
              <w:jc w:val="center"/>
              <w:rPr>
                <w:rFonts w:cs="Arial"/>
                <w:sz w:val="20"/>
                <w:szCs w:val="20"/>
              </w:rPr>
            </w:pPr>
            <w:r>
              <w:rPr>
                <w:rFonts w:cs="Arial"/>
                <w:sz w:val="20"/>
                <w:szCs w:val="20"/>
              </w:rPr>
              <w:t>1.</w:t>
            </w:r>
            <w:r w:rsidR="00B42DEF">
              <w:rPr>
                <w:rFonts w:cs="Arial"/>
                <w:sz w:val="20"/>
                <w:szCs w:val="20"/>
              </w:rPr>
              <w:t>2</w:t>
            </w:r>
          </w:p>
        </w:tc>
        <w:tc>
          <w:tcPr>
            <w:tcW w:w="8370" w:type="dxa"/>
          </w:tcPr>
          <w:p w14:paraId="17CBFB0D" w14:textId="4DB5BC0D" w:rsidR="00311D2F" w:rsidRDefault="00311D2F">
            <w:pPr>
              <w:tabs>
                <w:tab w:val="left" w:pos="5772"/>
              </w:tabs>
              <w:spacing w:before="60" w:after="60" w:line="240" w:lineRule="exact"/>
              <w:rPr>
                <w:rFonts w:cs="Arial"/>
                <w:sz w:val="20"/>
                <w:szCs w:val="20"/>
              </w:rPr>
            </w:pPr>
            <w:r>
              <w:rPr>
                <w:rFonts w:cs="Arial"/>
                <w:sz w:val="20"/>
                <w:szCs w:val="20"/>
              </w:rPr>
              <w:t>Enter the date the software change request was initiated.</w:t>
            </w:r>
          </w:p>
        </w:tc>
      </w:tr>
      <w:tr w:rsidR="00B42DEF" w:rsidRPr="00673785" w14:paraId="09DD9B37" w14:textId="77777777" w:rsidTr="00E57BAF">
        <w:tc>
          <w:tcPr>
            <w:tcW w:w="1188" w:type="dxa"/>
          </w:tcPr>
          <w:p w14:paraId="6200EEC8" w14:textId="0FDBD86D" w:rsidR="00B42DEF" w:rsidRDefault="00B42DEF" w:rsidP="00E8376D">
            <w:pPr>
              <w:spacing w:before="60" w:after="60" w:line="240" w:lineRule="exact"/>
              <w:jc w:val="center"/>
              <w:rPr>
                <w:rFonts w:cs="Arial"/>
                <w:sz w:val="20"/>
                <w:szCs w:val="20"/>
              </w:rPr>
            </w:pPr>
            <w:r>
              <w:rPr>
                <w:rFonts w:cs="Arial"/>
                <w:sz w:val="20"/>
                <w:szCs w:val="20"/>
              </w:rPr>
              <w:t>1.3</w:t>
            </w:r>
          </w:p>
        </w:tc>
        <w:tc>
          <w:tcPr>
            <w:tcW w:w="8370" w:type="dxa"/>
          </w:tcPr>
          <w:p w14:paraId="58D54C51" w14:textId="77777777" w:rsidR="00B42DEF" w:rsidRDefault="00B42DEF" w:rsidP="00E8376D">
            <w:pPr>
              <w:spacing w:before="60" w:after="60" w:line="240" w:lineRule="exact"/>
              <w:rPr>
                <w:rFonts w:cs="Arial"/>
                <w:sz w:val="20"/>
                <w:szCs w:val="20"/>
              </w:rPr>
            </w:pPr>
            <w:r>
              <w:rPr>
                <w:rFonts w:cs="Arial"/>
                <w:sz w:val="20"/>
                <w:szCs w:val="20"/>
              </w:rPr>
              <w:t>Enter the target date that the requestor would like to have the software change completed.</w:t>
            </w:r>
          </w:p>
        </w:tc>
      </w:tr>
      <w:tr w:rsidR="00A10903" w:rsidRPr="00673785" w14:paraId="2DFE005E" w14:textId="77777777" w:rsidTr="00E57BAF">
        <w:tc>
          <w:tcPr>
            <w:tcW w:w="1188" w:type="dxa"/>
          </w:tcPr>
          <w:p w14:paraId="146A2B26" w14:textId="3FDF8C64" w:rsidR="00A10903" w:rsidRPr="00673785" w:rsidRDefault="00AB7F6C" w:rsidP="00215815">
            <w:pPr>
              <w:spacing w:before="60" w:after="60" w:line="240" w:lineRule="exact"/>
              <w:jc w:val="center"/>
              <w:rPr>
                <w:rFonts w:cs="Arial"/>
                <w:sz w:val="20"/>
                <w:szCs w:val="20"/>
              </w:rPr>
            </w:pPr>
            <w:r>
              <w:rPr>
                <w:rFonts w:cs="Arial"/>
                <w:sz w:val="20"/>
                <w:szCs w:val="20"/>
              </w:rPr>
              <w:t>1.4</w:t>
            </w:r>
          </w:p>
        </w:tc>
        <w:tc>
          <w:tcPr>
            <w:tcW w:w="8370" w:type="dxa"/>
          </w:tcPr>
          <w:p w14:paraId="48061FC7" w14:textId="5F1C4850" w:rsidR="00A10903" w:rsidRPr="00EB58C4" w:rsidRDefault="00A10903" w:rsidP="00215815">
            <w:pPr>
              <w:spacing w:before="60" w:after="60" w:line="240" w:lineRule="exact"/>
              <w:rPr>
                <w:rFonts w:cs="Arial"/>
                <w:sz w:val="20"/>
                <w:szCs w:val="20"/>
              </w:rPr>
            </w:pPr>
            <w:r>
              <w:rPr>
                <w:rFonts w:cs="Arial"/>
                <w:sz w:val="20"/>
                <w:szCs w:val="20"/>
              </w:rPr>
              <w:t>Enter the name, Z number if applicable</w:t>
            </w:r>
            <w:r w:rsidR="000B2D02">
              <w:rPr>
                <w:rFonts w:cs="Arial"/>
                <w:sz w:val="20"/>
                <w:szCs w:val="20"/>
              </w:rPr>
              <w:t xml:space="preserve">, </w:t>
            </w:r>
            <w:r>
              <w:rPr>
                <w:rFonts w:cs="Arial"/>
                <w:sz w:val="20"/>
                <w:szCs w:val="20"/>
              </w:rPr>
              <w:t xml:space="preserve">and organization of the person requesting the change (Requestor). This should typically be the SO although others may also be Requestors. For assistance in determining the SO, see SOFT-GEN Appendix C: </w:t>
            </w:r>
            <w:r w:rsidRPr="00836639">
              <w:rPr>
                <w:rFonts w:cs="Arial"/>
                <w:i/>
                <w:sz w:val="20"/>
                <w:szCs w:val="20"/>
              </w:rPr>
              <w:t>SO and SRLM Decision Diagram for FAC-COE</w:t>
            </w:r>
            <w:r>
              <w:rPr>
                <w:rFonts w:cs="Arial"/>
                <w:i/>
                <w:sz w:val="20"/>
                <w:szCs w:val="20"/>
              </w:rPr>
              <w:t>.</w:t>
            </w:r>
          </w:p>
        </w:tc>
      </w:tr>
      <w:tr w:rsidR="0072121A" w:rsidRPr="00673785" w14:paraId="68056DE0" w14:textId="77777777" w:rsidTr="00E57BAF">
        <w:tc>
          <w:tcPr>
            <w:tcW w:w="1188" w:type="dxa"/>
          </w:tcPr>
          <w:p w14:paraId="66BE3A08" w14:textId="1846F74B" w:rsidR="0072121A" w:rsidRPr="00673785" w:rsidRDefault="00CC2353" w:rsidP="00E8376D">
            <w:pPr>
              <w:spacing w:before="60" w:after="60" w:line="240" w:lineRule="exact"/>
              <w:jc w:val="center"/>
              <w:rPr>
                <w:rFonts w:cs="Arial"/>
                <w:sz w:val="20"/>
                <w:szCs w:val="20"/>
              </w:rPr>
            </w:pPr>
            <w:r>
              <w:rPr>
                <w:rFonts w:cs="Arial"/>
                <w:sz w:val="20"/>
                <w:szCs w:val="20"/>
              </w:rPr>
              <w:t>1.5</w:t>
            </w:r>
          </w:p>
        </w:tc>
        <w:tc>
          <w:tcPr>
            <w:tcW w:w="8370" w:type="dxa"/>
          </w:tcPr>
          <w:p w14:paraId="2AC52411" w14:textId="3D9BE608" w:rsidR="0072121A" w:rsidRPr="00EB58C4" w:rsidRDefault="0072121A">
            <w:pPr>
              <w:spacing w:before="60" w:after="60" w:line="240" w:lineRule="exact"/>
              <w:rPr>
                <w:rFonts w:cs="Arial"/>
                <w:sz w:val="20"/>
                <w:szCs w:val="20"/>
              </w:rPr>
            </w:pPr>
            <w:r>
              <w:rPr>
                <w:rFonts w:cs="Arial"/>
                <w:sz w:val="20"/>
                <w:szCs w:val="20"/>
              </w:rPr>
              <w:t>Enter the name, Z number if applicable, and organization of the SO</w:t>
            </w:r>
            <w:r w:rsidR="00CC2353">
              <w:rPr>
                <w:rFonts w:cs="Arial"/>
                <w:sz w:val="20"/>
                <w:szCs w:val="20"/>
              </w:rPr>
              <w:t>. If the Requestor is the SO, indicate “Same as 1.4” or similar text.</w:t>
            </w:r>
          </w:p>
        </w:tc>
      </w:tr>
      <w:tr w:rsidR="006D42FB" w:rsidRPr="00D60D0E" w14:paraId="2BBF9EDA" w14:textId="77777777" w:rsidTr="00E57BAF">
        <w:tc>
          <w:tcPr>
            <w:tcW w:w="1188" w:type="dxa"/>
          </w:tcPr>
          <w:p w14:paraId="2A5941FE" w14:textId="4FFC138A" w:rsidR="006D42FB" w:rsidRDefault="001D1CFA" w:rsidP="00E95581">
            <w:pPr>
              <w:tabs>
                <w:tab w:val="left" w:pos="5772"/>
              </w:tabs>
              <w:spacing w:before="60" w:after="60" w:line="240" w:lineRule="exact"/>
              <w:jc w:val="center"/>
              <w:rPr>
                <w:rFonts w:cs="Arial"/>
                <w:sz w:val="20"/>
                <w:szCs w:val="20"/>
              </w:rPr>
            </w:pPr>
            <w:r>
              <w:rPr>
                <w:rFonts w:cs="Arial"/>
                <w:sz w:val="20"/>
                <w:szCs w:val="20"/>
              </w:rPr>
              <w:t>1.</w:t>
            </w:r>
            <w:r w:rsidR="00CC2353">
              <w:rPr>
                <w:rFonts w:cs="Arial"/>
                <w:sz w:val="20"/>
                <w:szCs w:val="20"/>
              </w:rPr>
              <w:t>6</w:t>
            </w:r>
          </w:p>
        </w:tc>
        <w:tc>
          <w:tcPr>
            <w:tcW w:w="8370" w:type="dxa"/>
          </w:tcPr>
          <w:p w14:paraId="3D456EFC" w14:textId="5AE4EF96" w:rsidR="006D42FB" w:rsidRDefault="006D42FB">
            <w:pPr>
              <w:tabs>
                <w:tab w:val="left" w:pos="5772"/>
              </w:tabs>
              <w:spacing w:before="60" w:after="60" w:line="240" w:lineRule="exact"/>
              <w:rPr>
                <w:rFonts w:cs="Arial"/>
                <w:sz w:val="20"/>
                <w:szCs w:val="20"/>
              </w:rPr>
            </w:pPr>
            <w:r>
              <w:rPr>
                <w:rFonts w:cs="Arial"/>
                <w:sz w:val="20"/>
                <w:szCs w:val="20"/>
              </w:rPr>
              <w:t>Enter a specific and succinct change request title.</w:t>
            </w:r>
            <w:r w:rsidR="00A63C67">
              <w:rPr>
                <w:rFonts w:cs="Arial"/>
                <w:sz w:val="20"/>
                <w:szCs w:val="20"/>
              </w:rPr>
              <w:t xml:space="preserve"> If desired, </w:t>
            </w:r>
            <w:r w:rsidR="000B2D02">
              <w:rPr>
                <w:rFonts w:cs="Arial"/>
                <w:sz w:val="20"/>
                <w:szCs w:val="20"/>
              </w:rPr>
              <w:t>include the</w:t>
            </w:r>
            <w:r w:rsidR="00A63C67">
              <w:rPr>
                <w:rFonts w:cs="Arial"/>
                <w:sz w:val="20"/>
                <w:szCs w:val="20"/>
              </w:rPr>
              <w:t xml:space="preserve"> version </w:t>
            </w:r>
            <w:r w:rsidR="000B2D02">
              <w:rPr>
                <w:rFonts w:cs="Arial"/>
                <w:sz w:val="20"/>
                <w:szCs w:val="20"/>
              </w:rPr>
              <w:t xml:space="preserve">before the change </w:t>
            </w:r>
            <w:r w:rsidR="00A63C67">
              <w:rPr>
                <w:rFonts w:cs="Arial"/>
                <w:sz w:val="20"/>
                <w:szCs w:val="20"/>
              </w:rPr>
              <w:t xml:space="preserve">(e.g., “Correct POSTMAX Version 2.0 </w:t>
            </w:r>
            <w:r w:rsidR="000B2D02">
              <w:rPr>
                <w:rFonts w:cs="Arial"/>
                <w:sz w:val="20"/>
                <w:szCs w:val="20"/>
              </w:rPr>
              <w:t>Test Comparison Executable to Run Test Case 7 Without Aborting</w:t>
            </w:r>
            <w:r w:rsidR="00A63C67">
              <w:rPr>
                <w:rFonts w:cs="Arial"/>
                <w:sz w:val="20"/>
                <w:szCs w:val="20"/>
              </w:rPr>
              <w:t>”).</w:t>
            </w:r>
          </w:p>
        </w:tc>
      </w:tr>
      <w:tr w:rsidR="00F3358F" w:rsidRPr="00673785" w14:paraId="44C7B745" w14:textId="77777777" w:rsidTr="00E57BAF">
        <w:tc>
          <w:tcPr>
            <w:tcW w:w="1188" w:type="dxa"/>
          </w:tcPr>
          <w:p w14:paraId="76D593BD" w14:textId="1BC82409" w:rsidR="00F3358F" w:rsidRPr="00673785" w:rsidRDefault="00505CC8" w:rsidP="00E95581">
            <w:pPr>
              <w:spacing w:before="60" w:after="60" w:line="240" w:lineRule="exact"/>
              <w:jc w:val="center"/>
              <w:rPr>
                <w:rFonts w:cs="Arial"/>
                <w:sz w:val="20"/>
                <w:szCs w:val="20"/>
              </w:rPr>
            </w:pPr>
            <w:r>
              <w:rPr>
                <w:rFonts w:cs="Arial"/>
                <w:sz w:val="20"/>
                <w:szCs w:val="20"/>
              </w:rPr>
              <w:t>1.</w:t>
            </w:r>
            <w:r w:rsidR="00CC2353">
              <w:rPr>
                <w:rFonts w:cs="Arial"/>
                <w:sz w:val="20"/>
                <w:szCs w:val="20"/>
              </w:rPr>
              <w:t>7</w:t>
            </w:r>
          </w:p>
        </w:tc>
        <w:tc>
          <w:tcPr>
            <w:tcW w:w="8370" w:type="dxa"/>
          </w:tcPr>
          <w:p w14:paraId="7A91C1E0" w14:textId="781A4626" w:rsidR="00F3358F" w:rsidRPr="00673785" w:rsidRDefault="006D42FB" w:rsidP="00311D2F">
            <w:pPr>
              <w:spacing w:before="60" w:after="60" w:line="240" w:lineRule="exact"/>
              <w:rPr>
                <w:rFonts w:cs="Arial"/>
                <w:sz w:val="20"/>
                <w:szCs w:val="20"/>
              </w:rPr>
            </w:pPr>
            <w:r>
              <w:rPr>
                <w:rFonts w:cs="Arial"/>
                <w:sz w:val="20"/>
                <w:szCs w:val="20"/>
              </w:rPr>
              <w:t xml:space="preserve">Enter the </w:t>
            </w:r>
            <w:r w:rsidR="00E016D6">
              <w:rPr>
                <w:rFonts w:cs="Arial"/>
                <w:sz w:val="20"/>
                <w:szCs w:val="20"/>
              </w:rPr>
              <w:t>LANL Technical Area (</w:t>
            </w:r>
            <w:r>
              <w:rPr>
                <w:rFonts w:cs="Arial"/>
                <w:sz w:val="20"/>
                <w:szCs w:val="20"/>
              </w:rPr>
              <w:t>TA</w:t>
            </w:r>
            <w:r w:rsidR="00E016D6">
              <w:rPr>
                <w:rFonts w:cs="Arial"/>
                <w:sz w:val="20"/>
                <w:szCs w:val="20"/>
              </w:rPr>
              <w:t xml:space="preserve">) </w:t>
            </w:r>
            <w:r>
              <w:rPr>
                <w:rFonts w:cs="Arial"/>
                <w:sz w:val="20"/>
                <w:szCs w:val="20"/>
              </w:rPr>
              <w:t xml:space="preserve">number </w:t>
            </w:r>
            <w:r w:rsidR="00F3358F">
              <w:rPr>
                <w:rFonts w:cs="Arial"/>
                <w:sz w:val="20"/>
                <w:szCs w:val="20"/>
              </w:rPr>
              <w:t xml:space="preserve">of the </w:t>
            </w:r>
            <w:r w:rsidR="00E016D6">
              <w:rPr>
                <w:rFonts w:cs="Arial"/>
                <w:sz w:val="20"/>
                <w:szCs w:val="20"/>
              </w:rPr>
              <w:t xml:space="preserve">TA </w:t>
            </w:r>
            <w:r w:rsidR="00F3358F">
              <w:rPr>
                <w:rFonts w:cs="Arial"/>
                <w:sz w:val="20"/>
                <w:szCs w:val="20"/>
              </w:rPr>
              <w:t>associated with the software change.</w:t>
            </w:r>
            <w:r>
              <w:rPr>
                <w:rFonts w:cs="Arial"/>
                <w:sz w:val="20"/>
                <w:szCs w:val="20"/>
              </w:rPr>
              <w:t xml:space="preserve"> If the software is used at various </w:t>
            </w:r>
            <w:r w:rsidR="00311D2F">
              <w:rPr>
                <w:rFonts w:cs="Arial"/>
                <w:sz w:val="20"/>
                <w:szCs w:val="20"/>
              </w:rPr>
              <w:t>TAs</w:t>
            </w:r>
            <w:r>
              <w:rPr>
                <w:rFonts w:cs="Arial"/>
                <w:sz w:val="20"/>
                <w:szCs w:val="20"/>
              </w:rPr>
              <w:t xml:space="preserve">, enter </w:t>
            </w:r>
            <w:r w:rsidR="0000767B">
              <w:rPr>
                <w:rFonts w:cs="Arial"/>
                <w:sz w:val="20"/>
                <w:szCs w:val="20"/>
              </w:rPr>
              <w:t xml:space="preserve">TA </w:t>
            </w:r>
            <w:r w:rsidR="00E11DBD">
              <w:rPr>
                <w:rFonts w:cs="Arial"/>
                <w:sz w:val="20"/>
                <w:szCs w:val="20"/>
              </w:rPr>
              <w:t>99</w:t>
            </w:r>
            <w:r w:rsidR="00A509BC">
              <w:rPr>
                <w:rFonts w:cs="Arial"/>
                <w:sz w:val="20"/>
                <w:szCs w:val="20"/>
              </w:rPr>
              <w:t>.</w:t>
            </w:r>
          </w:p>
        </w:tc>
      </w:tr>
      <w:tr w:rsidR="00F3358F" w:rsidRPr="00673785" w14:paraId="6F4E05E6" w14:textId="77777777" w:rsidTr="00E57BAF">
        <w:tc>
          <w:tcPr>
            <w:tcW w:w="1188" w:type="dxa"/>
          </w:tcPr>
          <w:p w14:paraId="3CCEA683" w14:textId="23021FA2" w:rsidR="00F3358F" w:rsidRDefault="00505CC8" w:rsidP="00E95581">
            <w:pPr>
              <w:spacing w:before="60" w:after="60" w:line="240" w:lineRule="exact"/>
              <w:jc w:val="center"/>
              <w:rPr>
                <w:rFonts w:cs="Arial"/>
                <w:sz w:val="20"/>
                <w:szCs w:val="20"/>
              </w:rPr>
            </w:pPr>
            <w:r>
              <w:rPr>
                <w:rFonts w:cs="Arial"/>
                <w:sz w:val="20"/>
                <w:szCs w:val="20"/>
              </w:rPr>
              <w:t>1.</w:t>
            </w:r>
            <w:r w:rsidR="00CC2353">
              <w:rPr>
                <w:rFonts w:cs="Arial"/>
                <w:sz w:val="20"/>
                <w:szCs w:val="20"/>
              </w:rPr>
              <w:t>8</w:t>
            </w:r>
          </w:p>
        </w:tc>
        <w:tc>
          <w:tcPr>
            <w:tcW w:w="8370" w:type="dxa"/>
          </w:tcPr>
          <w:p w14:paraId="5ED6BE43" w14:textId="73EEAE67" w:rsidR="00F3358F" w:rsidRPr="00673785" w:rsidRDefault="00311D2F" w:rsidP="00311D2F">
            <w:pPr>
              <w:spacing w:before="60" w:after="60" w:line="240" w:lineRule="exact"/>
              <w:rPr>
                <w:rFonts w:cs="Arial"/>
                <w:sz w:val="20"/>
                <w:szCs w:val="20"/>
              </w:rPr>
            </w:pPr>
            <w:r>
              <w:rPr>
                <w:rFonts w:cs="Arial"/>
                <w:sz w:val="20"/>
                <w:szCs w:val="20"/>
              </w:rPr>
              <w:t>Enter the facility n</w:t>
            </w:r>
            <w:r w:rsidR="00F3358F">
              <w:rPr>
                <w:rFonts w:cs="Arial"/>
                <w:sz w:val="20"/>
                <w:szCs w:val="20"/>
              </w:rPr>
              <w:t>umber</w:t>
            </w:r>
            <w:r w:rsidR="00B77D47">
              <w:rPr>
                <w:rFonts w:cs="Arial"/>
                <w:sz w:val="20"/>
                <w:szCs w:val="20"/>
              </w:rPr>
              <w:t>(s)</w:t>
            </w:r>
            <w:r w:rsidR="00F3358F">
              <w:rPr>
                <w:rFonts w:cs="Arial"/>
                <w:sz w:val="20"/>
                <w:szCs w:val="20"/>
              </w:rPr>
              <w:t xml:space="preserve"> of the facility associated with the software change.</w:t>
            </w:r>
            <w:r>
              <w:rPr>
                <w:rFonts w:cs="Arial"/>
                <w:sz w:val="20"/>
                <w:szCs w:val="20"/>
              </w:rPr>
              <w:t xml:space="preserve"> </w:t>
            </w:r>
            <w:r w:rsidR="00E422C1">
              <w:rPr>
                <w:rFonts w:cs="Arial"/>
                <w:sz w:val="20"/>
                <w:szCs w:val="20"/>
              </w:rPr>
              <w:t>Follow AP-341-402 conventions for utilities, multiple, etc. (e.g., i</w:t>
            </w:r>
            <w:r w:rsidR="00E422C1">
              <w:rPr>
                <w:rFonts w:cs="Arial"/>
                <w:i/>
                <w:sz w:val="20"/>
                <w:szCs w:val="20"/>
              </w:rPr>
              <w:t>f multiple, enter MULT…)</w:t>
            </w:r>
          </w:p>
        </w:tc>
      </w:tr>
      <w:tr w:rsidR="00F3358F" w:rsidRPr="00673785" w14:paraId="51DCA985" w14:textId="77777777" w:rsidTr="00E57BAF">
        <w:tc>
          <w:tcPr>
            <w:tcW w:w="1188" w:type="dxa"/>
          </w:tcPr>
          <w:p w14:paraId="1F454889" w14:textId="26A5A9E5" w:rsidR="00F3358F" w:rsidRDefault="00505CC8" w:rsidP="00E95581">
            <w:pPr>
              <w:spacing w:before="60" w:after="60" w:line="240" w:lineRule="exact"/>
              <w:jc w:val="center"/>
              <w:rPr>
                <w:rFonts w:cs="Arial"/>
                <w:sz w:val="20"/>
                <w:szCs w:val="20"/>
              </w:rPr>
            </w:pPr>
            <w:r>
              <w:rPr>
                <w:rFonts w:cs="Arial"/>
                <w:sz w:val="20"/>
                <w:szCs w:val="20"/>
              </w:rPr>
              <w:t>1.</w:t>
            </w:r>
            <w:r w:rsidR="00CC2353">
              <w:rPr>
                <w:rFonts w:cs="Arial"/>
                <w:sz w:val="20"/>
                <w:szCs w:val="20"/>
              </w:rPr>
              <w:t>9</w:t>
            </w:r>
          </w:p>
        </w:tc>
        <w:tc>
          <w:tcPr>
            <w:tcW w:w="8370" w:type="dxa"/>
          </w:tcPr>
          <w:p w14:paraId="3FFC6C89" w14:textId="7EC18815" w:rsidR="00F3358F" w:rsidRPr="00673785" w:rsidRDefault="00311D2F" w:rsidP="00E95581">
            <w:pPr>
              <w:spacing w:before="60" w:after="60" w:line="240" w:lineRule="exact"/>
              <w:rPr>
                <w:rFonts w:cs="Arial"/>
                <w:sz w:val="20"/>
                <w:szCs w:val="20"/>
              </w:rPr>
            </w:pPr>
            <w:r>
              <w:rPr>
                <w:rFonts w:cs="Arial"/>
                <w:sz w:val="20"/>
                <w:szCs w:val="20"/>
              </w:rPr>
              <w:t>Enter facility n</w:t>
            </w:r>
            <w:r w:rsidR="00F3358F">
              <w:rPr>
                <w:rFonts w:cs="Arial"/>
                <w:sz w:val="20"/>
                <w:szCs w:val="20"/>
              </w:rPr>
              <w:t>ame</w:t>
            </w:r>
            <w:r w:rsidR="00B77D47">
              <w:rPr>
                <w:rFonts w:cs="Arial"/>
                <w:sz w:val="20"/>
                <w:szCs w:val="20"/>
              </w:rPr>
              <w:t>(s)</w:t>
            </w:r>
            <w:r w:rsidR="00F3358F">
              <w:rPr>
                <w:rFonts w:cs="Arial"/>
                <w:sz w:val="20"/>
                <w:szCs w:val="20"/>
              </w:rPr>
              <w:t xml:space="preserve"> of the facility associated with the software change.</w:t>
            </w:r>
            <w:r>
              <w:rPr>
                <w:rFonts w:cs="Arial"/>
                <w:sz w:val="20"/>
                <w:szCs w:val="20"/>
              </w:rPr>
              <w:t xml:space="preserve"> If the software is used at various LANL facilities, enter “multiple”.</w:t>
            </w:r>
          </w:p>
        </w:tc>
      </w:tr>
      <w:tr w:rsidR="00F3358F" w:rsidRPr="00673785" w14:paraId="122A962E" w14:textId="77777777" w:rsidTr="00E57BAF">
        <w:tc>
          <w:tcPr>
            <w:tcW w:w="1188" w:type="dxa"/>
          </w:tcPr>
          <w:p w14:paraId="26C68ACA" w14:textId="33788D7C" w:rsidR="00F3358F" w:rsidRPr="00673785" w:rsidRDefault="005B3B3D" w:rsidP="00E95581">
            <w:pPr>
              <w:spacing w:before="60" w:after="60" w:line="240" w:lineRule="exact"/>
              <w:jc w:val="center"/>
              <w:rPr>
                <w:rFonts w:cs="Arial"/>
                <w:sz w:val="20"/>
                <w:szCs w:val="20"/>
              </w:rPr>
            </w:pPr>
            <w:r>
              <w:rPr>
                <w:rFonts w:cs="Arial"/>
                <w:sz w:val="20"/>
                <w:szCs w:val="20"/>
              </w:rPr>
              <w:t>1.</w:t>
            </w:r>
            <w:r w:rsidR="00CC2353">
              <w:rPr>
                <w:rFonts w:cs="Arial"/>
                <w:sz w:val="20"/>
                <w:szCs w:val="20"/>
              </w:rPr>
              <w:t>10</w:t>
            </w:r>
          </w:p>
        </w:tc>
        <w:tc>
          <w:tcPr>
            <w:tcW w:w="8370" w:type="dxa"/>
          </w:tcPr>
          <w:p w14:paraId="29C73349" w14:textId="77777777" w:rsidR="00F70A04" w:rsidRDefault="005B3B3D" w:rsidP="00E95581">
            <w:pPr>
              <w:spacing w:before="60" w:after="60" w:line="240" w:lineRule="exact"/>
              <w:rPr>
                <w:rFonts w:cs="Arial"/>
                <w:sz w:val="20"/>
                <w:szCs w:val="20"/>
              </w:rPr>
            </w:pPr>
            <w:r>
              <w:rPr>
                <w:rFonts w:cs="Arial"/>
                <w:sz w:val="20"/>
                <w:szCs w:val="20"/>
              </w:rPr>
              <w:t>Enter the type of reason for the change</w:t>
            </w:r>
            <w:r w:rsidR="0029563A">
              <w:rPr>
                <w:rFonts w:cs="Arial"/>
                <w:sz w:val="20"/>
                <w:szCs w:val="20"/>
              </w:rPr>
              <w:t xml:space="preserve"> request</w:t>
            </w:r>
            <w:r>
              <w:rPr>
                <w:rFonts w:cs="Arial"/>
                <w:sz w:val="20"/>
                <w:szCs w:val="20"/>
              </w:rPr>
              <w:t>. Check all that apply.</w:t>
            </w:r>
          </w:p>
          <w:p w14:paraId="5A07516F" w14:textId="77777777" w:rsidR="009E4EE9" w:rsidRDefault="009E4EE9" w:rsidP="00F70A04">
            <w:pPr>
              <w:spacing w:before="60" w:after="60" w:line="240" w:lineRule="exact"/>
              <w:rPr>
                <w:rFonts w:cs="Arial"/>
                <w:b/>
                <w:sz w:val="20"/>
                <w:szCs w:val="20"/>
              </w:rPr>
            </w:pPr>
          </w:p>
          <w:p w14:paraId="2B572A88" w14:textId="32D88B44" w:rsidR="00B239A2" w:rsidRDefault="00F70A04" w:rsidP="00E422C1">
            <w:pPr>
              <w:spacing w:before="60" w:line="240" w:lineRule="exact"/>
              <w:rPr>
                <w:rFonts w:ascii="KFELO H+ Arial," w:hAnsi="KFELO H+ Arial," w:cs="KFELO H+ Arial,"/>
                <w:iCs/>
                <w:sz w:val="20"/>
                <w:szCs w:val="20"/>
              </w:rPr>
            </w:pPr>
            <w:r w:rsidRPr="00C95088">
              <w:rPr>
                <w:rFonts w:cs="Arial"/>
                <w:b/>
                <w:sz w:val="20"/>
                <w:szCs w:val="20"/>
              </w:rPr>
              <w:lastRenderedPageBreak/>
              <w:t>Defect</w:t>
            </w:r>
            <w:r>
              <w:rPr>
                <w:rFonts w:cs="Arial"/>
                <w:sz w:val="20"/>
                <w:szCs w:val="20"/>
              </w:rPr>
              <w:t xml:space="preserve">: </w:t>
            </w:r>
            <w:r w:rsidR="00C95088" w:rsidRPr="00243318">
              <w:rPr>
                <w:rFonts w:cs="Arial"/>
                <w:sz w:val="20"/>
                <w:szCs w:val="20"/>
              </w:rPr>
              <w:t xml:space="preserve">1. </w:t>
            </w:r>
            <w:r w:rsidR="00C95088" w:rsidRPr="00243318">
              <w:rPr>
                <w:sz w:val="20"/>
                <w:szCs w:val="20"/>
              </w:rPr>
              <w:t>a problem which, if not corrected, could cause an application to either fail or to produce incorrect results. 2. an imperfection or deficiency in a project component where that component does not meet its requirements or specifications and needs to be either repaired or replaced</w:t>
            </w:r>
            <w:r w:rsidR="00C95088" w:rsidRPr="00243318">
              <w:rPr>
                <w:rFonts w:ascii="KFELO H+ Arial," w:hAnsi="KFELO H+ Arial," w:cs="KFELO H+ Arial,"/>
                <w:i/>
                <w:iCs/>
                <w:sz w:val="20"/>
                <w:szCs w:val="20"/>
              </w:rPr>
              <w:t xml:space="preserve">. </w:t>
            </w:r>
            <w:r w:rsidR="00C95088" w:rsidRPr="00243318">
              <w:rPr>
                <w:rFonts w:ascii="KFELO H+ Arial," w:hAnsi="KFELO H+ Arial," w:cs="KFELO H+ Arial,"/>
                <w:iCs/>
                <w:sz w:val="20"/>
                <w:szCs w:val="20"/>
              </w:rPr>
              <w:t>(Ref. ISO/IEC/IEEE 24765:2010-12-15, Systems and Software Engineering – Vocabulary).</w:t>
            </w:r>
          </w:p>
          <w:p w14:paraId="12AFF5B6" w14:textId="77777777" w:rsidR="00B878DE" w:rsidRPr="00F70A04" w:rsidRDefault="00B878DE" w:rsidP="00E422C1">
            <w:pPr>
              <w:spacing w:line="240" w:lineRule="exact"/>
              <w:rPr>
                <w:rFonts w:cs="Arial"/>
                <w:sz w:val="20"/>
                <w:szCs w:val="20"/>
              </w:rPr>
            </w:pPr>
          </w:p>
          <w:p w14:paraId="3202029A" w14:textId="77777777" w:rsidR="00F70A04" w:rsidRPr="00673785" w:rsidRDefault="00693754" w:rsidP="00E95581">
            <w:pPr>
              <w:spacing w:before="60" w:after="60" w:line="240" w:lineRule="exact"/>
              <w:rPr>
                <w:rFonts w:cs="Arial"/>
                <w:sz w:val="20"/>
                <w:szCs w:val="20"/>
              </w:rPr>
            </w:pPr>
            <w:r w:rsidRPr="00693754">
              <w:rPr>
                <w:rFonts w:cs="Arial"/>
                <w:b/>
                <w:sz w:val="20"/>
                <w:szCs w:val="20"/>
              </w:rPr>
              <w:t xml:space="preserve">Requirement Change: </w:t>
            </w:r>
            <w:r>
              <w:rPr>
                <w:rFonts w:cs="Arial"/>
                <w:sz w:val="20"/>
                <w:szCs w:val="20"/>
              </w:rPr>
              <w:t>New and/or modified requirements.</w:t>
            </w:r>
          </w:p>
        </w:tc>
      </w:tr>
      <w:tr w:rsidR="00F3358F" w:rsidRPr="00673785" w14:paraId="33B4EAE0" w14:textId="77777777" w:rsidTr="00E57BAF">
        <w:tc>
          <w:tcPr>
            <w:tcW w:w="1188" w:type="dxa"/>
          </w:tcPr>
          <w:p w14:paraId="06D01A16" w14:textId="3863728A" w:rsidR="00F3358F" w:rsidRPr="00673785" w:rsidRDefault="005B3B3D" w:rsidP="00E95581">
            <w:pPr>
              <w:spacing w:before="60" w:after="60" w:line="240" w:lineRule="exact"/>
              <w:jc w:val="center"/>
              <w:rPr>
                <w:rFonts w:cs="Arial"/>
                <w:sz w:val="20"/>
                <w:szCs w:val="20"/>
              </w:rPr>
            </w:pPr>
            <w:r>
              <w:rPr>
                <w:rFonts w:cs="Arial"/>
                <w:sz w:val="20"/>
                <w:szCs w:val="20"/>
              </w:rPr>
              <w:lastRenderedPageBreak/>
              <w:t>1.1</w:t>
            </w:r>
            <w:r w:rsidR="00CC2353">
              <w:rPr>
                <w:rFonts w:cs="Arial"/>
                <w:sz w:val="20"/>
                <w:szCs w:val="20"/>
              </w:rPr>
              <w:t>1</w:t>
            </w:r>
          </w:p>
        </w:tc>
        <w:tc>
          <w:tcPr>
            <w:tcW w:w="8370" w:type="dxa"/>
          </w:tcPr>
          <w:p w14:paraId="78857A62" w14:textId="34D72034" w:rsidR="00F3358F" w:rsidRPr="00673785" w:rsidRDefault="00A1401B" w:rsidP="005B6364">
            <w:pPr>
              <w:spacing w:before="60" w:after="60" w:line="240" w:lineRule="exact"/>
              <w:rPr>
                <w:rFonts w:cs="Arial"/>
                <w:sz w:val="20"/>
                <w:szCs w:val="20"/>
              </w:rPr>
            </w:pPr>
            <w:r>
              <w:rPr>
                <w:rFonts w:cs="Arial"/>
                <w:sz w:val="20"/>
                <w:szCs w:val="20"/>
              </w:rPr>
              <w:t xml:space="preserve">Describe </w:t>
            </w:r>
            <w:r w:rsidR="005B3B3D">
              <w:rPr>
                <w:rFonts w:cs="Arial"/>
                <w:sz w:val="20"/>
                <w:szCs w:val="20"/>
              </w:rPr>
              <w:t xml:space="preserve">the reason </w:t>
            </w:r>
            <w:r w:rsidR="003528CA">
              <w:rPr>
                <w:rFonts w:cs="Arial"/>
                <w:sz w:val="20"/>
                <w:szCs w:val="20"/>
              </w:rPr>
              <w:t xml:space="preserve">(rationale) </w:t>
            </w:r>
            <w:r w:rsidR="005B3B3D">
              <w:rPr>
                <w:rFonts w:cs="Arial"/>
                <w:sz w:val="20"/>
                <w:szCs w:val="20"/>
              </w:rPr>
              <w:t>for the change</w:t>
            </w:r>
            <w:r w:rsidR="0029563A">
              <w:rPr>
                <w:rFonts w:cs="Arial"/>
                <w:sz w:val="20"/>
                <w:szCs w:val="20"/>
              </w:rPr>
              <w:t xml:space="preserve"> request</w:t>
            </w:r>
            <w:r w:rsidR="005B3B3D">
              <w:rPr>
                <w:rFonts w:cs="Arial"/>
                <w:sz w:val="20"/>
                <w:szCs w:val="20"/>
              </w:rPr>
              <w:t>. Describe “why” the change is needed.</w:t>
            </w:r>
            <w:r w:rsidR="0029563A">
              <w:rPr>
                <w:rFonts w:cs="Arial"/>
                <w:sz w:val="20"/>
                <w:szCs w:val="20"/>
              </w:rPr>
              <w:t xml:space="preserve"> </w:t>
            </w:r>
            <w:r w:rsidR="00C700E6">
              <w:rPr>
                <w:rFonts w:cs="Arial"/>
                <w:sz w:val="20"/>
                <w:szCs w:val="20"/>
              </w:rPr>
              <w:t xml:space="preserve">Enter the Nonconformance Report (NCR) name and number or other problem/error report that may apply. </w:t>
            </w:r>
            <w:r w:rsidR="0029563A">
              <w:rPr>
                <w:rFonts w:cs="Arial"/>
                <w:sz w:val="20"/>
                <w:szCs w:val="20"/>
              </w:rPr>
              <w:t>Indicate what could happen if the change is not implemented.</w:t>
            </w:r>
            <w:r w:rsidR="002048C1">
              <w:rPr>
                <w:rFonts w:cs="Arial"/>
                <w:sz w:val="20"/>
                <w:szCs w:val="20"/>
              </w:rPr>
              <w:t xml:space="preserve"> If known, provide a high-level description of the desired changes.</w:t>
            </w:r>
          </w:p>
        </w:tc>
      </w:tr>
    </w:tbl>
    <w:p w14:paraId="132D6924" w14:textId="77777777" w:rsidR="007D56CD" w:rsidRDefault="007D56CD" w:rsidP="007D56CD">
      <w:pPr>
        <w:spacing w:line="240" w:lineRule="exact"/>
        <w:rPr>
          <w:rFonts w:cs="Arial"/>
          <w:b/>
          <w:caps/>
          <w:sz w:val="20"/>
          <w:szCs w:val="20"/>
        </w:rPr>
      </w:pPr>
    </w:p>
    <w:p w14:paraId="50274D96" w14:textId="2D122626" w:rsidR="007D56CD" w:rsidRDefault="007D56CD" w:rsidP="007D56CD">
      <w:pPr>
        <w:spacing w:line="240" w:lineRule="exact"/>
        <w:rPr>
          <w:rFonts w:cs="Arial"/>
          <w:b/>
          <w:caps/>
          <w:sz w:val="20"/>
          <w:szCs w:val="20"/>
        </w:rPr>
      </w:pPr>
      <w:r>
        <w:rPr>
          <w:rFonts w:cs="Arial"/>
          <w:b/>
          <w:caps/>
          <w:sz w:val="20"/>
          <w:szCs w:val="20"/>
        </w:rPr>
        <w:t>2. Software change request DEVELOPMENT (completed by SO)</w:t>
      </w:r>
    </w:p>
    <w:p w14:paraId="675FAC88" w14:textId="77777777" w:rsidR="007D56CD" w:rsidRDefault="007D56CD" w:rsidP="003F4622">
      <w:pPr>
        <w:spacing w:line="240" w:lineRule="exact"/>
        <w:rPr>
          <w:rFonts w:cs="Arial"/>
          <w:b/>
          <w:caps/>
          <w:sz w:val="20"/>
          <w:szCs w:val="20"/>
        </w:rPr>
      </w:pPr>
    </w:p>
    <w:tbl>
      <w:tblPr>
        <w:tblStyle w:val="TableGrid"/>
        <w:tblW w:w="0" w:type="auto"/>
        <w:tblLook w:val="04A0" w:firstRow="1" w:lastRow="0" w:firstColumn="1" w:lastColumn="0" w:noHBand="0" w:noVBand="1"/>
      </w:tblPr>
      <w:tblGrid>
        <w:gridCol w:w="1188"/>
        <w:gridCol w:w="8370"/>
      </w:tblGrid>
      <w:tr w:rsidR="007D56CD" w:rsidRPr="0037407A" w14:paraId="134E608F" w14:textId="77777777" w:rsidTr="00E57BAF">
        <w:trPr>
          <w:tblHeader/>
        </w:trPr>
        <w:tc>
          <w:tcPr>
            <w:tcW w:w="1188" w:type="dxa"/>
            <w:shd w:val="clear" w:color="auto" w:fill="D9D9D9" w:themeFill="background1" w:themeFillShade="D9"/>
          </w:tcPr>
          <w:p w14:paraId="5F1D4F6E" w14:textId="77777777" w:rsidR="007D56CD" w:rsidRPr="0037407A" w:rsidRDefault="007D56CD" w:rsidP="00215815">
            <w:pPr>
              <w:tabs>
                <w:tab w:val="left" w:pos="5772"/>
              </w:tabs>
              <w:spacing w:before="60" w:after="60" w:line="240" w:lineRule="exact"/>
              <w:jc w:val="center"/>
              <w:rPr>
                <w:rFonts w:cs="Arial"/>
                <w:b/>
                <w:sz w:val="20"/>
                <w:szCs w:val="20"/>
              </w:rPr>
            </w:pPr>
            <w:r w:rsidRPr="0037407A">
              <w:rPr>
                <w:rFonts w:cs="Arial"/>
                <w:b/>
                <w:sz w:val="20"/>
                <w:szCs w:val="20"/>
              </w:rPr>
              <w:t>Field</w:t>
            </w:r>
          </w:p>
        </w:tc>
        <w:tc>
          <w:tcPr>
            <w:tcW w:w="8370" w:type="dxa"/>
            <w:shd w:val="clear" w:color="auto" w:fill="D9D9D9" w:themeFill="background1" w:themeFillShade="D9"/>
          </w:tcPr>
          <w:p w14:paraId="027D12FF" w14:textId="77777777" w:rsidR="007D56CD" w:rsidRPr="0037407A" w:rsidRDefault="007D56CD" w:rsidP="00215815">
            <w:pPr>
              <w:tabs>
                <w:tab w:val="left" w:pos="5772"/>
              </w:tabs>
              <w:spacing w:before="60" w:after="60" w:line="240" w:lineRule="exact"/>
              <w:jc w:val="center"/>
              <w:rPr>
                <w:rFonts w:cs="Arial"/>
                <w:b/>
                <w:sz w:val="20"/>
                <w:szCs w:val="20"/>
              </w:rPr>
            </w:pPr>
            <w:r w:rsidRPr="0037407A">
              <w:rPr>
                <w:rFonts w:cs="Arial"/>
                <w:b/>
                <w:sz w:val="20"/>
                <w:szCs w:val="20"/>
              </w:rPr>
              <w:t>Entry Information</w:t>
            </w:r>
          </w:p>
        </w:tc>
      </w:tr>
      <w:tr w:rsidR="00FF3C2B" w:rsidRPr="00D60D0E" w14:paraId="77A880C2" w14:textId="77777777" w:rsidTr="00E57BAF">
        <w:tc>
          <w:tcPr>
            <w:tcW w:w="1188" w:type="dxa"/>
          </w:tcPr>
          <w:p w14:paraId="793CCEC1" w14:textId="7BA82A0A" w:rsidR="00FF3C2B" w:rsidRPr="00F57BB3" w:rsidRDefault="00A3200A" w:rsidP="00E8376D">
            <w:pPr>
              <w:tabs>
                <w:tab w:val="left" w:pos="5772"/>
              </w:tabs>
              <w:spacing w:before="60" w:after="60" w:line="240" w:lineRule="exact"/>
              <w:jc w:val="center"/>
              <w:rPr>
                <w:rFonts w:cs="Arial"/>
                <w:sz w:val="20"/>
                <w:szCs w:val="20"/>
              </w:rPr>
            </w:pPr>
            <w:r>
              <w:rPr>
                <w:sz w:val="20"/>
                <w:szCs w:val="20"/>
              </w:rPr>
              <w:t>2.1</w:t>
            </w:r>
          </w:p>
        </w:tc>
        <w:tc>
          <w:tcPr>
            <w:tcW w:w="8370" w:type="dxa"/>
          </w:tcPr>
          <w:p w14:paraId="2CD4B820" w14:textId="77777777" w:rsidR="00FF3C2B" w:rsidRPr="00F57BB3" w:rsidRDefault="00FF3C2B" w:rsidP="00E8376D">
            <w:pPr>
              <w:tabs>
                <w:tab w:val="left" w:pos="5772"/>
              </w:tabs>
              <w:spacing w:before="60" w:after="60" w:line="240" w:lineRule="exact"/>
              <w:rPr>
                <w:rFonts w:cs="Arial"/>
                <w:sz w:val="20"/>
                <w:szCs w:val="20"/>
              </w:rPr>
            </w:pPr>
            <w:r>
              <w:rPr>
                <w:sz w:val="20"/>
                <w:szCs w:val="20"/>
              </w:rPr>
              <w:t>E</w:t>
            </w:r>
            <w:r w:rsidRPr="008C03F6">
              <w:rPr>
                <w:sz w:val="20"/>
                <w:szCs w:val="20"/>
              </w:rPr>
              <w:t>nter the soft</w:t>
            </w:r>
            <w:r w:rsidRPr="00A10903">
              <w:rPr>
                <w:sz w:val="20"/>
                <w:szCs w:val="20"/>
              </w:rPr>
              <w:t xml:space="preserve">ware identification number (SWID). The SWID should be the same SWID as on the Form </w:t>
            </w:r>
            <w:hyperlink r:id="rId14" w:history="1">
              <w:r w:rsidRPr="00A46A4F">
                <w:rPr>
                  <w:rStyle w:val="Hyperlink"/>
                  <w:color w:val="auto"/>
                  <w:sz w:val="20"/>
                  <w:szCs w:val="20"/>
                </w:rPr>
                <w:t>2033</w:t>
              </w:r>
            </w:hyperlink>
            <w:r w:rsidRPr="00A10903">
              <w:rPr>
                <w:sz w:val="20"/>
                <w:szCs w:val="20"/>
              </w:rPr>
              <w:t xml:space="preserve">. </w:t>
            </w:r>
            <w:r w:rsidRPr="00A46A4F">
              <w:rPr>
                <w:sz w:val="20"/>
              </w:rPr>
              <w:t>Keep SWID the same through minor rev</w:t>
            </w:r>
            <w:r>
              <w:rPr>
                <w:sz w:val="20"/>
              </w:rPr>
              <w:t>ision</w:t>
            </w:r>
            <w:r w:rsidRPr="00A46A4F">
              <w:rPr>
                <w:sz w:val="20"/>
              </w:rPr>
              <w:t xml:space="preserve">s, and most major revisions unless the major revision is so different that the SRLM wishes to </w:t>
            </w:r>
            <w:r>
              <w:rPr>
                <w:sz w:val="20"/>
              </w:rPr>
              <w:t>obtain</w:t>
            </w:r>
            <w:r w:rsidRPr="00A46A4F">
              <w:rPr>
                <w:sz w:val="20"/>
              </w:rPr>
              <w:t xml:space="preserve"> a new SWID. </w:t>
            </w:r>
            <w:r w:rsidRPr="008C03F6">
              <w:rPr>
                <w:sz w:val="20"/>
                <w:szCs w:val="20"/>
              </w:rPr>
              <w:t xml:space="preserve">SWIDs are obtained in accordance with </w:t>
            </w:r>
            <w:hyperlink r:id="rId15" w:history="1">
              <w:r w:rsidRPr="008C03F6">
                <w:rPr>
                  <w:rStyle w:val="Hyperlink"/>
                  <w:sz w:val="20"/>
                  <w:szCs w:val="20"/>
                </w:rPr>
                <w:t>AP-341-402</w:t>
              </w:r>
            </w:hyperlink>
            <w:r w:rsidRPr="008C03F6">
              <w:rPr>
                <w:sz w:val="20"/>
                <w:szCs w:val="20"/>
              </w:rPr>
              <w:t xml:space="preserve">, </w:t>
            </w:r>
            <w:r w:rsidRPr="008C03F6">
              <w:rPr>
                <w:i/>
                <w:sz w:val="20"/>
                <w:szCs w:val="20"/>
              </w:rPr>
              <w:t>Engineering Document Management in Operating Facilities</w:t>
            </w:r>
            <w:r w:rsidRPr="008C03F6">
              <w:rPr>
                <w:sz w:val="20"/>
                <w:szCs w:val="20"/>
              </w:rPr>
              <w:t xml:space="preserve">. </w:t>
            </w:r>
          </w:p>
        </w:tc>
      </w:tr>
      <w:tr w:rsidR="00AB7F6C" w:rsidRPr="00673785" w14:paraId="7BAAD09A" w14:textId="77777777" w:rsidTr="00E57BAF">
        <w:tc>
          <w:tcPr>
            <w:tcW w:w="1188" w:type="dxa"/>
          </w:tcPr>
          <w:p w14:paraId="3B86C61E" w14:textId="2D6FE605" w:rsidR="00AB7F6C" w:rsidRDefault="00A3200A" w:rsidP="00E8376D">
            <w:pPr>
              <w:spacing w:before="60" w:after="60" w:line="240" w:lineRule="exact"/>
              <w:jc w:val="center"/>
              <w:rPr>
                <w:rFonts w:cs="Arial"/>
                <w:sz w:val="20"/>
                <w:szCs w:val="20"/>
              </w:rPr>
            </w:pPr>
            <w:r>
              <w:rPr>
                <w:rFonts w:cs="Arial"/>
                <w:sz w:val="20"/>
                <w:szCs w:val="20"/>
              </w:rPr>
              <w:t>2</w:t>
            </w:r>
            <w:r w:rsidR="00AB7F6C">
              <w:rPr>
                <w:rFonts w:cs="Arial"/>
                <w:sz w:val="20"/>
                <w:szCs w:val="20"/>
              </w:rPr>
              <w:t>.</w:t>
            </w:r>
            <w:r>
              <w:rPr>
                <w:rFonts w:cs="Arial"/>
                <w:sz w:val="20"/>
                <w:szCs w:val="20"/>
              </w:rPr>
              <w:t>2</w:t>
            </w:r>
          </w:p>
        </w:tc>
        <w:tc>
          <w:tcPr>
            <w:tcW w:w="8370" w:type="dxa"/>
          </w:tcPr>
          <w:p w14:paraId="3C6B4E62" w14:textId="484EB7C6" w:rsidR="00AB7F6C" w:rsidRDefault="00AB7F6C" w:rsidP="00E8376D">
            <w:pPr>
              <w:spacing w:before="60" w:after="60" w:line="240" w:lineRule="exact"/>
              <w:rPr>
                <w:rFonts w:cs="Arial"/>
                <w:sz w:val="20"/>
                <w:szCs w:val="20"/>
              </w:rPr>
            </w:pPr>
            <w:r>
              <w:rPr>
                <w:rFonts w:cs="Arial"/>
                <w:sz w:val="20"/>
                <w:szCs w:val="20"/>
              </w:rPr>
              <w:t>Select the software designation (safety software, risk significant software (RS) or commercially controlled software (CC)) from the drop</w:t>
            </w:r>
            <w:r w:rsidR="00A3200A">
              <w:rPr>
                <w:rFonts w:cs="Arial"/>
                <w:sz w:val="20"/>
                <w:szCs w:val="20"/>
              </w:rPr>
              <w:t xml:space="preserve"> down menu</w:t>
            </w:r>
            <w:r>
              <w:rPr>
                <w:rFonts w:cs="Arial"/>
                <w:sz w:val="20"/>
                <w:szCs w:val="20"/>
              </w:rPr>
              <w:t>. Select only one designation.</w:t>
            </w:r>
          </w:p>
        </w:tc>
      </w:tr>
      <w:tr w:rsidR="00AB7F6C" w:rsidRPr="00673785" w14:paraId="2830D8A9" w14:textId="77777777" w:rsidTr="00E57BAF">
        <w:tc>
          <w:tcPr>
            <w:tcW w:w="1188" w:type="dxa"/>
          </w:tcPr>
          <w:p w14:paraId="63119D54" w14:textId="62702306" w:rsidR="00AB7F6C" w:rsidRDefault="00A3200A" w:rsidP="00E8376D">
            <w:pPr>
              <w:spacing w:before="60" w:after="60" w:line="240" w:lineRule="exact"/>
              <w:jc w:val="center"/>
              <w:rPr>
                <w:rFonts w:cs="Arial"/>
                <w:sz w:val="20"/>
                <w:szCs w:val="20"/>
              </w:rPr>
            </w:pPr>
            <w:r>
              <w:rPr>
                <w:rFonts w:cs="Arial"/>
                <w:sz w:val="20"/>
                <w:szCs w:val="20"/>
              </w:rPr>
              <w:t>2</w:t>
            </w:r>
            <w:r w:rsidR="00AB7F6C">
              <w:rPr>
                <w:rFonts w:cs="Arial"/>
                <w:sz w:val="20"/>
                <w:szCs w:val="20"/>
              </w:rPr>
              <w:t>.</w:t>
            </w:r>
            <w:r>
              <w:rPr>
                <w:rFonts w:cs="Arial"/>
                <w:sz w:val="20"/>
                <w:szCs w:val="20"/>
              </w:rPr>
              <w:t>3</w:t>
            </w:r>
          </w:p>
        </w:tc>
        <w:tc>
          <w:tcPr>
            <w:tcW w:w="8370" w:type="dxa"/>
          </w:tcPr>
          <w:p w14:paraId="35CD833F" w14:textId="4093D4B6" w:rsidR="00AB7F6C" w:rsidRDefault="00AB7F6C" w:rsidP="00E8376D">
            <w:pPr>
              <w:spacing w:before="60" w:after="60" w:line="240" w:lineRule="exact"/>
              <w:rPr>
                <w:rFonts w:cs="Arial"/>
                <w:sz w:val="20"/>
                <w:szCs w:val="20"/>
              </w:rPr>
            </w:pPr>
            <w:r>
              <w:rPr>
                <w:rFonts w:cs="Arial"/>
                <w:sz w:val="20"/>
                <w:szCs w:val="20"/>
              </w:rPr>
              <w:t>Select the associated Management Level (ML- 1, 2, 3 or 4) from the drop</w:t>
            </w:r>
            <w:r w:rsidR="00A3200A">
              <w:rPr>
                <w:rFonts w:cs="Arial"/>
                <w:sz w:val="20"/>
                <w:szCs w:val="20"/>
              </w:rPr>
              <w:t xml:space="preserve"> down menu</w:t>
            </w:r>
            <w:r>
              <w:rPr>
                <w:rFonts w:cs="Arial"/>
                <w:sz w:val="20"/>
                <w:szCs w:val="20"/>
              </w:rPr>
              <w:t>. If used for multiple ML applications select the highest risk (lowest number), (e.g., for software used in ML-2 and ML-3 applications, enter ML-2.)</w:t>
            </w:r>
          </w:p>
        </w:tc>
      </w:tr>
      <w:tr w:rsidR="001F48E1" w:rsidRPr="00673785" w14:paraId="465FC150" w14:textId="77777777" w:rsidTr="00E57BAF">
        <w:tc>
          <w:tcPr>
            <w:tcW w:w="1188" w:type="dxa"/>
          </w:tcPr>
          <w:p w14:paraId="45A39F15" w14:textId="07CD2EF3" w:rsidR="001F48E1" w:rsidRPr="00673785" w:rsidRDefault="00061A9C" w:rsidP="00E8376D">
            <w:pPr>
              <w:spacing w:before="60" w:after="60" w:line="240" w:lineRule="exact"/>
              <w:jc w:val="center"/>
              <w:rPr>
                <w:rFonts w:cs="Arial"/>
                <w:sz w:val="20"/>
                <w:szCs w:val="20"/>
              </w:rPr>
            </w:pPr>
            <w:r>
              <w:rPr>
                <w:rFonts w:cs="Arial"/>
                <w:sz w:val="20"/>
                <w:szCs w:val="20"/>
              </w:rPr>
              <w:t>2</w:t>
            </w:r>
            <w:r w:rsidR="001F48E1">
              <w:rPr>
                <w:rFonts w:cs="Arial"/>
                <w:sz w:val="20"/>
                <w:szCs w:val="20"/>
              </w:rPr>
              <w:t>.</w:t>
            </w:r>
            <w:r>
              <w:rPr>
                <w:rFonts w:cs="Arial"/>
                <w:sz w:val="20"/>
                <w:szCs w:val="20"/>
              </w:rPr>
              <w:t>4</w:t>
            </w:r>
          </w:p>
        </w:tc>
        <w:tc>
          <w:tcPr>
            <w:tcW w:w="8370" w:type="dxa"/>
          </w:tcPr>
          <w:p w14:paraId="311AC551" w14:textId="77777777" w:rsidR="001F48E1" w:rsidRDefault="001F48E1" w:rsidP="00E8376D">
            <w:pPr>
              <w:spacing w:before="60" w:line="240" w:lineRule="exact"/>
              <w:rPr>
                <w:rFonts w:cs="Arial"/>
                <w:b/>
                <w:sz w:val="20"/>
                <w:szCs w:val="20"/>
              </w:rPr>
            </w:pPr>
            <w:r>
              <w:rPr>
                <w:rFonts w:cs="Arial"/>
                <w:sz w:val="20"/>
                <w:szCs w:val="20"/>
              </w:rPr>
              <w:t>Indicate whether the change is a Major or Minor change by checking either the major or minor box. If Major and Minor changes are to be made, select major. Note that a change can include a change to the computer program (including data) or changes to documentation. Use Chapter 21 definitions. At the time of writing, Chapter 21 definitions are as follows</w:t>
            </w:r>
            <w:r>
              <w:rPr>
                <w:rFonts w:cs="Arial"/>
                <w:b/>
                <w:sz w:val="20"/>
                <w:szCs w:val="20"/>
              </w:rPr>
              <w:t>:</w:t>
            </w:r>
          </w:p>
          <w:p w14:paraId="6B108259" w14:textId="77777777" w:rsidR="001F48E1" w:rsidRDefault="001F48E1" w:rsidP="00E8376D">
            <w:pPr>
              <w:rPr>
                <w:rFonts w:cs="Arial"/>
                <w:b/>
                <w:sz w:val="20"/>
                <w:szCs w:val="20"/>
              </w:rPr>
            </w:pPr>
          </w:p>
          <w:p w14:paraId="73658CEF" w14:textId="77777777" w:rsidR="001F48E1" w:rsidRDefault="001F48E1" w:rsidP="00E8376D">
            <w:pPr>
              <w:rPr>
                <w:rFonts w:cs="Arial"/>
                <w:sz w:val="20"/>
                <w:szCs w:val="20"/>
              </w:rPr>
            </w:pPr>
            <w:r>
              <w:rPr>
                <w:rFonts w:cs="Arial"/>
                <w:b/>
                <w:sz w:val="20"/>
                <w:szCs w:val="20"/>
              </w:rPr>
              <w:t xml:space="preserve">Major Computer Program Change: </w:t>
            </w:r>
            <w:r w:rsidRPr="006F023A">
              <w:rPr>
                <w:rFonts w:cs="Arial"/>
                <w:sz w:val="20"/>
                <w:szCs w:val="20"/>
              </w:rPr>
              <w:t xml:space="preserve">A change </w:t>
            </w:r>
            <w:r>
              <w:rPr>
                <w:rFonts w:cs="Arial"/>
                <w:sz w:val="20"/>
                <w:szCs w:val="20"/>
              </w:rPr>
              <w:t>that:</w:t>
            </w:r>
          </w:p>
          <w:p w14:paraId="19DCAFBA" w14:textId="77777777" w:rsidR="001F48E1" w:rsidRPr="006D545C" w:rsidRDefault="001F48E1" w:rsidP="00E8376D">
            <w:pPr>
              <w:rPr>
                <w:rFonts w:cs="Arial"/>
                <w:sz w:val="20"/>
                <w:szCs w:val="20"/>
              </w:rPr>
            </w:pPr>
          </w:p>
          <w:p w14:paraId="424E32A2" w14:textId="77777777" w:rsidR="001F48E1" w:rsidRPr="006D545C" w:rsidRDefault="001F48E1" w:rsidP="00E8376D">
            <w:pPr>
              <w:numPr>
                <w:ilvl w:val="0"/>
                <w:numId w:val="29"/>
              </w:numPr>
              <w:rPr>
                <w:rFonts w:cs="Arial"/>
                <w:sz w:val="20"/>
                <w:szCs w:val="20"/>
              </w:rPr>
            </w:pPr>
            <w:r w:rsidRPr="006D545C">
              <w:rPr>
                <w:rFonts w:cs="Arial"/>
                <w:sz w:val="20"/>
                <w:szCs w:val="20"/>
              </w:rPr>
              <w:t>the Software Responsible Line Manager (SRLM) or computer program supplier designates as a major change,</w:t>
            </w:r>
          </w:p>
          <w:p w14:paraId="4CF9564E" w14:textId="77777777" w:rsidR="001F48E1" w:rsidRPr="006D545C" w:rsidRDefault="001F48E1" w:rsidP="00E8376D">
            <w:pPr>
              <w:numPr>
                <w:ilvl w:val="0"/>
                <w:numId w:val="29"/>
              </w:numPr>
              <w:rPr>
                <w:rFonts w:cs="Arial"/>
                <w:sz w:val="20"/>
                <w:szCs w:val="20"/>
              </w:rPr>
            </w:pPr>
            <w:r w:rsidRPr="006D545C">
              <w:rPr>
                <w:rFonts w:cs="Arial"/>
                <w:sz w:val="20"/>
                <w:szCs w:val="20"/>
              </w:rPr>
              <w:t>adds or deletes an ML-1, ML-2 or ML-3 SSC performance funct</w:t>
            </w:r>
            <w:r>
              <w:rPr>
                <w:rFonts w:cs="Arial"/>
                <w:sz w:val="20"/>
                <w:szCs w:val="20"/>
              </w:rPr>
              <w:t>ion</w:t>
            </w:r>
            <w:r w:rsidRPr="006D545C">
              <w:rPr>
                <w:rFonts w:cs="Arial"/>
                <w:sz w:val="20"/>
                <w:szCs w:val="20"/>
              </w:rPr>
              <w:t>,</w:t>
            </w:r>
          </w:p>
          <w:p w14:paraId="1470C5EE" w14:textId="77777777" w:rsidR="001F48E1" w:rsidRPr="006D545C" w:rsidRDefault="001F48E1" w:rsidP="00E8376D">
            <w:pPr>
              <w:numPr>
                <w:ilvl w:val="0"/>
                <w:numId w:val="29"/>
              </w:numPr>
              <w:rPr>
                <w:rFonts w:cs="Arial"/>
                <w:sz w:val="20"/>
                <w:szCs w:val="20"/>
              </w:rPr>
            </w:pPr>
            <w:r w:rsidRPr="006D545C">
              <w:rPr>
                <w:rFonts w:cs="Arial"/>
                <w:sz w:val="20"/>
                <w:szCs w:val="20"/>
              </w:rPr>
              <w:t>modifies ML-1 or ML-2 SSC performance function code, excluding clarifying notes,</w:t>
            </w:r>
          </w:p>
          <w:p w14:paraId="4565FBE6" w14:textId="77777777" w:rsidR="001F48E1" w:rsidRPr="006D545C" w:rsidRDefault="001F48E1" w:rsidP="00E8376D">
            <w:pPr>
              <w:numPr>
                <w:ilvl w:val="0"/>
                <w:numId w:val="29"/>
              </w:numPr>
              <w:rPr>
                <w:rFonts w:cs="Arial"/>
                <w:sz w:val="20"/>
                <w:szCs w:val="20"/>
              </w:rPr>
            </w:pPr>
            <w:r w:rsidRPr="006D545C">
              <w:rPr>
                <w:rFonts w:cs="Arial"/>
                <w:sz w:val="20"/>
                <w:szCs w:val="20"/>
              </w:rPr>
              <w:t>adds, deletes or modifies design and/or analysis output values of ML-1, ML-2 or ML-3 calculations,</w:t>
            </w:r>
          </w:p>
          <w:p w14:paraId="747D887C" w14:textId="77777777" w:rsidR="001F48E1" w:rsidRPr="006D545C" w:rsidRDefault="001F48E1" w:rsidP="00E8376D">
            <w:pPr>
              <w:numPr>
                <w:ilvl w:val="0"/>
                <w:numId w:val="29"/>
              </w:numPr>
              <w:rPr>
                <w:rFonts w:cs="Arial"/>
                <w:sz w:val="20"/>
                <w:szCs w:val="20"/>
              </w:rPr>
            </w:pPr>
            <w:r w:rsidRPr="006D545C">
              <w:rPr>
                <w:rFonts w:cs="Arial"/>
                <w:sz w:val="20"/>
                <w:szCs w:val="20"/>
              </w:rPr>
              <w:t>recodes to another language, or</w:t>
            </w:r>
          </w:p>
          <w:p w14:paraId="0EE9E666" w14:textId="77777777" w:rsidR="001F48E1" w:rsidRPr="006D545C" w:rsidRDefault="001F48E1" w:rsidP="00E8376D">
            <w:pPr>
              <w:numPr>
                <w:ilvl w:val="0"/>
                <w:numId w:val="29"/>
              </w:numPr>
              <w:rPr>
                <w:rFonts w:cs="Arial"/>
                <w:sz w:val="20"/>
                <w:szCs w:val="20"/>
              </w:rPr>
            </w:pPr>
            <w:r>
              <w:rPr>
                <w:rFonts w:cs="Arial"/>
                <w:sz w:val="20"/>
                <w:szCs w:val="20"/>
              </w:rPr>
              <w:t>modifies</w:t>
            </w:r>
            <w:r w:rsidRPr="006D545C">
              <w:rPr>
                <w:rFonts w:cs="Arial"/>
                <w:sz w:val="20"/>
                <w:szCs w:val="20"/>
              </w:rPr>
              <w:t xml:space="preserve"> a significant number of lines of code.</w:t>
            </w:r>
          </w:p>
          <w:p w14:paraId="3E389984" w14:textId="77777777" w:rsidR="001F48E1" w:rsidRPr="006D545C" w:rsidRDefault="001F48E1" w:rsidP="00E8376D">
            <w:pPr>
              <w:ind w:left="360"/>
              <w:rPr>
                <w:rFonts w:cs="Arial"/>
                <w:sz w:val="20"/>
                <w:szCs w:val="20"/>
              </w:rPr>
            </w:pPr>
          </w:p>
          <w:p w14:paraId="1C663B37" w14:textId="77777777" w:rsidR="001F48E1" w:rsidRPr="006D545C" w:rsidRDefault="001F48E1" w:rsidP="00E8376D">
            <w:pPr>
              <w:rPr>
                <w:rFonts w:cs="Arial"/>
                <w:sz w:val="20"/>
                <w:szCs w:val="20"/>
              </w:rPr>
            </w:pPr>
            <w:r w:rsidRPr="006D545C">
              <w:rPr>
                <w:rFonts w:cs="Arial"/>
                <w:b/>
                <w:i/>
                <w:color w:val="833C0B"/>
                <w:sz w:val="20"/>
                <w:szCs w:val="20"/>
              </w:rPr>
              <w:t>Note:</w:t>
            </w:r>
            <w:r w:rsidRPr="006D545C">
              <w:rPr>
                <w:rFonts w:cs="Arial"/>
                <w:sz w:val="20"/>
                <w:szCs w:val="20"/>
              </w:rPr>
              <w:t xml:space="preserve"> A Major OTS computer program change is often indicated with increment increase in </w:t>
            </w:r>
            <w:r w:rsidRPr="006D545C">
              <w:rPr>
                <w:rFonts w:cs="Arial"/>
                <w:sz w:val="20"/>
                <w:szCs w:val="20"/>
              </w:rPr>
              <w:lastRenderedPageBreak/>
              <w:t>version number (e.g., change from version 1 to 2). An evaluation of the software however, is required to determine whether the version release is a major change.</w:t>
            </w:r>
          </w:p>
          <w:p w14:paraId="18FA73CA" w14:textId="77777777" w:rsidR="001F48E1" w:rsidRPr="006D545C" w:rsidRDefault="001F48E1" w:rsidP="00E8376D">
            <w:pPr>
              <w:rPr>
                <w:rFonts w:cs="Arial"/>
                <w:sz w:val="20"/>
                <w:szCs w:val="20"/>
              </w:rPr>
            </w:pPr>
          </w:p>
          <w:p w14:paraId="5B38D8CF" w14:textId="77777777" w:rsidR="001F48E1" w:rsidRDefault="001F48E1" w:rsidP="00E8376D">
            <w:pPr>
              <w:rPr>
                <w:rFonts w:cs="Arial"/>
                <w:sz w:val="20"/>
                <w:szCs w:val="20"/>
              </w:rPr>
            </w:pPr>
            <w:r w:rsidRPr="006D545C">
              <w:rPr>
                <w:rFonts w:cs="Arial"/>
                <w:sz w:val="20"/>
                <w:szCs w:val="20"/>
                <w:u w:val="single"/>
              </w:rPr>
              <w:t>Examples:</w:t>
            </w:r>
            <w:r w:rsidRPr="006D545C">
              <w:rPr>
                <w:rFonts w:cs="Arial"/>
                <w:sz w:val="20"/>
                <w:szCs w:val="20"/>
              </w:rPr>
              <w:t xml:space="preserve"> A change in the algorithm or databased used for calculating the water flow rate in an ML-3 fire protection piping system design. A change in coding language from C to C++.  A version change where 40% of the lines of code were modified.</w:t>
            </w:r>
          </w:p>
          <w:p w14:paraId="2EE26188" w14:textId="77777777" w:rsidR="001F48E1" w:rsidRDefault="001F48E1" w:rsidP="00E8376D">
            <w:pPr>
              <w:rPr>
                <w:rFonts w:cs="Arial"/>
                <w:sz w:val="20"/>
                <w:szCs w:val="20"/>
              </w:rPr>
            </w:pPr>
          </w:p>
          <w:p w14:paraId="3DC45A33" w14:textId="77777777" w:rsidR="001F48E1" w:rsidRPr="006F023A" w:rsidRDefault="001F48E1" w:rsidP="00E8376D">
            <w:pPr>
              <w:rPr>
                <w:rFonts w:cs="Arial"/>
                <w:sz w:val="20"/>
                <w:szCs w:val="20"/>
              </w:rPr>
            </w:pPr>
            <w:r w:rsidRPr="006F023A">
              <w:rPr>
                <w:rFonts w:cs="Arial"/>
                <w:b/>
                <w:sz w:val="20"/>
                <w:szCs w:val="20"/>
              </w:rPr>
              <w:t xml:space="preserve">Minor </w:t>
            </w:r>
            <w:r>
              <w:rPr>
                <w:rFonts w:cs="Arial"/>
                <w:b/>
                <w:sz w:val="20"/>
                <w:szCs w:val="20"/>
              </w:rPr>
              <w:t xml:space="preserve">Computer Program </w:t>
            </w:r>
            <w:r w:rsidRPr="006F023A">
              <w:rPr>
                <w:rFonts w:cs="Arial"/>
                <w:b/>
                <w:sz w:val="20"/>
                <w:szCs w:val="20"/>
              </w:rPr>
              <w:t xml:space="preserve">Change: </w:t>
            </w:r>
            <w:r w:rsidRPr="006F023A">
              <w:rPr>
                <w:rFonts w:cs="Arial"/>
                <w:sz w:val="20"/>
                <w:szCs w:val="20"/>
              </w:rPr>
              <w:t xml:space="preserve">A change that is not a major computer program change </w:t>
            </w:r>
            <w:r>
              <w:rPr>
                <w:rFonts w:cs="Arial"/>
                <w:sz w:val="20"/>
                <w:szCs w:val="20"/>
              </w:rPr>
              <w:t>and</w:t>
            </w:r>
            <w:r w:rsidRPr="006F023A">
              <w:rPr>
                <w:rFonts w:cs="Arial"/>
                <w:sz w:val="20"/>
                <w:szCs w:val="20"/>
              </w:rPr>
              <w:t>:</w:t>
            </w:r>
          </w:p>
          <w:p w14:paraId="30C52E6B" w14:textId="77777777" w:rsidR="001F48E1" w:rsidRPr="006D545C" w:rsidRDefault="001F48E1" w:rsidP="00E8376D">
            <w:pPr>
              <w:rPr>
                <w:rFonts w:cs="Arial"/>
                <w:sz w:val="20"/>
                <w:szCs w:val="20"/>
              </w:rPr>
            </w:pPr>
          </w:p>
          <w:p w14:paraId="17929B2F" w14:textId="77777777" w:rsidR="001F48E1" w:rsidRPr="006D545C" w:rsidRDefault="001F48E1" w:rsidP="00E8376D">
            <w:pPr>
              <w:numPr>
                <w:ilvl w:val="0"/>
                <w:numId w:val="29"/>
              </w:numPr>
              <w:rPr>
                <w:rFonts w:cs="Arial"/>
                <w:sz w:val="20"/>
                <w:szCs w:val="20"/>
              </w:rPr>
            </w:pPr>
            <w:r w:rsidRPr="006D545C">
              <w:rPr>
                <w:rFonts w:cs="Arial"/>
                <w:sz w:val="20"/>
                <w:szCs w:val="20"/>
              </w:rPr>
              <w:t>adds or deletes an ML-4 SSC performance funct</w:t>
            </w:r>
            <w:r>
              <w:rPr>
                <w:rFonts w:cs="Arial"/>
                <w:sz w:val="20"/>
                <w:szCs w:val="20"/>
              </w:rPr>
              <w:t>ion</w:t>
            </w:r>
            <w:r w:rsidRPr="006D545C">
              <w:rPr>
                <w:rFonts w:cs="Arial"/>
                <w:sz w:val="20"/>
                <w:szCs w:val="20"/>
              </w:rPr>
              <w:t>,</w:t>
            </w:r>
          </w:p>
          <w:p w14:paraId="6E582B85" w14:textId="77777777" w:rsidR="001F48E1" w:rsidRPr="006D545C" w:rsidRDefault="001F48E1" w:rsidP="00E8376D">
            <w:pPr>
              <w:numPr>
                <w:ilvl w:val="0"/>
                <w:numId w:val="29"/>
              </w:numPr>
              <w:rPr>
                <w:rFonts w:cs="Arial"/>
                <w:sz w:val="20"/>
                <w:szCs w:val="20"/>
              </w:rPr>
            </w:pPr>
            <w:r w:rsidRPr="006D545C">
              <w:rPr>
                <w:rFonts w:cs="Arial"/>
                <w:sz w:val="20"/>
                <w:szCs w:val="20"/>
              </w:rPr>
              <w:t>modifies ML-3 SSC performance function code, excluding clarifying notes, or</w:t>
            </w:r>
          </w:p>
          <w:p w14:paraId="478A782A" w14:textId="77777777" w:rsidR="001F48E1" w:rsidRPr="006D545C" w:rsidRDefault="001F48E1" w:rsidP="00E8376D">
            <w:pPr>
              <w:numPr>
                <w:ilvl w:val="0"/>
                <w:numId w:val="29"/>
              </w:numPr>
              <w:rPr>
                <w:rFonts w:cs="Arial"/>
                <w:sz w:val="20"/>
                <w:szCs w:val="20"/>
              </w:rPr>
            </w:pPr>
            <w:r w:rsidRPr="006D545C">
              <w:rPr>
                <w:rFonts w:cs="Arial"/>
                <w:sz w:val="20"/>
                <w:szCs w:val="20"/>
              </w:rPr>
              <w:t>adds, deletes or modifies design and/or analysis output values of ML-4 calculations</w:t>
            </w:r>
          </w:p>
          <w:p w14:paraId="2630BDFF" w14:textId="77777777" w:rsidR="001F48E1" w:rsidRPr="006D545C" w:rsidRDefault="001F48E1" w:rsidP="00E8376D">
            <w:pPr>
              <w:rPr>
                <w:rFonts w:cs="Arial"/>
                <w:sz w:val="20"/>
                <w:szCs w:val="20"/>
              </w:rPr>
            </w:pPr>
          </w:p>
          <w:p w14:paraId="36F5B834" w14:textId="77777777" w:rsidR="001F48E1" w:rsidRPr="006D545C" w:rsidRDefault="001F48E1" w:rsidP="00E8376D">
            <w:pPr>
              <w:rPr>
                <w:rFonts w:cs="Arial"/>
                <w:sz w:val="20"/>
                <w:szCs w:val="20"/>
              </w:rPr>
            </w:pPr>
            <w:r w:rsidRPr="006D545C">
              <w:rPr>
                <w:rFonts w:cs="Arial"/>
                <w:b/>
                <w:i/>
                <w:color w:val="833C0B"/>
                <w:sz w:val="20"/>
                <w:szCs w:val="20"/>
              </w:rPr>
              <w:t>Note:</w:t>
            </w:r>
            <w:r w:rsidRPr="006D545C">
              <w:rPr>
                <w:rFonts w:cs="Arial"/>
                <w:sz w:val="20"/>
                <w:szCs w:val="20"/>
              </w:rPr>
              <w:t xml:space="preserve"> A minor OTS software change is often indicated with a fractional increase in version number (e.g., 1.1 or 1.01). An evaluation of the software however, is required to determine whether the version release is a minor change.</w:t>
            </w:r>
          </w:p>
          <w:p w14:paraId="0BA87132" w14:textId="77777777" w:rsidR="001F48E1" w:rsidRPr="006D545C" w:rsidRDefault="001F48E1" w:rsidP="00E8376D">
            <w:pPr>
              <w:rPr>
                <w:rFonts w:cs="Arial"/>
                <w:sz w:val="20"/>
                <w:szCs w:val="20"/>
              </w:rPr>
            </w:pPr>
          </w:p>
          <w:p w14:paraId="580B3785" w14:textId="77777777" w:rsidR="001F48E1" w:rsidRDefault="001F48E1" w:rsidP="00E8376D">
            <w:pPr>
              <w:spacing w:before="60" w:after="60" w:line="240" w:lineRule="exact"/>
              <w:rPr>
                <w:rFonts w:cs="Arial"/>
                <w:b/>
                <w:sz w:val="20"/>
                <w:szCs w:val="20"/>
              </w:rPr>
            </w:pPr>
            <w:r w:rsidRPr="006D545C">
              <w:rPr>
                <w:rFonts w:cs="Arial"/>
                <w:sz w:val="20"/>
                <w:szCs w:val="20"/>
                <w:u w:val="single"/>
              </w:rPr>
              <w:t>Example:</w:t>
            </w:r>
            <w:r w:rsidRPr="006D545C">
              <w:rPr>
                <w:rFonts w:cs="Arial"/>
                <w:sz w:val="20"/>
                <w:szCs w:val="20"/>
              </w:rPr>
              <w:t xml:space="preserve"> Change the algorithm </w:t>
            </w:r>
            <w:r>
              <w:rPr>
                <w:rFonts w:cs="Arial"/>
                <w:sz w:val="20"/>
                <w:szCs w:val="20"/>
              </w:rPr>
              <w:t xml:space="preserve">in ML-2 software </w:t>
            </w:r>
            <w:r w:rsidRPr="006D545C">
              <w:rPr>
                <w:rFonts w:cs="Arial"/>
                <w:sz w:val="20"/>
                <w:szCs w:val="20"/>
              </w:rPr>
              <w:t>for calculating the current that flows in an ML-4 electric power system under abnormal conditions.</w:t>
            </w:r>
          </w:p>
          <w:p w14:paraId="415DD789" w14:textId="77777777" w:rsidR="001F48E1" w:rsidRDefault="001F48E1" w:rsidP="00E8376D">
            <w:pPr>
              <w:rPr>
                <w:rFonts w:cs="Arial"/>
                <w:b/>
                <w:sz w:val="20"/>
                <w:szCs w:val="20"/>
              </w:rPr>
            </w:pPr>
          </w:p>
          <w:p w14:paraId="48228407" w14:textId="77777777" w:rsidR="001F48E1" w:rsidRDefault="001F48E1" w:rsidP="00E8376D">
            <w:pPr>
              <w:rPr>
                <w:rFonts w:cs="Arial"/>
                <w:b/>
                <w:sz w:val="20"/>
                <w:szCs w:val="20"/>
              </w:rPr>
            </w:pPr>
            <w:r w:rsidRPr="00EB58F0">
              <w:rPr>
                <w:rFonts w:cs="Arial"/>
                <w:b/>
                <w:sz w:val="20"/>
                <w:szCs w:val="20"/>
              </w:rPr>
              <w:t>Minor Document Change.</w:t>
            </w:r>
            <w:r>
              <w:rPr>
                <w:rFonts w:cs="Arial"/>
                <w:sz w:val="20"/>
                <w:szCs w:val="20"/>
              </w:rPr>
              <w:t xml:space="preserve"> A</w:t>
            </w:r>
            <w:r w:rsidRPr="006D0F58">
              <w:rPr>
                <w:rFonts w:cs="Arial"/>
                <w:sz w:val="20"/>
                <w:szCs w:val="20"/>
              </w:rPr>
              <w:t xml:space="preserve"> </w:t>
            </w:r>
            <w:r>
              <w:rPr>
                <w:rFonts w:cs="Arial"/>
                <w:sz w:val="20"/>
                <w:szCs w:val="20"/>
              </w:rPr>
              <w:t xml:space="preserve">document </w:t>
            </w:r>
            <w:r w:rsidRPr="006D0F58">
              <w:rPr>
                <w:rFonts w:cs="Arial"/>
                <w:sz w:val="20"/>
                <w:szCs w:val="20"/>
              </w:rPr>
              <w:t xml:space="preserve">change, as defined by the governing document control program, that includes but is not limited to inconsequential editorial corrections, grammatical and spelling changes, organizational name and acronym changes, and similar type changes. A minor document change </w:t>
            </w:r>
            <w:r w:rsidRPr="006D0F58">
              <w:rPr>
                <w:rFonts w:cs="Arial"/>
                <w:sz w:val="20"/>
                <w:szCs w:val="20"/>
                <w:u w:val="single"/>
              </w:rPr>
              <w:t>does not</w:t>
            </w:r>
            <w:r w:rsidRPr="006D0F58">
              <w:rPr>
                <w:rFonts w:cs="Arial"/>
                <w:sz w:val="20"/>
                <w:szCs w:val="20"/>
              </w:rPr>
              <w:t xml:space="preserve"> include revisions, changes, or modifications to a document (e.g., procedure, work instruction, drawing, etc.) which impact the effective implementation of the requirement(s). (Ref. P1020-2)</w:t>
            </w:r>
            <w:r>
              <w:rPr>
                <w:rFonts w:cs="Arial"/>
                <w:b/>
                <w:sz w:val="20"/>
                <w:szCs w:val="20"/>
              </w:rPr>
              <w:t>.</w:t>
            </w:r>
          </w:p>
          <w:p w14:paraId="6F2FD18A" w14:textId="77777777" w:rsidR="001F48E1" w:rsidRDefault="001F48E1" w:rsidP="00E8376D">
            <w:pPr>
              <w:rPr>
                <w:rFonts w:cs="Arial"/>
                <w:b/>
                <w:sz w:val="20"/>
                <w:szCs w:val="20"/>
              </w:rPr>
            </w:pPr>
          </w:p>
          <w:p w14:paraId="18868289" w14:textId="77777777" w:rsidR="001F48E1" w:rsidRDefault="001F48E1" w:rsidP="00E8376D">
            <w:pPr>
              <w:rPr>
                <w:rFonts w:cs="Arial"/>
                <w:b/>
                <w:sz w:val="20"/>
                <w:szCs w:val="20"/>
              </w:rPr>
            </w:pPr>
            <w:r w:rsidRPr="006D545C">
              <w:rPr>
                <w:rFonts w:cs="Arial"/>
                <w:b/>
                <w:i/>
                <w:color w:val="833C0B"/>
                <w:sz w:val="20"/>
                <w:szCs w:val="20"/>
              </w:rPr>
              <w:t>Note:</w:t>
            </w:r>
            <w:r>
              <w:rPr>
                <w:rFonts w:cs="Arial"/>
                <w:sz w:val="20"/>
                <w:szCs w:val="20"/>
              </w:rPr>
              <w:t xml:space="preserve"> Minor document changes alone (i.e., without an associated major document change and/or a major or minor computer program change) do not require a SWNCP.</w:t>
            </w:r>
          </w:p>
          <w:p w14:paraId="7B4A8EB8" w14:textId="77777777" w:rsidR="001F48E1" w:rsidRDefault="001F48E1" w:rsidP="00E8376D">
            <w:pPr>
              <w:spacing w:line="240" w:lineRule="exact"/>
              <w:rPr>
                <w:rFonts w:cs="Arial"/>
                <w:b/>
                <w:sz w:val="20"/>
                <w:szCs w:val="20"/>
              </w:rPr>
            </w:pPr>
          </w:p>
          <w:p w14:paraId="76521796" w14:textId="77777777" w:rsidR="001F48E1" w:rsidRPr="00271780" w:rsidRDefault="001F48E1" w:rsidP="00E8376D">
            <w:pPr>
              <w:spacing w:before="60" w:after="60" w:line="240" w:lineRule="exact"/>
              <w:rPr>
                <w:rFonts w:cs="Arial"/>
                <w:sz w:val="20"/>
                <w:szCs w:val="20"/>
              </w:rPr>
            </w:pPr>
            <w:r>
              <w:rPr>
                <w:rFonts w:cs="Arial"/>
                <w:b/>
                <w:sz w:val="20"/>
                <w:szCs w:val="20"/>
              </w:rPr>
              <w:t xml:space="preserve">Major Document Change. </w:t>
            </w:r>
            <w:r>
              <w:rPr>
                <w:rFonts w:cs="Arial"/>
                <w:sz w:val="20"/>
                <w:szCs w:val="20"/>
              </w:rPr>
              <w:t>A document change that is not a minor document change.</w:t>
            </w:r>
          </w:p>
        </w:tc>
      </w:tr>
      <w:tr w:rsidR="007D56CD" w14:paraId="37F7DB8B" w14:textId="77777777" w:rsidTr="00E57BAF">
        <w:tc>
          <w:tcPr>
            <w:tcW w:w="1188" w:type="dxa"/>
          </w:tcPr>
          <w:p w14:paraId="40DB0FF7" w14:textId="30FA2055" w:rsidR="007D56CD" w:rsidRDefault="00061A9C" w:rsidP="007D56CD">
            <w:pPr>
              <w:tabs>
                <w:tab w:val="left" w:pos="5772"/>
              </w:tabs>
              <w:spacing w:before="60" w:after="60" w:line="240" w:lineRule="exact"/>
              <w:jc w:val="center"/>
              <w:rPr>
                <w:rFonts w:cs="Arial"/>
                <w:sz w:val="20"/>
                <w:szCs w:val="20"/>
              </w:rPr>
            </w:pPr>
            <w:r>
              <w:rPr>
                <w:rFonts w:cs="Arial"/>
                <w:sz w:val="20"/>
                <w:szCs w:val="20"/>
              </w:rPr>
              <w:lastRenderedPageBreak/>
              <w:t>2.5</w:t>
            </w:r>
          </w:p>
        </w:tc>
        <w:tc>
          <w:tcPr>
            <w:tcW w:w="8370" w:type="dxa"/>
          </w:tcPr>
          <w:p w14:paraId="2F00422F" w14:textId="67A6872E" w:rsidR="007D56CD" w:rsidRDefault="007D56CD" w:rsidP="007D56CD">
            <w:pPr>
              <w:tabs>
                <w:tab w:val="left" w:pos="5772"/>
              </w:tabs>
              <w:spacing w:before="60" w:after="60" w:line="240" w:lineRule="exact"/>
              <w:rPr>
                <w:rFonts w:cs="Arial"/>
                <w:sz w:val="20"/>
                <w:szCs w:val="20"/>
              </w:rPr>
            </w:pPr>
            <w:r>
              <w:rPr>
                <w:rFonts w:cs="Arial"/>
                <w:sz w:val="20"/>
                <w:szCs w:val="20"/>
              </w:rPr>
              <w:t>Develop the software change. Describe “what” the change is to sufficient detail to allow a reviewer to understand, review and as appropriate, approve the change request.</w:t>
            </w:r>
          </w:p>
        </w:tc>
      </w:tr>
      <w:tr w:rsidR="007D56CD" w:rsidRPr="00F57BB3" w14:paraId="329F4D0C" w14:textId="77777777" w:rsidTr="00E57BAF">
        <w:tc>
          <w:tcPr>
            <w:tcW w:w="1188" w:type="dxa"/>
          </w:tcPr>
          <w:p w14:paraId="3AAE2E80" w14:textId="3CFA6B2E" w:rsidR="007D56CD" w:rsidRPr="00F57BB3" w:rsidRDefault="007D56CD" w:rsidP="007D56CD">
            <w:pPr>
              <w:tabs>
                <w:tab w:val="left" w:pos="5772"/>
              </w:tabs>
              <w:spacing w:before="60" w:after="60" w:line="240" w:lineRule="exact"/>
              <w:jc w:val="center"/>
              <w:rPr>
                <w:rFonts w:cs="Arial"/>
                <w:sz w:val="20"/>
                <w:szCs w:val="20"/>
              </w:rPr>
            </w:pPr>
            <w:r>
              <w:rPr>
                <w:sz w:val="20"/>
                <w:szCs w:val="20"/>
              </w:rPr>
              <w:t>2</w:t>
            </w:r>
            <w:r w:rsidR="00061A9C">
              <w:rPr>
                <w:sz w:val="20"/>
                <w:szCs w:val="20"/>
              </w:rPr>
              <w:t>.6</w:t>
            </w:r>
          </w:p>
        </w:tc>
        <w:tc>
          <w:tcPr>
            <w:tcW w:w="8370" w:type="dxa"/>
          </w:tcPr>
          <w:p w14:paraId="473AB785" w14:textId="55978384" w:rsidR="007D56CD" w:rsidRPr="00F57BB3" w:rsidRDefault="007D56CD" w:rsidP="007D56CD">
            <w:pPr>
              <w:tabs>
                <w:tab w:val="left" w:pos="5772"/>
              </w:tabs>
              <w:spacing w:before="60" w:after="60" w:line="240" w:lineRule="exact"/>
              <w:rPr>
                <w:rFonts w:cs="Arial"/>
                <w:sz w:val="20"/>
                <w:szCs w:val="20"/>
              </w:rPr>
            </w:pPr>
            <w:r>
              <w:rPr>
                <w:rFonts w:cs="Arial"/>
                <w:sz w:val="20"/>
                <w:szCs w:val="20"/>
              </w:rPr>
              <w:t>Describe the impacts and potential risks associated with the change. Impacts should include technical as well as estimated commercial impacts (cost, schedule, resources, etc.).</w:t>
            </w:r>
          </w:p>
        </w:tc>
      </w:tr>
      <w:tr w:rsidR="007D56CD" w14:paraId="3B56A85C" w14:textId="77777777" w:rsidTr="00E57BAF">
        <w:tc>
          <w:tcPr>
            <w:tcW w:w="1188" w:type="dxa"/>
          </w:tcPr>
          <w:p w14:paraId="1409DB86" w14:textId="77300F9B" w:rsidR="007D56CD" w:rsidRDefault="00061A9C" w:rsidP="007D56CD">
            <w:pPr>
              <w:tabs>
                <w:tab w:val="left" w:pos="5772"/>
              </w:tabs>
              <w:spacing w:before="60" w:after="60" w:line="240" w:lineRule="exact"/>
              <w:jc w:val="center"/>
              <w:rPr>
                <w:rFonts w:cs="Arial"/>
                <w:sz w:val="20"/>
                <w:szCs w:val="20"/>
              </w:rPr>
            </w:pPr>
            <w:r>
              <w:rPr>
                <w:rFonts w:cs="Arial"/>
                <w:sz w:val="20"/>
                <w:szCs w:val="20"/>
              </w:rPr>
              <w:t>2.7</w:t>
            </w:r>
          </w:p>
        </w:tc>
        <w:tc>
          <w:tcPr>
            <w:tcW w:w="8370" w:type="dxa"/>
          </w:tcPr>
          <w:p w14:paraId="593758CD" w14:textId="481099BC" w:rsidR="007D56CD" w:rsidRDefault="007D56CD" w:rsidP="007D56CD">
            <w:pPr>
              <w:tabs>
                <w:tab w:val="left" w:pos="5772"/>
              </w:tabs>
              <w:spacing w:before="60" w:after="60" w:line="240" w:lineRule="exact"/>
              <w:rPr>
                <w:rFonts w:cs="Arial"/>
                <w:sz w:val="20"/>
                <w:szCs w:val="20"/>
              </w:rPr>
            </w:pPr>
            <w:r>
              <w:rPr>
                <w:rFonts w:cs="Arial"/>
                <w:sz w:val="20"/>
                <w:szCs w:val="20"/>
              </w:rPr>
              <w:t xml:space="preserve">List affected software baseline documents. Provide document number, revision, document title, and document description. </w:t>
            </w:r>
          </w:p>
        </w:tc>
      </w:tr>
      <w:tr w:rsidR="007D56CD" w:rsidRPr="00F57BB3" w14:paraId="0566107A" w14:textId="77777777" w:rsidTr="00E57BAF">
        <w:tc>
          <w:tcPr>
            <w:tcW w:w="1188" w:type="dxa"/>
          </w:tcPr>
          <w:p w14:paraId="06859CE1" w14:textId="17781A91" w:rsidR="007D56CD" w:rsidRPr="00F57BB3" w:rsidRDefault="007D56CD" w:rsidP="007D56CD">
            <w:pPr>
              <w:tabs>
                <w:tab w:val="left" w:pos="5772"/>
              </w:tabs>
              <w:spacing w:before="60" w:after="60" w:line="240" w:lineRule="exact"/>
              <w:jc w:val="center"/>
              <w:rPr>
                <w:rFonts w:cs="Arial"/>
                <w:sz w:val="20"/>
                <w:szCs w:val="20"/>
              </w:rPr>
            </w:pPr>
            <w:r>
              <w:rPr>
                <w:sz w:val="20"/>
                <w:szCs w:val="20"/>
              </w:rPr>
              <w:t>2</w:t>
            </w:r>
            <w:r w:rsidRPr="008C03F6">
              <w:rPr>
                <w:sz w:val="20"/>
                <w:szCs w:val="20"/>
              </w:rPr>
              <w:t>.</w:t>
            </w:r>
            <w:r w:rsidR="00061A9C">
              <w:rPr>
                <w:sz w:val="20"/>
                <w:szCs w:val="20"/>
              </w:rPr>
              <w:t>8</w:t>
            </w:r>
          </w:p>
        </w:tc>
        <w:tc>
          <w:tcPr>
            <w:tcW w:w="8370" w:type="dxa"/>
          </w:tcPr>
          <w:p w14:paraId="4EE013D7" w14:textId="61EA8E0E" w:rsidR="007D56CD" w:rsidRPr="00F57BB3" w:rsidRDefault="007D56CD" w:rsidP="007D56CD">
            <w:pPr>
              <w:tabs>
                <w:tab w:val="left" w:pos="5772"/>
              </w:tabs>
              <w:spacing w:before="60" w:after="60" w:line="240" w:lineRule="exact"/>
              <w:rPr>
                <w:rFonts w:cs="Arial"/>
                <w:sz w:val="20"/>
                <w:szCs w:val="20"/>
              </w:rPr>
            </w:pPr>
            <w:r>
              <w:rPr>
                <w:rFonts w:cs="Arial"/>
                <w:sz w:val="20"/>
                <w:szCs w:val="20"/>
              </w:rPr>
              <w:t>List affected software baseline computer programs (including database, configuration files). Provide computer program filename, version, and computer program description.</w:t>
            </w:r>
          </w:p>
        </w:tc>
      </w:tr>
      <w:tr w:rsidR="007D56CD" w14:paraId="51621064" w14:textId="77777777" w:rsidTr="00E57BAF">
        <w:tc>
          <w:tcPr>
            <w:tcW w:w="1188" w:type="dxa"/>
          </w:tcPr>
          <w:p w14:paraId="727B5426" w14:textId="1152EAC0" w:rsidR="007D56CD" w:rsidRDefault="00061A9C" w:rsidP="007D56CD">
            <w:pPr>
              <w:tabs>
                <w:tab w:val="left" w:pos="5772"/>
              </w:tabs>
              <w:spacing w:before="60" w:after="60" w:line="240" w:lineRule="exact"/>
              <w:jc w:val="center"/>
              <w:rPr>
                <w:rFonts w:cs="Arial"/>
                <w:sz w:val="20"/>
                <w:szCs w:val="20"/>
              </w:rPr>
            </w:pPr>
            <w:r>
              <w:rPr>
                <w:rFonts w:cs="Arial"/>
                <w:sz w:val="20"/>
                <w:szCs w:val="20"/>
              </w:rPr>
              <w:t>2.9</w:t>
            </w:r>
          </w:p>
        </w:tc>
        <w:tc>
          <w:tcPr>
            <w:tcW w:w="8370" w:type="dxa"/>
          </w:tcPr>
          <w:p w14:paraId="00582A79" w14:textId="278A87BB" w:rsidR="007D56CD" w:rsidRDefault="007D56CD" w:rsidP="007D56CD">
            <w:pPr>
              <w:tabs>
                <w:tab w:val="left" w:pos="5772"/>
              </w:tabs>
              <w:spacing w:before="60" w:after="60" w:line="240" w:lineRule="exact"/>
              <w:rPr>
                <w:rFonts w:cs="Arial"/>
                <w:sz w:val="20"/>
                <w:szCs w:val="20"/>
              </w:rPr>
            </w:pPr>
            <w:r>
              <w:rPr>
                <w:rFonts w:cs="Arial"/>
                <w:sz w:val="20"/>
                <w:szCs w:val="20"/>
              </w:rPr>
              <w:t>Evaluate and indicate the planned type of verification and validation (V&amp;V) for the change by checking the review(s), test(s) and/or alternate calculations(s) box. Check all that apply.</w:t>
            </w:r>
          </w:p>
        </w:tc>
      </w:tr>
      <w:tr w:rsidR="000A5CCA" w:rsidRPr="00F57BB3" w14:paraId="6005DCE0" w14:textId="77777777" w:rsidTr="00E57BAF">
        <w:tc>
          <w:tcPr>
            <w:tcW w:w="1188" w:type="dxa"/>
          </w:tcPr>
          <w:p w14:paraId="3A1B9B28" w14:textId="067CC2D1" w:rsidR="000A5CCA" w:rsidRPr="00F57BB3" w:rsidRDefault="000A5CCA" w:rsidP="000A5CCA">
            <w:pPr>
              <w:tabs>
                <w:tab w:val="left" w:pos="5772"/>
              </w:tabs>
              <w:spacing w:before="60" w:after="60" w:line="240" w:lineRule="exact"/>
              <w:jc w:val="center"/>
              <w:rPr>
                <w:rFonts w:cs="Arial"/>
                <w:sz w:val="20"/>
                <w:szCs w:val="20"/>
              </w:rPr>
            </w:pPr>
            <w:r>
              <w:rPr>
                <w:sz w:val="20"/>
                <w:szCs w:val="20"/>
              </w:rPr>
              <w:t>2</w:t>
            </w:r>
            <w:r w:rsidRPr="008C03F6">
              <w:rPr>
                <w:sz w:val="20"/>
                <w:szCs w:val="20"/>
              </w:rPr>
              <w:t>.</w:t>
            </w:r>
            <w:r w:rsidR="00061A9C">
              <w:rPr>
                <w:sz w:val="20"/>
                <w:szCs w:val="20"/>
              </w:rPr>
              <w:t>10</w:t>
            </w:r>
          </w:p>
        </w:tc>
        <w:tc>
          <w:tcPr>
            <w:tcW w:w="8370" w:type="dxa"/>
          </w:tcPr>
          <w:p w14:paraId="3460EF74" w14:textId="77777777" w:rsidR="000A5CCA" w:rsidRDefault="000A5CCA" w:rsidP="000A5CCA">
            <w:pPr>
              <w:spacing w:before="60" w:after="60" w:line="240" w:lineRule="exact"/>
              <w:rPr>
                <w:rFonts w:cs="Arial"/>
                <w:sz w:val="20"/>
                <w:szCs w:val="20"/>
              </w:rPr>
            </w:pPr>
            <w:r>
              <w:rPr>
                <w:rFonts w:cs="Arial"/>
                <w:sz w:val="20"/>
                <w:szCs w:val="20"/>
              </w:rPr>
              <w:t xml:space="preserve">Describe the V&amp;V to sufficient detail to allow a reviewer to understand, review and approve the change request and the planned approach to V&amp;V. Describe the approach to retesting </w:t>
            </w:r>
            <w:r>
              <w:rPr>
                <w:rFonts w:cs="Arial"/>
                <w:sz w:val="20"/>
                <w:szCs w:val="20"/>
              </w:rPr>
              <w:lastRenderedPageBreak/>
              <w:t>and acceptance of test results.</w:t>
            </w:r>
          </w:p>
          <w:p w14:paraId="501C12B0" w14:textId="14E5E3F7" w:rsidR="000A5CCA" w:rsidRPr="00F57BB3" w:rsidRDefault="000A5CCA">
            <w:pPr>
              <w:tabs>
                <w:tab w:val="left" w:pos="5772"/>
              </w:tabs>
              <w:spacing w:before="60" w:after="60" w:line="240" w:lineRule="exact"/>
              <w:rPr>
                <w:rFonts w:cs="Arial"/>
                <w:sz w:val="20"/>
                <w:szCs w:val="20"/>
              </w:rPr>
            </w:pPr>
            <w:r w:rsidRPr="00212679">
              <w:rPr>
                <w:rFonts w:cs="Arial"/>
                <w:b/>
                <w:i/>
                <w:color w:val="632423" w:themeColor="accent2" w:themeShade="80"/>
                <w:sz w:val="20"/>
                <w:szCs w:val="20"/>
              </w:rPr>
              <w:t>Note:</w:t>
            </w:r>
            <w:r>
              <w:rPr>
                <w:rFonts w:cs="Arial"/>
                <w:sz w:val="20"/>
                <w:szCs w:val="20"/>
              </w:rPr>
              <w:t xml:space="preserve"> This description is a high level planned approach/strategy. The final V&amp;V approach and details must be subsequently developed, reviewed and approved.</w:t>
            </w:r>
          </w:p>
        </w:tc>
      </w:tr>
      <w:tr w:rsidR="008111F7" w14:paraId="391F7A6A" w14:textId="77777777" w:rsidTr="00E57BAF">
        <w:tc>
          <w:tcPr>
            <w:tcW w:w="1188" w:type="dxa"/>
          </w:tcPr>
          <w:p w14:paraId="5BF76FA4" w14:textId="74FD98F7" w:rsidR="008111F7" w:rsidRDefault="00061A9C" w:rsidP="008111F7">
            <w:pPr>
              <w:tabs>
                <w:tab w:val="left" w:pos="5772"/>
              </w:tabs>
              <w:spacing w:before="60" w:after="60" w:line="240" w:lineRule="exact"/>
              <w:jc w:val="center"/>
              <w:rPr>
                <w:rFonts w:cs="Arial"/>
                <w:sz w:val="20"/>
                <w:szCs w:val="20"/>
              </w:rPr>
            </w:pPr>
            <w:r>
              <w:rPr>
                <w:rFonts w:cs="Arial"/>
                <w:sz w:val="20"/>
                <w:szCs w:val="20"/>
              </w:rPr>
              <w:lastRenderedPageBreak/>
              <w:t>2.11</w:t>
            </w:r>
          </w:p>
        </w:tc>
        <w:tc>
          <w:tcPr>
            <w:tcW w:w="8370" w:type="dxa"/>
          </w:tcPr>
          <w:p w14:paraId="3E82C07E" w14:textId="454969E4" w:rsidR="008111F7" w:rsidRDefault="008111F7" w:rsidP="008111F7">
            <w:pPr>
              <w:tabs>
                <w:tab w:val="left" w:pos="5772"/>
              </w:tabs>
              <w:spacing w:before="60" w:after="60" w:line="240" w:lineRule="exact"/>
              <w:rPr>
                <w:rFonts w:cs="Arial"/>
                <w:sz w:val="20"/>
                <w:szCs w:val="20"/>
              </w:rPr>
            </w:pPr>
            <w:r>
              <w:rPr>
                <w:rFonts w:cs="Arial"/>
                <w:sz w:val="20"/>
                <w:szCs w:val="20"/>
              </w:rPr>
              <w:t xml:space="preserve">Indicate whether the </w:t>
            </w:r>
            <w:r w:rsidRPr="00314746">
              <w:rPr>
                <w:rFonts w:cs="Arial"/>
                <w:sz w:val="20"/>
                <w:szCs w:val="20"/>
              </w:rPr>
              <w:t xml:space="preserve">software </w:t>
            </w:r>
            <w:r>
              <w:rPr>
                <w:rFonts w:cs="Arial"/>
                <w:sz w:val="20"/>
                <w:szCs w:val="20"/>
              </w:rPr>
              <w:t>is used for control</w:t>
            </w:r>
            <w:r w:rsidRPr="00314746">
              <w:rPr>
                <w:rFonts w:cs="Arial"/>
                <w:sz w:val="20"/>
                <w:szCs w:val="20"/>
              </w:rPr>
              <w:t xml:space="preserve"> in a hazard category 2 before 3 nuclear facility, high hazard nonnuclear facility, moderate hazard nonnuclear facili</w:t>
            </w:r>
            <w:r>
              <w:rPr>
                <w:rFonts w:cs="Arial"/>
                <w:sz w:val="20"/>
                <w:szCs w:val="20"/>
              </w:rPr>
              <w:t xml:space="preserve">ty, and/or </w:t>
            </w:r>
            <w:r w:rsidR="00C02B78">
              <w:rPr>
                <w:rFonts w:cs="Arial"/>
                <w:sz w:val="20"/>
                <w:szCs w:val="20"/>
              </w:rPr>
              <w:t>ac</w:t>
            </w:r>
            <w:r w:rsidR="00195EC9">
              <w:rPr>
                <w:rFonts w:cs="Arial"/>
                <w:sz w:val="20"/>
                <w:szCs w:val="20"/>
              </w:rPr>
              <w:t>celerator facility by selecting</w:t>
            </w:r>
            <w:r w:rsidR="00C02B78">
              <w:rPr>
                <w:rFonts w:cs="Arial"/>
                <w:sz w:val="20"/>
                <w:szCs w:val="20"/>
              </w:rPr>
              <w:t xml:space="preserve"> either “Yes” or “No”</w:t>
            </w:r>
            <w:r w:rsidR="00195EC9">
              <w:rPr>
                <w:rFonts w:cs="Arial"/>
                <w:sz w:val="20"/>
                <w:szCs w:val="20"/>
              </w:rPr>
              <w:t xml:space="preserve"> from the drop</w:t>
            </w:r>
            <w:r w:rsidR="00331416">
              <w:rPr>
                <w:rFonts w:cs="Arial"/>
                <w:sz w:val="20"/>
                <w:szCs w:val="20"/>
              </w:rPr>
              <w:t xml:space="preserve"> down menu</w:t>
            </w:r>
            <w:r>
              <w:rPr>
                <w:rFonts w:cs="Arial"/>
                <w:sz w:val="20"/>
                <w:szCs w:val="20"/>
              </w:rPr>
              <w:t xml:space="preserve">. </w:t>
            </w:r>
            <w:r w:rsidR="00C02B78">
              <w:rPr>
                <w:rFonts w:cs="Arial"/>
                <w:sz w:val="20"/>
                <w:szCs w:val="20"/>
              </w:rPr>
              <w:t>If “No” is indicated</w:t>
            </w:r>
            <w:r>
              <w:rPr>
                <w:rFonts w:cs="Arial"/>
                <w:sz w:val="20"/>
                <w:szCs w:val="20"/>
              </w:rPr>
              <w:t>, go to Step 3</w:t>
            </w:r>
            <w:r w:rsidRPr="00314746">
              <w:rPr>
                <w:rFonts w:cs="Arial"/>
                <w:sz w:val="20"/>
                <w:szCs w:val="20"/>
              </w:rPr>
              <w:t>.1. If “</w:t>
            </w:r>
            <w:r w:rsidR="00C02B78">
              <w:rPr>
                <w:rFonts w:cs="Arial"/>
                <w:sz w:val="20"/>
                <w:szCs w:val="20"/>
              </w:rPr>
              <w:t>Yes” is indicated</w:t>
            </w:r>
            <w:r>
              <w:rPr>
                <w:rFonts w:cs="Arial"/>
                <w:sz w:val="20"/>
                <w:szCs w:val="20"/>
              </w:rPr>
              <w:t>, go to Step 2.8</w:t>
            </w:r>
            <w:r w:rsidRPr="00314746">
              <w:rPr>
                <w:rFonts w:cs="Arial"/>
                <w:sz w:val="20"/>
                <w:szCs w:val="20"/>
              </w:rPr>
              <w:t>.</w:t>
            </w:r>
          </w:p>
        </w:tc>
      </w:tr>
      <w:tr w:rsidR="008111F7" w:rsidRPr="00F57BB3" w14:paraId="15FF4A6D" w14:textId="77777777" w:rsidTr="00E57BAF">
        <w:tc>
          <w:tcPr>
            <w:tcW w:w="1188" w:type="dxa"/>
          </w:tcPr>
          <w:p w14:paraId="07A809C8" w14:textId="63B2221F" w:rsidR="008111F7" w:rsidRPr="00F57BB3" w:rsidRDefault="008111F7" w:rsidP="008111F7">
            <w:pPr>
              <w:tabs>
                <w:tab w:val="left" w:pos="5772"/>
              </w:tabs>
              <w:spacing w:before="60" w:after="60" w:line="240" w:lineRule="exact"/>
              <w:jc w:val="center"/>
              <w:rPr>
                <w:rFonts w:cs="Arial"/>
                <w:sz w:val="20"/>
                <w:szCs w:val="20"/>
              </w:rPr>
            </w:pPr>
            <w:r>
              <w:rPr>
                <w:sz w:val="20"/>
                <w:szCs w:val="20"/>
              </w:rPr>
              <w:t>2</w:t>
            </w:r>
            <w:r w:rsidRPr="008C03F6">
              <w:rPr>
                <w:sz w:val="20"/>
                <w:szCs w:val="20"/>
              </w:rPr>
              <w:t>.</w:t>
            </w:r>
            <w:r w:rsidR="00061A9C">
              <w:rPr>
                <w:sz w:val="20"/>
                <w:szCs w:val="20"/>
              </w:rPr>
              <w:t>12</w:t>
            </w:r>
          </w:p>
        </w:tc>
        <w:tc>
          <w:tcPr>
            <w:tcW w:w="8370" w:type="dxa"/>
            <w:shd w:val="clear" w:color="auto" w:fill="auto"/>
          </w:tcPr>
          <w:p w14:paraId="1A6D99F1" w14:textId="2FCB2D94" w:rsidR="008111F7" w:rsidRPr="00DE0C5A" w:rsidRDefault="008111F7" w:rsidP="008111F7">
            <w:pPr>
              <w:spacing w:before="60" w:after="60"/>
              <w:rPr>
                <w:rFonts w:cs="Arial"/>
                <w:i/>
                <w:sz w:val="20"/>
                <w:szCs w:val="20"/>
              </w:rPr>
            </w:pPr>
            <w:r w:rsidRPr="00DE0C5A">
              <w:rPr>
                <w:rFonts w:cs="Arial"/>
                <w:sz w:val="20"/>
                <w:szCs w:val="20"/>
              </w:rPr>
              <w:t>Indicate if a safety basis (SB) evaluation of the change is required per the applicable SB procedures listed on</w:t>
            </w:r>
            <w:r w:rsidR="00AB4465">
              <w:rPr>
                <w:rFonts w:cs="Arial"/>
                <w:sz w:val="20"/>
                <w:szCs w:val="20"/>
              </w:rPr>
              <w:t xml:space="preserve"> the</w:t>
            </w:r>
            <w:r w:rsidRPr="00DE0C5A">
              <w:rPr>
                <w:rFonts w:cs="Arial"/>
                <w:sz w:val="20"/>
                <w:szCs w:val="20"/>
              </w:rPr>
              <w:t xml:space="preserve"> </w:t>
            </w:r>
            <w:hyperlink r:id="rId16" w:history="1">
              <w:r w:rsidRPr="00DE0C5A">
                <w:rPr>
                  <w:rStyle w:val="Hyperlink"/>
                  <w:rFonts w:cs="Arial"/>
                  <w:sz w:val="20"/>
                  <w:szCs w:val="20"/>
                </w:rPr>
                <w:t>SB website</w:t>
              </w:r>
            </w:hyperlink>
            <w:r w:rsidR="00195EC9">
              <w:rPr>
                <w:rFonts w:cs="Arial"/>
                <w:sz w:val="20"/>
                <w:szCs w:val="20"/>
              </w:rPr>
              <w:t xml:space="preserve"> by selecting</w:t>
            </w:r>
            <w:r w:rsidR="00C02B78">
              <w:rPr>
                <w:rFonts w:cs="Arial"/>
                <w:sz w:val="20"/>
                <w:szCs w:val="20"/>
              </w:rPr>
              <w:t xml:space="preserve"> either “Y</w:t>
            </w:r>
            <w:r w:rsidRPr="00DE0C5A">
              <w:rPr>
                <w:rFonts w:cs="Arial"/>
                <w:sz w:val="20"/>
                <w:szCs w:val="20"/>
              </w:rPr>
              <w:t>es</w:t>
            </w:r>
            <w:r w:rsidR="00C6513D">
              <w:rPr>
                <w:rFonts w:cs="Arial"/>
                <w:sz w:val="20"/>
                <w:szCs w:val="20"/>
              </w:rPr>
              <w:t xml:space="preserve">” </w:t>
            </w:r>
            <w:r w:rsidR="00C6513D" w:rsidRPr="00DE0C5A">
              <w:rPr>
                <w:rFonts w:cs="Arial"/>
                <w:sz w:val="20"/>
                <w:szCs w:val="20"/>
              </w:rPr>
              <w:t>or</w:t>
            </w:r>
            <w:r w:rsidRPr="00DE0C5A">
              <w:rPr>
                <w:rFonts w:cs="Arial"/>
                <w:sz w:val="20"/>
                <w:szCs w:val="20"/>
              </w:rPr>
              <w:t xml:space="preserve"> </w:t>
            </w:r>
            <w:r w:rsidR="00C02B78">
              <w:rPr>
                <w:rFonts w:cs="Arial"/>
                <w:sz w:val="20"/>
                <w:szCs w:val="20"/>
              </w:rPr>
              <w:t>“No”</w:t>
            </w:r>
            <w:r w:rsidR="00195EC9">
              <w:rPr>
                <w:rFonts w:cs="Arial"/>
                <w:sz w:val="20"/>
                <w:szCs w:val="20"/>
              </w:rPr>
              <w:t xml:space="preserve"> from the drop</w:t>
            </w:r>
            <w:r w:rsidR="00331416">
              <w:rPr>
                <w:rFonts w:cs="Arial"/>
                <w:sz w:val="20"/>
                <w:szCs w:val="20"/>
              </w:rPr>
              <w:t xml:space="preserve"> down menu</w:t>
            </w:r>
            <w:r w:rsidRPr="00DE0C5A">
              <w:rPr>
                <w:rFonts w:cs="Arial"/>
                <w:sz w:val="20"/>
                <w:szCs w:val="20"/>
              </w:rPr>
              <w:t>. (e.g.,</w:t>
            </w:r>
            <w:r w:rsidRPr="00DE0C5A">
              <w:rPr>
                <w:rFonts w:ascii="Times New Roman" w:hAnsi="Times New Roman"/>
                <w:sz w:val="22"/>
                <w:szCs w:val="22"/>
              </w:rPr>
              <w:t xml:space="preserve"> </w:t>
            </w:r>
            <w:hyperlink r:id="rId17" w:history="1">
              <w:r w:rsidRPr="00DE0C5A">
                <w:rPr>
                  <w:rStyle w:val="Hyperlink"/>
                  <w:rFonts w:cs="Arial"/>
                  <w:sz w:val="20"/>
                  <w:szCs w:val="20"/>
                </w:rPr>
                <w:t>SBP-15-351</w:t>
              </w:r>
            </w:hyperlink>
            <w:r w:rsidRPr="00DE0C5A">
              <w:rPr>
                <w:rFonts w:cs="Arial"/>
                <w:sz w:val="20"/>
                <w:szCs w:val="20"/>
              </w:rPr>
              <w:t xml:space="preserve">, </w:t>
            </w:r>
            <w:r w:rsidRPr="00DE0C5A">
              <w:rPr>
                <w:rFonts w:cs="Arial"/>
                <w:i/>
                <w:sz w:val="20"/>
                <w:szCs w:val="20"/>
              </w:rPr>
              <w:t xml:space="preserve">Design Basis or Safety Basis Change Review, </w:t>
            </w:r>
            <w:hyperlink r:id="rId18" w:history="1">
              <w:r w:rsidRPr="00DE0C5A">
                <w:rPr>
                  <w:rStyle w:val="Hyperlink"/>
                  <w:rFonts w:cs="Arial"/>
                  <w:sz w:val="20"/>
                  <w:szCs w:val="20"/>
                </w:rPr>
                <w:t>SBP113-3</w:t>
              </w:r>
            </w:hyperlink>
            <w:r w:rsidRPr="00DE0C5A">
              <w:rPr>
                <w:rFonts w:cs="Arial"/>
                <w:sz w:val="20"/>
                <w:szCs w:val="20"/>
              </w:rPr>
              <w:t xml:space="preserve">, </w:t>
            </w:r>
            <w:r w:rsidRPr="00DE0C5A">
              <w:rPr>
                <w:rFonts w:cs="Arial"/>
                <w:i/>
                <w:sz w:val="20"/>
                <w:szCs w:val="20"/>
              </w:rPr>
              <w:t>Unreviewed Safety Issue Process.)</w:t>
            </w:r>
          </w:p>
          <w:p w14:paraId="548BE5E4" w14:textId="516985FD" w:rsidR="008111F7" w:rsidRPr="00F57BB3" w:rsidRDefault="00C02B78" w:rsidP="008111F7">
            <w:pPr>
              <w:tabs>
                <w:tab w:val="left" w:pos="5772"/>
              </w:tabs>
              <w:spacing w:before="60" w:after="60" w:line="240" w:lineRule="exact"/>
              <w:rPr>
                <w:rFonts w:cs="Arial"/>
                <w:sz w:val="20"/>
                <w:szCs w:val="20"/>
              </w:rPr>
            </w:pPr>
            <w:r>
              <w:rPr>
                <w:rFonts w:cs="Arial"/>
                <w:sz w:val="20"/>
                <w:szCs w:val="20"/>
              </w:rPr>
              <w:t xml:space="preserve"> If “Yes” is indicated</w:t>
            </w:r>
            <w:r w:rsidR="008111F7" w:rsidRPr="00DE0C5A">
              <w:rPr>
                <w:rFonts w:cs="Arial"/>
                <w:sz w:val="20"/>
                <w:szCs w:val="20"/>
              </w:rPr>
              <w:t>, then the SO ensures the required actions are taken, attaches evidence of complet</w:t>
            </w:r>
            <w:r w:rsidR="008111F7">
              <w:rPr>
                <w:rFonts w:cs="Arial"/>
                <w:sz w:val="20"/>
                <w:szCs w:val="20"/>
              </w:rPr>
              <w:t>ion prior to submitting the SW</w:t>
            </w:r>
            <w:r w:rsidR="00A5414D">
              <w:rPr>
                <w:rFonts w:cs="Arial"/>
                <w:sz w:val="20"/>
                <w:szCs w:val="20"/>
              </w:rPr>
              <w:t>N</w:t>
            </w:r>
            <w:r w:rsidR="008111F7">
              <w:rPr>
                <w:rFonts w:cs="Arial"/>
                <w:sz w:val="20"/>
                <w:szCs w:val="20"/>
              </w:rPr>
              <w:t>C</w:t>
            </w:r>
            <w:r w:rsidR="00A5414D">
              <w:rPr>
                <w:rFonts w:cs="Arial"/>
                <w:sz w:val="20"/>
                <w:szCs w:val="20"/>
              </w:rPr>
              <w:t>P</w:t>
            </w:r>
            <w:r w:rsidR="008111F7">
              <w:rPr>
                <w:rFonts w:cs="Arial"/>
                <w:sz w:val="20"/>
                <w:szCs w:val="20"/>
              </w:rPr>
              <w:t xml:space="preserve"> for approval for use (Section 6</w:t>
            </w:r>
            <w:r w:rsidR="008111F7" w:rsidRPr="00DE0C5A">
              <w:rPr>
                <w:rFonts w:cs="Arial"/>
                <w:sz w:val="20"/>
                <w:szCs w:val="20"/>
              </w:rPr>
              <w:t>.0)</w:t>
            </w:r>
            <w:r w:rsidR="008111F7">
              <w:rPr>
                <w:rFonts w:cs="Arial"/>
                <w:sz w:val="20"/>
                <w:szCs w:val="20"/>
              </w:rPr>
              <w:t xml:space="preserve"> and ultimately, use of the software in its intended (working) environment</w:t>
            </w:r>
            <w:r w:rsidR="008111F7" w:rsidRPr="00DE0C5A">
              <w:rPr>
                <w:rFonts w:cs="Arial"/>
                <w:sz w:val="20"/>
                <w:szCs w:val="20"/>
              </w:rPr>
              <w:t xml:space="preserve">. </w:t>
            </w:r>
            <w:r w:rsidR="008111F7">
              <w:rPr>
                <w:rFonts w:cs="Arial"/>
                <w:sz w:val="20"/>
                <w:szCs w:val="20"/>
              </w:rPr>
              <w:t xml:space="preserve">Proceed to Step 2.9. </w:t>
            </w:r>
            <w:r w:rsidR="008111F7" w:rsidRPr="00DE0C5A">
              <w:rPr>
                <w:rFonts w:cs="Arial"/>
                <w:sz w:val="20"/>
                <w:szCs w:val="20"/>
              </w:rPr>
              <w:t xml:space="preserve">If “No” </w:t>
            </w:r>
            <w:r>
              <w:rPr>
                <w:rFonts w:cs="Arial"/>
                <w:sz w:val="20"/>
                <w:szCs w:val="20"/>
              </w:rPr>
              <w:t>is indicated</w:t>
            </w:r>
            <w:r w:rsidR="008111F7">
              <w:rPr>
                <w:rFonts w:cs="Arial"/>
                <w:sz w:val="20"/>
                <w:szCs w:val="20"/>
              </w:rPr>
              <w:t xml:space="preserve">, </w:t>
            </w:r>
            <w:r>
              <w:rPr>
                <w:rFonts w:cs="Arial"/>
                <w:sz w:val="20"/>
                <w:szCs w:val="20"/>
              </w:rPr>
              <w:t xml:space="preserve">then </w:t>
            </w:r>
            <w:r w:rsidR="008111F7">
              <w:rPr>
                <w:rFonts w:cs="Arial"/>
                <w:sz w:val="20"/>
                <w:szCs w:val="20"/>
              </w:rPr>
              <w:t>proceed to Step 3.1</w:t>
            </w:r>
            <w:r w:rsidR="008111F7" w:rsidRPr="00DE0C5A">
              <w:rPr>
                <w:rFonts w:cs="Arial"/>
                <w:sz w:val="20"/>
                <w:szCs w:val="20"/>
              </w:rPr>
              <w:t xml:space="preserve">. </w:t>
            </w:r>
            <w:r w:rsidR="008111F7">
              <w:rPr>
                <w:sz w:val="20"/>
                <w:szCs w:val="20"/>
              </w:rPr>
              <w:t>As required, contact a Facility Design Authority Representative (</w:t>
            </w:r>
            <w:r w:rsidR="008111F7" w:rsidRPr="00DE0C5A">
              <w:rPr>
                <w:sz w:val="20"/>
                <w:szCs w:val="20"/>
              </w:rPr>
              <w:t>FDAR</w:t>
            </w:r>
            <w:r w:rsidR="008111F7">
              <w:rPr>
                <w:sz w:val="20"/>
                <w:szCs w:val="20"/>
              </w:rPr>
              <w:t>)</w:t>
            </w:r>
            <w:r w:rsidR="008111F7" w:rsidRPr="00DE0C5A">
              <w:rPr>
                <w:sz w:val="20"/>
                <w:szCs w:val="20"/>
              </w:rPr>
              <w:t xml:space="preserve"> or </w:t>
            </w:r>
            <w:hyperlink r:id="rId19" w:history="1">
              <w:r w:rsidR="008111F7" w:rsidRPr="00DE0C5A">
                <w:rPr>
                  <w:rStyle w:val="Hyperlink"/>
                  <w:iCs/>
                  <w:sz w:val="20"/>
                  <w:szCs w:val="20"/>
                </w:rPr>
                <w:t>a safety basis representative</w:t>
              </w:r>
            </w:hyperlink>
            <w:r w:rsidR="008111F7" w:rsidRPr="00DE0C5A">
              <w:rPr>
                <w:sz w:val="20"/>
                <w:szCs w:val="20"/>
              </w:rPr>
              <w:t xml:space="preserve"> for assistance.</w:t>
            </w:r>
          </w:p>
        </w:tc>
      </w:tr>
      <w:tr w:rsidR="008111F7" w14:paraId="336E24E1" w14:textId="77777777" w:rsidTr="00E57BAF">
        <w:tc>
          <w:tcPr>
            <w:tcW w:w="1188" w:type="dxa"/>
          </w:tcPr>
          <w:p w14:paraId="23E27C58" w14:textId="36866F35" w:rsidR="008111F7" w:rsidRDefault="00061A9C" w:rsidP="008111F7">
            <w:pPr>
              <w:tabs>
                <w:tab w:val="left" w:pos="5772"/>
              </w:tabs>
              <w:spacing w:before="60" w:after="60" w:line="240" w:lineRule="exact"/>
              <w:jc w:val="center"/>
              <w:rPr>
                <w:rFonts w:cs="Arial"/>
                <w:sz w:val="20"/>
                <w:szCs w:val="20"/>
              </w:rPr>
            </w:pPr>
            <w:r>
              <w:rPr>
                <w:rFonts w:cs="Arial"/>
                <w:sz w:val="20"/>
                <w:szCs w:val="20"/>
              </w:rPr>
              <w:t>2.13</w:t>
            </w:r>
          </w:p>
        </w:tc>
        <w:tc>
          <w:tcPr>
            <w:tcW w:w="8370" w:type="dxa"/>
          </w:tcPr>
          <w:p w14:paraId="42C8FBBC" w14:textId="41EC3FE6" w:rsidR="008111F7" w:rsidRDefault="008111F7" w:rsidP="008111F7">
            <w:pPr>
              <w:tabs>
                <w:tab w:val="left" w:pos="5772"/>
              </w:tabs>
              <w:spacing w:before="60" w:after="60" w:line="240" w:lineRule="exact"/>
              <w:rPr>
                <w:rFonts w:cs="Arial"/>
                <w:sz w:val="20"/>
                <w:szCs w:val="20"/>
              </w:rPr>
            </w:pPr>
            <w:r>
              <w:rPr>
                <w:rFonts w:cs="Arial"/>
                <w:sz w:val="20"/>
                <w:szCs w:val="20"/>
              </w:rPr>
              <w:t>Enter the attached design basis and/or safety basis document numbers associated with the evaluation(s) (e.g., per SBP-112-3, USQD TA55-16-0234-D).</w:t>
            </w:r>
            <w:r w:rsidR="00487127">
              <w:rPr>
                <w:rFonts w:cs="Arial"/>
                <w:sz w:val="20"/>
                <w:szCs w:val="20"/>
              </w:rPr>
              <w:t xml:space="preserve"> If not applicable, enter </w:t>
            </w:r>
            <w:r w:rsidR="00AF5975">
              <w:rPr>
                <w:rFonts w:cs="Arial"/>
                <w:sz w:val="20"/>
                <w:szCs w:val="20"/>
              </w:rPr>
              <w:t>“</w:t>
            </w:r>
            <w:r w:rsidR="00487127">
              <w:rPr>
                <w:rFonts w:cs="Arial"/>
                <w:sz w:val="20"/>
                <w:szCs w:val="20"/>
              </w:rPr>
              <w:t>NA”</w:t>
            </w:r>
            <w:r w:rsidR="00E942DA">
              <w:rPr>
                <w:rFonts w:cs="Arial"/>
                <w:sz w:val="20"/>
                <w:szCs w:val="20"/>
              </w:rPr>
              <w:t>.</w:t>
            </w:r>
          </w:p>
        </w:tc>
      </w:tr>
    </w:tbl>
    <w:p w14:paraId="0694BD43" w14:textId="77777777" w:rsidR="007D56CD" w:rsidRDefault="007D56CD" w:rsidP="003F4622">
      <w:pPr>
        <w:spacing w:line="240" w:lineRule="exact"/>
        <w:rPr>
          <w:rFonts w:cs="Arial"/>
          <w:b/>
          <w:caps/>
          <w:sz w:val="20"/>
          <w:szCs w:val="20"/>
        </w:rPr>
      </w:pPr>
    </w:p>
    <w:p w14:paraId="13410CFC" w14:textId="2CA0F767" w:rsidR="00851A2F" w:rsidRPr="00F3358F" w:rsidRDefault="00F82B4E" w:rsidP="00851A2F">
      <w:r>
        <w:rPr>
          <w:rFonts w:ascii="Arial Bold" w:hAnsi="Arial Bold" w:cs="Arial"/>
          <w:b/>
          <w:caps/>
          <w:sz w:val="20"/>
          <w:szCs w:val="20"/>
        </w:rPr>
        <w:t>3</w:t>
      </w:r>
      <w:r w:rsidR="00851A2F">
        <w:rPr>
          <w:rFonts w:ascii="Arial Bold" w:hAnsi="Arial Bold" w:cs="Arial"/>
          <w:b/>
          <w:caps/>
          <w:sz w:val="20"/>
          <w:szCs w:val="20"/>
        </w:rPr>
        <w:t xml:space="preserve">. </w:t>
      </w:r>
      <w:r w:rsidR="004155A4">
        <w:rPr>
          <w:rFonts w:ascii="Arial Bold" w:hAnsi="Arial Bold" w:cs="Arial"/>
          <w:b/>
          <w:caps/>
          <w:sz w:val="20"/>
          <w:szCs w:val="20"/>
        </w:rPr>
        <w:t xml:space="preserve">change request </w:t>
      </w:r>
      <w:r w:rsidR="00851A2F">
        <w:rPr>
          <w:rFonts w:ascii="Arial Bold" w:hAnsi="Arial Bold" w:cs="Arial"/>
          <w:b/>
          <w:caps/>
          <w:sz w:val="20"/>
          <w:szCs w:val="20"/>
        </w:rPr>
        <w:t xml:space="preserve">Review and Acceptance </w:t>
      </w:r>
      <w:r w:rsidR="008C03F6">
        <w:rPr>
          <w:rFonts w:ascii="Arial Bold" w:hAnsi="Arial Bold" w:cs="Arial"/>
          <w:b/>
          <w:caps/>
          <w:sz w:val="20"/>
          <w:szCs w:val="20"/>
        </w:rPr>
        <w:t>(completed by srlm and as requi</w:t>
      </w:r>
      <w:r w:rsidR="00851A2F">
        <w:rPr>
          <w:rFonts w:ascii="Arial Bold" w:hAnsi="Arial Bold" w:cs="Arial"/>
          <w:b/>
          <w:caps/>
          <w:sz w:val="20"/>
          <w:szCs w:val="20"/>
        </w:rPr>
        <w:t>r</w:t>
      </w:r>
      <w:r w:rsidR="008C03F6">
        <w:rPr>
          <w:rFonts w:ascii="Arial Bold" w:hAnsi="Arial Bold" w:cs="Arial"/>
          <w:b/>
          <w:caps/>
          <w:sz w:val="20"/>
          <w:szCs w:val="20"/>
        </w:rPr>
        <w:t>E</w:t>
      </w:r>
      <w:r w:rsidR="00851A2F">
        <w:rPr>
          <w:rFonts w:ascii="Arial Bold" w:hAnsi="Arial Bold" w:cs="Arial"/>
          <w:b/>
          <w:caps/>
          <w:sz w:val="20"/>
          <w:szCs w:val="20"/>
        </w:rPr>
        <w:t>d</w:t>
      </w:r>
      <w:r w:rsidR="004155A4">
        <w:rPr>
          <w:rFonts w:ascii="Arial Bold" w:hAnsi="Arial Bold" w:cs="Arial"/>
          <w:b/>
          <w:caps/>
          <w:sz w:val="20"/>
          <w:szCs w:val="20"/>
        </w:rPr>
        <w:t>,</w:t>
      </w:r>
      <w:r w:rsidR="00851A2F">
        <w:rPr>
          <w:rFonts w:ascii="Arial Bold" w:hAnsi="Arial Bold" w:cs="Arial"/>
          <w:b/>
          <w:caps/>
          <w:sz w:val="20"/>
          <w:szCs w:val="20"/>
        </w:rPr>
        <w:t xml:space="preserve"> fdar</w:t>
      </w:r>
      <w:r w:rsidR="007654D4">
        <w:rPr>
          <w:rFonts w:ascii="Arial Bold" w:hAnsi="Arial Bold" w:cs="Arial"/>
          <w:b/>
          <w:caps/>
          <w:sz w:val="20"/>
          <w:szCs w:val="20"/>
        </w:rPr>
        <w:t xml:space="preserve"> or </w:t>
      </w:r>
      <w:r w:rsidR="00BC7421">
        <w:rPr>
          <w:rFonts w:ascii="Arial Bold" w:hAnsi="Arial Bold" w:cs="Arial"/>
          <w:b/>
          <w:caps/>
          <w:sz w:val="20"/>
          <w:szCs w:val="20"/>
        </w:rPr>
        <w:t>DA</w:t>
      </w:r>
      <w:r w:rsidR="00851A2F">
        <w:rPr>
          <w:rFonts w:ascii="Arial Bold" w:hAnsi="Arial Bold" w:cs="Arial"/>
          <w:b/>
          <w:caps/>
          <w:sz w:val="20"/>
          <w:szCs w:val="20"/>
        </w:rPr>
        <w:t>)</w:t>
      </w:r>
    </w:p>
    <w:p w14:paraId="732D979A" w14:textId="77777777" w:rsidR="00851A2F" w:rsidRDefault="00851A2F" w:rsidP="003F4622">
      <w:pPr>
        <w:spacing w:line="240" w:lineRule="exact"/>
        <w:rPr>
          <w:rFonts w:cs="Arial"/>
          <w:b/>
          <w:caps/>
          <w:sz w:val="20"/>
          <w:szCs w:val="20"/>
        </w:rPr>
      </w:pPr>
    </w:p>
    <w:tbl>
      <w:tblPr>
        <w:tblStyle w:val="TableGrid"/>
        <w:tblW w:w="0" w:type="auto"/>
        <w:tblLook w:val="04A0" w:firstRow="1" w:lastRow="0" w:firstColumn="1" w:lastColumn="0" w:noHBand="0" w:noVBand="1"/>
      </w:tblPr>
      <w:tblGrid>
        <w:gridCol w:w="1165"/>
        <w:gridCol w:w="8393"/>
      </w:tblGrid>
      <w:tr w:rsidR="00F3358F" w:rsidRPr="0037407A" w14:paraId="0E4AB32D" w14:textId="77777777" w:rsidTr="00E57BAF">
        <w:trPr>
          <w:tblHeader/>
        </w:trPr>
        <w:tc>
          <w:tcPr>
            <w:tcW w:w="1165" w:type="dxa"/>
            <w:shd w:val="clear" w:color="auto" w:fill="D9D9D9" w:themeFill="background1" w:themeFillShade="D9"/>
          </w:tcPr>
          <w:p w14:paraId="5F5CE849" w14:textId="77777777" w:rsidR="00F3358F" w:rsidRPr="0037407A" w:rsidRDefault="00F3358F" w:rsidP="00E95581">
            <w:pPr>
              <w:tabs>
                <w:tab w:val="left" w:pos="5772"/>
              </w:tabs>
              <w:spacing w:before="60" w:after="60" w:line="240" w:lineRule="atLeast"/>
              <w:jc w:val="center"/>
              <w:rPr>
                <w:rFonts w:cs="Arial"/>
                <w:b/>
                <w:sz w:val="20"/>
                <w:szCs w:val="20"/>
              </w:rPr>
            </w:pPr>
            <w:r w:rsidRPr="0037407A">
              <w:rPr>
                <w:rFonts w:cs="Arial"/>
                <w:b/>
                <w:sz w:val="20"/>
                <w:szCs w:val="20"/>
              </w:rPr>
              <w:t>Field</w:t>
            </w:r>
          </w:p>
        </w:tc>
        <w:tc>
          <w:tcPr>
            <w:tcW w:w="8393" w:type="dxa"/>
            <w:shd w:val="clear" w:color="auto" w:fill="D9D9D9" w:themeFill="background1" w:themeFillShade="D9"/>
          </w:tcPr>
          <w:p w14:paraId="0A482F49" w14:textId="77777777" w:rsidR="00F3358F" w:rsidRPr="0037407A" w:rsidRDefault="00F3358F" w:rsidP="00E95581">
            <w:pPr>
              <w:tabs>
                <w:tab w:val="left" w:pos="5772"/>
              </w:tabs>
              <w:spacing w:before="60" w:after="60" w:line="240" w:lineRule="atLeast"/>
              <w:jc w:val="center"/>
              <w:rPr>
                <w:rFonts w:cs="Arial"/>
                <w:b/>
                <w:sz w:val="20"/>
                <w:szCs w:val="20"/>
              </w:rPr>
            </w:pPr>
            <w:r w:rsidRPr="0037407A">
              <w:rPr>
                <w:rFonts w:cs="Arial"/>
                <w:b/>
                <w:sz w:val="20"/>
                <w:szCs w:val="20"/>
              </w:rPr>
              <w:t>Entry Information</w:t>
            </w:r>
          </w:p>
        </w:tc>
      </w:tr>
      <w:tr w:rsidR="00DA1C9B" w:rsidRPr="00D60D0E" w14:paraId="2ADD4EDA" w14:textId="77777777" w:rsidTr="00E57BAF">
        <w:tc>
          <w:tcPr>
            <w:tcW w:w="1165" w:type="dxa"/>
          </w:tcPr>
          <w:p w14:paraId="62C88CE7" w14:textId="363FFB6B" w:rsidR="00DA1C9B" w:rsidRDefault="00F82B4E" w:rsidP="00DA1C9B">
            <w:pPr>
              <w:tabs>
                <w:tab w:val="left" w:pos="5772"/>
              </w:tabs>
              <w:spacing w:before="60" w:after="60" w:line="240" w:lineRule="atLeast"/>
              <w:jc w:val="center"/>
              <w:rPr>
                <w:rFonts w:cs="Arial"/>
                <w:sz w:val="20"/>
                <w:szCs w:val="20"/>
              </w:rPr>
            </w:pPr>
            <w:r>
              <w:rPr>
                <w:rFonts w:cs="Arial"/>
                <w:sz w:val="20"/>
                <w:szCs w:val="20"/>
              </w:rPr>
              <w:t>3</w:t>
            </w:r>
            <w:r w:rsidR="00DA1C9B">
              <w:rPr>
                <w:rFonts w:cs="Arial"/>
                <w:sz w:val="20"/>
                <w:szCs w:val="20"/>
              </w:rPr>
              <w:t>.1</w:t>
            </w:r>
          </w:p>
        </w:tc>
        <w:tc>
          <w:tcPr>
            <w:tcW w:w="8393" w:type="dxa"/>
            <w:shd w:val="clear" w:color="auto" w:fill="auto"/>
          </w:tcPr>
          <w:p w14:paraId="42D265AA" w14:textId="009BB406" w:rsidR="00DA1C9B" w:rsidRDefault="00AA5DBA">
            <w:pPr>
              <w:pStyle w:val="ProcTableBodyText"/>
              <w:spacing w:before="60" w:after="60"/>
            </w:pPr>
            <w:r>
              <w:t xml:space="preserve">The SRLM </w:t>
            </w:r>
            <w:r w:rsidR="000952F4">
              <w:t xml:space="preserve">evaluates the change request and </w:t>
            </w:r>
            <w:r w:rsidR="00215815">
              <w:t>indicates “Accepted”, “Accepted with Comments”, or “Rej</w:t>
            </w:r>
            <w:r w:rsidR="00BF274A">
              <w:t>e</w:t>
            </w:r>
            <w:r w:rsidR="00215815">
              <w:t>cted”</w:t>
            </w:r>
            <w:r w:rsidR="00D36EB1">
              <w:t>.</w:t>
            </w:r>
            <w:r w:rsidR="00DA1C9B">
              <w:t xml:space="preserve"> </w:t>
            </w:r>
            <w:r w:rsidR="009C7839">
              <w:t>Provide</w:t>
            </w:r>
            <w:r w:rsidR="00DA1C9B">
              <w:t xml:space="preserve"> comments when “</w:t>
            </w:r>
            <w:r w:rsidR="00215815">
              <w:t>Accepted</w:t>
            </w:r>
            <w:r w:rsidR="00DA1C9B">
              <w:t xml:space="preserve"> with </w:t>
            </w:r>
            <w:r w:rsidR="00487127">
              <w:t>Comments</w:t>
            </w:r>
            <w:r w:rsidR="00DA1C9B">
              <w:t>”</w:t>
            </w:r>
            <w:r w:rsidR="00215815">
              <w:t xml:space="preserve"> is indicated</w:t>
            </w:r>
            <w:r w:rsidR="00DA1C9B">
              <w:t>. Provide reason</w:t>
            </w:r>
            <w:r w:rsidR="000952F4">
              <w:t>(</w:t>
            </w:r>
            <w:r w:rsidR="00DA1C9B">
              <w:t>s</w:t>
            </w:r>
            <w:r w:rsidR="000952F4">
              <w:t>)</w:t>
            </w:r>
            <w:r w:rsidR="00DA1C9B">
              <w:t xml:space="preserve"> for rejection when “Rejected” is </w:t>
            </w:r>
            <w:r w:rsidR="00215815">
              <w:t>indicated</w:t>
            </w:r>
            <w:r w:rsidR="00DA1C9B">
              <w:t>.</w:t>
            </w:r>
          </w:p>
          <w:p w14:paraId="50496610" w14:textId="1BA34188" w:rsidR="00DA1C9B" w:rsidRPr="00B62057" w:rsidRDefault="00DA1C9B" w:rsidP="00E422C1">
            <w:pPr>
              <w:pStyle w:val="Default"/>
              <w:spacing w:after="120"/>
              <w:rPr>
                <w:szCs w:val="20"/>
              </w:rPr>
            </w:pPr>
            <w:r>
              <w:rPr>
                <w:b/>
                <w:bCs/>
                <w:i/>
                <w:iCs/>
                <w:color w:val="993100"/>
                <w:sz w:val="20"/>
                <w:szCs w:val="20"/>
              </w:rPr>
              <w:t xml:space="preserve">Note: </w:t>
            </w:r>
            <w:r w:rsidRPr="00DA1C9B">
              <w:rPr>
                <w:b/>
                <w:bCs/>
                <w:iCs/>
                <w:color w:val="auto"/>
                <w:sz w:val="20"/>
                <w:szCs w:val="20"/>
              </w:rPr>
              <w:t>“</w:t>
            </w:r>
            <w:r w:rsidRPr="00DA1C9B">
              <w:rPr>
                <w:iCs/>
                <w:color w:val="auto"/>
                <w:sz w:val="20"/>
                <w:szCs w:val="20"/>
              </w:rPr>
              <w:t xml:space="preserve">Accepted” means that the requested change is acceptable as </w:t>
            </w:r>
            <w:r w:rsidR="00B62057">
              <w:rPr>
                <w:iCs/>
                <w:color w:val="auto"/>
                <w:sz w:val="20"/>
                <w:szCs w:val="20"/>
              </w:rPr>
              <w:t>proposed</w:t>
            </w:r>
            <w:r w:rsidRPr="00DA1C9B">
              <w:rPr>
                <w:iCs/>
                <w:color w:val="auto"/>
                <w:sz w:val="20"/>
                <w:szCs w:val="20"/>
              </w:rPr>
              <w:t xml:space="preserve">. “Accepted with Comments” means that </w:t>
            </w:r>
            <w:r w:rsidR="00B62057">
              <w:rPr>
                <w:iCs/>
                <w:color w:val="auto"/>
                <w:sz w:val="20"/>
                <w:szCs w:val="20"/>
              </w:rPr>
              <w:t xml:space="preserve">the change is authorized </w:t>
            </w:r>
            <w:r w:rsidRPr="00DA1C9B">
              <w:rPr>
                <w:iCs/>
                <w:color w:val="auto"/>
                <w:sz w:val="20"/>
                <w:szCs w:val="20"/>
              </w:rPr>
              <w:t>as</w:t>
            </w:r>
            <w:r w:rsidR="00B62057">
              <w:rPr>
                <w:iCs/>
                <w:color w:val="auto"/>
                <w:sz w:val="20"/>
                <w:szCs w:val="20"/>
              </w:rPr>
              <w:t xml:space="preserve"> described in comments</w:t>
            </w:r>
            <w:r w:rsidRPr="00DA1C9B">
              <w:rPr>
                <w:iCs/>
                <w:color w:val="auto"/>
                <w:sz w:val="20"/>
                <w:szCs w:val="20"/>
              </w:rPr>
              <w:t>.</w:t>
            </w:r>
            <w:r w:rsidRPr="00DA1C9B">
              <w:rPr>
                <w:i/>
                <w:iCs/>
                <w:color w:val="auto"/>
                <w:sz w:val="20"/>
                <w:szCs w:val="20"/>
              </w:rPr>
              <w:t xml:space="preserve"> </w:t>
            </w:r>
          </w:p>
        </w:tc>
      </w:tr>
      <w:tr w:rsidR="00DA1C9B" w:rsidRPr="00D60D0E" w14:paraId="1A943B1C" w14:textId="77777777" w:rsidTr="00E57BAF">
        <w:tc>
          <w:tcPr>
            <w:tcW w:w="1165" w:type="dxa"/>
          </w:tcPr>
          <w:p w14:paraId="0726CF46" w14:textId="7055FAE1" w:rsidR="00DA1C9B" w:rsidRDefault="00F82B4E" w:rsidP="00DA1C9B">
            <w:pPr>
              <w:tabs>
                <w:tab w:val="left" w:pos="5772"/>
              </w:tabs>
              <w:spacing w:before="60" w:after="60" w:line="240" w:lineRule="atLeast"/>
              <w:jc w:val="center"/>
              <w:rPr>
                <w:rFonts w:cs="Arial"/>
                <w:sz w:val="20"/>
                <w:szCs w:val="20"/>
              </w:rPr>
            </w:pPr>
            <w:r>
              <w:rPr>
                <w:rFonts w:cs="Arial"/>
                <w:sz w:val="20"/>
                <w:szCs w:val="20"/>
              </w:rPr>
              <w:t>3</w:t>
            </w:r>
            <w:r w:rsidR="00B62057">
              <w:rPr>
                <w:rFonts w:cs="Arial"/>
                <w:sz w:val="20"/>
                <w:szCs w:val="20"/>
              </w:rPr>
              <w:t>.2</w:t>
            </w:r>
          </w:p>
        </w:tc>
        <w:tc>
          <w:tcPr>
            <w:tcW w:w="8393" w:type="dxa"/>
          </w:tcPr>
          <w:p w14:paraId="76EA6E3E" w14:textId="77777777" w:rsidR="00DA1C9B" w:rsidRDefault="00B62057" w:rsidP="00E422C1">
            <w:pPr>
              <w:tabs>
                <w:tab w:val="left" w:pos="5772"/>
              </w:tabs>
              <w:spacing w:after="120" w:line="240" w:lineRule="atLeast"/>
              <w:rPr>
                <w:rFonts w:cs="Arial"/>
                <w:sz w:val="20"/>
                <w:szCs w:val="20"/>
              </w:rPr>
            </w:pPr>
            <w:r>
              <w:rPr>
                <w:rFonts w:cs="Arial"/>
                <w:sz w:val="20"/>
                <w:szCs w:val="20"/>
              </w:rPr>
              <w:t>Enter the SRLM</w:t>
            </w:r>
            <w:r w:rsidRPr="00B62057">
              <w:rPr>
                <w:rFonts w:cs="Arial"/>
                <w:sz w:val="20"/>
                <w:szCs w:val="20"/>
              </w:rPr>
              <w:t xml:space="preserve"> name, Z number if applicable, or</w:t>
            </w:r>
            <w:r w:rsidR="00AA5DBA">
              <w:rPr>
                <w:rFonts w:cs="Arial"/>
                <w:sz w:val="20"/>
                <w:szCs w:val="20"/>
              </w:rPr>
              <w:t>ganization, signature, and date.</w:t>
            </w:r>
          </w:p>
        </w:tc>
      </w:tr>
      <w:tr w:rsidR="00B62057" w:rsidRPr="00D60D0E" w14:paraId="02722EE8" w14:textId="77777777" w:rsidTr="00E57BAF">
        <w:tc>
          <w:tcPr>
            <w:tcW w:w="1165" w:type="dxa"/>
          </w:tcPr>
          <w:p w14:paraId="43AC5AF1" w14:textId="2D868C7E" w:rsidR="00B62057" w:rsidRPr="00D60D0E" w:rsidRDefault="00F82B4E" w:rsidP="00B62057">
            <w:pPr>
              <w:tabs>
                <w:tab w:val="left" w:pos="5772"/>
              </w:tabs>
              <w:spacing w:before="60" w:after="60" w:line="240" w:lineRule="atLeast"/>
              <w:jc w:val="center"/>
              <w:rPr>
                <w:rFonts w:cs="Arial"/>
                <w:sz w:val="20"/>
                <w:szCs w:val="20"/>
              </w:rPr>
            </w:pPr>
            <w:r>
              <w:rPr>
                <w:rFonts w:cs="Arial"/>
                <w:sz w:val="20"/>
                <w:szCs w:val="20"/>
              </w:rPr>
              <w:t>3</w:t>
            </w:r>
            <w:r w:rsidR="00AA5DBA">
              <w:rPr>
                <w:rFonts w:cs="Arial"/>
                <w:sz w:val="20"/>
                <w:szCs w:val="20"/>
              </w:rPr>
              <w:t>.3</w:t>
            </w:r>
          </w:p>
        </w:tc>
        <w:tc>
          <w:tcPr>
            <w:tcW w:w="8393" w:type="dxa"/>
          </w:tcPr>
          <w:p w14:paraId="363BFF8C" w14:textId="52EB5888" w:rsidR="00BC7421" w:rsidRDefault="00EF5434" w:rsidP="00E422C1">
            <w:pPr>
              <w:suppressAutoHyphens/>
              <w:spacing w:before="60" w:line="240" w:lineRule="exact"/>
              <w:rPr>
                <w:sz w:val="20"/>
                <w:szCs w:val="18"/>
              </w:rPr>
            </w:pPr>
            <w:r>
              <w:rPr>
                <w:sz w:val="20"/>
                <w:szCs w:val="18"/>
              </w:rPr>
              <w:t xml:space="preserve">If the change </w:t>
            </w:r>
            <w:r w:rsidR="00AA5DBA">
              <w:rPr>
                <w:sz w:val="20"/>
                <w:szCs w:val="18"/>
              </w:rPr>
              <w:t>is a major change</w:t>
            </w:r>
            <w:r w:rsidR="00E52DA3">
              <w:rPr>
                <w:sz w:val="20"/>
                <w:szCs w:val="18"/>
              </w:rPr>
              <w:t xml:space="preserve"> for </w:t>
            </w:r>
            <w:r>
              <w:rPr>
                <w:sz w:val="20"/>
                <w:szCs w:val="18"/>
              </w:rPr>
              <w:t>Non-SSC software</w:t>
            </w:r>
            <w:r w:rsidR="005A1EAD">
              <w:rPr>
                <w:sz w:val="20"/>
                <w:szCs w:val="18"/>
              </w:rPr>
              <w:t xml:space="preserve"> that is used for administrative control in </w:t>
            </w:r>
            <w:r w:rsidR="00E52DA3">
              <w:rPr>
                <w:sz w:val="20"/>
                <w:szCs w:val="18"/>
              </w:rPr>
              <w:t>a LANL facility</w:t>
            </w:r>
            <w:r w:rsidR="00AA5DBA">
              <w:rPr>
                <w:sz w:val="20"/>
                <w:szCs w:val="18"/>
              </w:rPr>
              <w:t xml:space="preserve">, then the FDAR </w:t>
            </w:r>
            <w:r w:rsidR="00913D13">
              <w:rPr>
                <w:sz w:val="20"/>
                <w:szCs w:val="18"/>
              </w:rPr>
              <w:t xml:space="preserve">or DA </w:t>
            </w:r>
            <w:r w:rsidR="000952F4">
              <w:rPr>
                <w:sz w:val="20"/>
                <w:szCs w:val="18"/>
              </w:rPr>
              <w:t>evaluates</w:t>
            </w:r>
            <w:r w:rsidR="00FB35AF">
              <w:rPr>
                <w:sz w:val="20"/>
                <w:szCs w:val="18"/>
              </w:rPr>
              <w:t xml:space="preserve"> the </w:t>
            </w:r>
            <w:r w:rsidR="000952F4">
              <w:rPr>
                <w:sz w:val="20"/>
                <w:szCs w:val="18"/>
              </w:rPr>
              <w:t xml:space="preserve">change </w:t>
            </w:r>
            <w:r w:rsidR="00FB35AF">
              <w:rPr>
                <w:sz w:val="20"/>
                <w:szCs w:val="18"/>
              </w:rPr>
              <w:t xml:space="preserve">request and </w:t>
            </w:r>
            <w:r w:rsidR="00C17EF2">
              <w:rPr>
                <w:sz w:val="20"/>
                <w:szCs w:val="18"/>
              </w:rPr>
              <w:t>indicates</w:t>
            </w:r>
            <w:r w:rsidR="00AA5DBA">
              <w:rPr>
                <w:sz w:val="20"/>
                <w:szCs w:val="18"/>
              </w:rPr>
              <w:t xml:space="preserve"> </w:t>
            </w:r>
            <w:r w:rsidR="00C17EF2">
              <w:rPr>
                <w:sz w:val="20"/>
                <w:szCs w:val="18"/>
              </w:rPr>
              <w:t>either “NA”, “Accepted”, “Accepted with Comments”, or “Rejected”</w:t>
            </w:r>
            <w:r w:rsidR="00D36EB1">
              <w:rPr>
                <w:sz w:val="20"/>
                <w:szCs w:val="18"/>
              </w:rPr>
              <w:t>.</w:t>
            </w:r>
          </w:p>
          <w:p w14:paraId="6C88E3DF" w14:textId="56C04195" w:rsidR="00C1481E" w:rsidRDefault="00770347">
            <w:pPr>
              <w:suppressAutoHyphens/>
              <w:spacing w:before="60" w:after="60" w:line="240" w:lineRule="exact"/>
              <w:rPr>
                <w:sz w:val="20"/>
                <w:szCs w:val="18"/>
              </w:rPr>
            </w:pPr>
            <w:r w:rsidRPr="00770347">
              <w:rPr>
                <w:b/>
                <w:i/>
                <w:color w:val="943634" w:themeColor="accent2" w:themeShade="BF"/>
                <w:sz w:val="20"/>
                <w:szCs w:val="18"/>
              </w:rPr>
              <w:t>Note:</w:t>
            </w:r>
            <w:r w:rsidRPr="00770347">
              <w:rPr>
                <w:color w:val="943634" w:themeColor="accent2" w:themeShade="BF"/>
                <w:sz w:val="20"/>
                <w:szCs w:val="18"/>
              </w:rPr>
              <w:t xml:space="preserve">  </w:t>
            </w:r>
            <w:r w:rsidR="00C17EF2">
              <w:rPr>
                <w:sz w:val="20"/>
                <w:szCs w:val="18"/>
              </w:rPr>
              <w:t>W</w:t>
            </w:r>
            <w:r>
              <w:rPr>
                <w:sz w:val="20"/>
                <w:szCs w:val="18"/>
              </w:rPr>
              <w:t>her</w:t>
            </w:r>
            <w:r w:rsidR="00E833B1">
              <w:rPr>
                <w:sz w:val="20"/>
                <w:szCs w:val="18"/>
              </w:rPr>
              <w:t xml:space="preserve">e there are </w:t>
            </w:r>
            <w:r w:rsidR="00691151">
              <w:rPr>
                <w:sz w:val="20"/>
                <w:szCs w:val="18"/>
              </w:rPr>
              <w:t xml:space="preserve">multiple FDARs, </w:t>
            </w:r>
            <w:r>
              <w:rPr>
                <w:sz w:val="20"/>
                <w:szCs w:val="18"/>
              </w:rPr>
              <w:t xml:space="preserve">the LANL Facility Design Authority, or a representative sampling of FDARS (but no fewer than two) must review </w:t>
            </w:r>
            <w:r w:rsidR="00C17EF2">
              <w:rPr>
                <w:sz w:val="20"/>
                <w:szCs w:val="18"/>
              </w:rPr>
              <w:t xml:space="preserve">and sign </w:t>
            </w:r>
            <w:r>
              <w:rPr>
                <w:sz w:val="20"/>
                <w:szCs w:val="18"/>
              </w:rPr>
              <w:t>the request.</w:t>
            </w:r>
          </w:p>
          <w:p w14:paraId="5BCE8BF2" w14:textId="703A5FB2" w:rsidR="00487127" w:rsidRDefault="00487127" w:rsidP="00E422C1">
            <w:pPr>
              <w:suppressAutoHyphens/>
              <w:spacing w:before="60" w:line="240" w:lineRule="exact"/>
              <w:rPr>
                <w:sz w:val="20"/>
                <w:szCs w:val="18"/>
              </w:rPr>
            </w:pPr>
            <w:r>
              <w:rPr>
                <w:b/>
                <w:bCs/>
                <w:i/>
                <w:iCs/>
                <w:color w:val="993100"/>
                <w:sz w:val="20"/>
                <w:szCs w:val="20"/>
              </w:rPr>
              <w:t xml:space="preserve">Note: </w:t>
            </w:r>
            <w:r w:rsidRPr="00DA1C9B">
              <w:rPr>
                <w:b/>
                <w:bCs/>
                <w:iCs/>
                <w:sz w:val="20"/>
                <w:szCs w:val="20"/>
              </w:rPr>
              <w:t>“</w:t>
            </w:r>
            <w:r w:rsidRPr="00DA1C9B">
              <w:rPr>
                <w:iCs/>
                <w:sz w:val="20"/>
                <w:szCs w:val="20"/>
              </w:rPr>
              <w:t xml:space="preserve">Accepted” means that the requested change is acceptable as </w:t>
            </w:r>
            <w:r>
              <w:rPr>
                <w:iCs/>
                <w:sz w:val="20"/>
                <w:szCs w:val="20"/>
              </w:rPr>
              <w:t>proposed</w:t>
            </w:r>
            <w:r w:rsidRPr="00DA1C9B">
              <w:rPr>
                <w:iCs/>
                <w:sz w:val="20"/>
                <w:szCs w:val="20"/>
              </w:rPr>
              <w:t xml:space="preserve">. “Accepted with Comments” means that </w:t>
            </w:r>
            <w:r>
              <w:rPr>
                <w:iCs/>
                <w:sz w:val="20"/>
                <w:szCs w:val="20"/>
              </w:rPr>
              <w:t xml:space="preserve">the change is authorized </w:t>
            </w:r>
            <w:r w:rsidRPr="00DA1C9B">
              <w:rPr>
                <w:iCs/>
                <w:sz w:val="20"/>
                <w:szCs w:val="20"/>
              </w:rPr>
              <w:t>as</w:t>
            </w:r>
            <w:r>
              <w:rPr>
                <w:iCs/>
                <w:sz w:val="20"/>
                <w:szCs w:val="20"/>
              </w:rPr>
              <w:t xml:space="preserve"> described in comments</w:t>
            </w:r>
            <w:r w:rsidRPr="00DA1C9B">
              <w:rPr>
                <w:iCs/>
                <w:sz w:val="20"/>
                <w:szCs w:val="20"/>
              </w:rPr>
              <w:t>.</w:t>
            </w:r>
          </w:p>
          <w:p w14:paraId="5A9ADF37" w14:textId="7832077E" w:rsidR="0064689C" w:rsidRPr="00AA5DBA" w:rsidRDefault="0064689C" w:rsidP="00AA5DBA">
            <w:pPr>
              <w:suppressAutoHyphens/>
              <w:spacing w:before="60" w:after="60" w:line="240" w:lineRule="exact"/>
              <w:rPr>
                <w:sz w:val="20"/>
                <w:szCs w:val="18"/>
              </w:rPr>
            </w:pPr>
            <w:r w:rsidRPr="0064689C">
              <w:rPr>
                <w:sz w:val="20"/>
                <w:szCs w:val="18"/>
              </w:rPr>
              <w:t xml:space="preserve">If the software change is a minor change or a change to software that is not used </w:t>
            </w:r>
            <w:r w:rsidR="00C608E8">
              <w:rPr>
                <w:sz w:val="20"/>
                <w:szCs w:val="18"/>
              </w:rPr>
              <w:t>f</w:t>
            </w:r>
            <w:r w:rsidRPr="0064689C">
              <w:rPr>
                <w:sz w:val="20"/>
                <w:szCs w:val="18"/>
              </w:rPr>
              <w:t xml:space="preserve">or </w:t>
            </w:r>
            <w:r w:rsidR="00C17EF2">
              <w:rPr>
                <w:sz w:val="20"/>
                <w:szCs w:val="18"/>
              </w:rPr>
              <w:t xml:space="preserve">administrative </w:t>
            </w:r>
            <w:r w:rsidRPr="0064689C">
              <w:rPr>
                <w:sz w:val="20"/>
                <w:szCs w:val="18"/>
              </w:rPr>
              <w:t xml:space="preserve">control in a LANL facility, then the SRLM </w:t>
            </w:r>
            <w:r w:rsidR="00C17EF2">
              <w:rPr>
                <w:sz w:val="20"/>
                <w:szCs w:val="18"/>
              </w:rPr>
              <w:t>indicates</w:t>
            </w:r>
            <w:r w:rsidRPr="0064689C">
              <w:rPr>
                <w:sz w:val="20"/>
                <w:szCs w:val="18"/>
              </w:rPr>
              <w:t xml:space="preserve"> “NA” and proceed</w:t>
            </w:r>
            <w:r w:rsidR="00C17EF2">
              <w:rPr>
                <w:sz w:val="20"/>
                <w:szCs w:val="18"/>
              </w:rPr>
              <w:t>s</w:t>
            </w:r>
            <w:r w:rsidRPr="0064689C">
              <w:rPr>
                <w:sz w:val="20"/>
                <w:szCs w:val="18"/>
              </w:rPr>
              <w:t xml:space="preserve"> to Step </w:t>
            </w:r>
            <w:r w:rsidR="00C30274">
              <w:rPr>
                <w:sz w:val="20"/>
                <w:szCs w:val="18"/>
              </w:rPr>
              <w:t>4.1</w:t>
            </w:r>
            <w:r w:rsidRPr="0064689C">
              <w:rPr>
                <w:sz w:val="20"/>
                <w:szCs w:val="18"/>
              </w:rPr>
              <w:t>.</w:t>
            </w:r>
          </w:p>
        </w:tc>
      </w:tr>
      <w:tr w:rsidR="00C1481E" w:rsidRPr="00D60D0E" w14:paraId="6E55DF0B" w14:textId="77777777" w:rsidTr="00E57BAF">
        <w:tc>
          <w:tcPr>
            <w:tcW w:w="1165" w:type="dxa"/>
          </w:tcPr>
          <w:p w14:paraId="717E194D" w14:textId="32565D64" w:rsidR="00C1481E" w:rsidRDefault="00F82B4E" w:rsidP="00B62057">
            <w:pPr>
              <w:tabs>
                <w:tab w:val="left" w:pos="5772"/>
              </w:tabs>
              <w:spacing w:before="60" w:after="60" w:line="240" w:lineRule="atLeast"/>
              <w:jc w:val="center"/>
              <w:rPr>
                <w:rFonts w:cs="Arial"/>
                <w:sz w:val="20"/>
                <w:szCs w:val="20"/>
              </w:rPr>
            </w:pPr>
            <w:r>
              <w:rPr>
                <w:rFonts w:cs="Arial"/>
                <w:sz w:val="20"/>
                <w:szCs w:val="20"/>
              </w:rPr>
              <w:t>3</w:t>
            </w:r>
            <w:r w:rsidR="00C1481E">
              <w:rPr>
                <w:rFonts w:cs="Arial"/>
                <w:sz w:val="20"/>
                <w:szCs w:val="20"/>
              </w:rPr>
              <w:t>.4</w:t>
            </w:r>
          </w:p>
        </w:tc>
        <w:tc>
          <w:tcPr>
            <w:tcW w:w="8393" w:type="dxa"/>
          </w:tcPr>
          <w:p w14:paraId="0D9D8076" w14:textId="2EDCEB48" w:rsidR="00C1481E" w:rsidRDefault="00C1481E" w:rsidP="00B537CD">
            <w:pPr>
              <w:suppressAutoHyphens/>
              <w:spacing w:before="60" w:after="60" w:line="240" w:lineRule="exact"/>
              <w:rPr>
                <w:sz w:val="20"/>
                <w:szCs w:val="18"/>
              </w:rPr>
            </w:pPr>
            <w:r>
              <w:rPr>
                <w:sz w:val="20"/>
                <w:szCs w:val="18"/>
              </w:rPr>
              <w:t>Enter the FDAR</w:t>
            </w:r>
            <w:r w:rsidR="00C17EF2">
              <w:rPr>
                <w:sz w:val="20"/>
                <w:szCs w:val="18"/>
              </w:rPr>
              <w:t>(s) or DA</w:t>
            </w:r>
            <w:r w:rsidR="00B537CD">
              <w:rPr>
                <w:sz w:val="20"/>
                <w:szCs w:val="18"/>
              </w:rPr>
              <w:t xml:space="preserve"> </w:t>
            </w:r>
            <w:r w:rsidR="009B6F8D">
              <w:rPr>
                <w:sz w:val="20"/>
                <w:szCs w:val="18"/>
              </w:rPr>
              <w:t>name, Z number</w:t>
            </w:r>
            <w:r w:rsidRPr="00C1481E">
              <w:rPr>
                <w:sz w:val="20"/>
                <w:szCs w:val="18"/>
              </w:rPr>
              <w:t>, organization, signature, and date</w:t>
            </w:r>
            <w:r w:rsidR="000952F4">
              <w:rPr>
                <w:sz w:val="20"/>
                <w:szCs w:val="18"/>
              </w:rPr>
              <w:t xml:space="preserve"> for all </w:t>
            </w:r>
            <w:r w:rsidR="000952F4">
              <w:rPr>
                <w:sz w:val="20"/>
                <w:szCs w:val="18"/>
              </w:rPr>
              <w:lastRenderedPageBreak/>
              <w:t xml:space="preserve">decisions other than “NA” in </w:t>
            </w:r>
            <w:r w:rsidR="003911A6">
              <w:rPr>
                <w:sz w:val="20"/>
                <w:szCs w:val="18"/>
              </w:rPr>
              <w:t>3</w:t>
            </w:r>
            <w:r w:rsidR="000952F4">
              <w:rPr>
                <w:sz w:val="20"/>
                <w:szCs w:val="18"/>
              </w:rPr>
              <w:t xml:space="preserve">.3.  If “NA” in </w:t>
            </w:r>
            <w:r w:rsidR="003911A6">
              <w:rPr>
                <w:sz w:val="20"/>
                <w:szCs w:val="18"/>
              </w:rPr>
              <w:t>3</w:t>
            </w:r>
            <w:r w:rsidR="000952F4">
              <w:rPr>
                <w:sz w:val="20"/>
                <w:szCs w:val="18"/>
              </w:rPr>
              <w:t xml:space="preserve">.3, </w:t>
            </w:r>
            <w:r w:rsidR="003911A6">
              <w:rPr>
                <w:sz w:val="20"/>
                <w:szCs w:val="18"/>
              </w:rPr>
              <w:t>enter “NA”.</w:t>
            </w:r>
            <w:r w:rsidR="008E58A1">
              <w:rPr>
                <w:sz w:val="20"/>
                <w:szCs w:val="18"/>
              </w:rPr>
              <w:t xml:space="preserve"> If the change is rejected, retain the r</w:t>
            </w:r>
            <w:r w:rsidR="008921A2">
              <w:rPr>
                <w:sz w:val="20"/>
                <w:szCs w:val="18"/>
              </w:rPr>
              <w:t xml:space="preserve">ejected change request as a record in </w:t>
            </w:r>
            <w:r w:rsidR="008921A2" w:rsidRPr="000C6515">
              <w:rPr>
                <w:sz w:val="20"/>
                <w:szCs w:val="20"/>
              </w:rPr>
              <w:t xml:space="preserve">accordance </w:t>
            </w:r>
            <w:r w:rsidR="008921A2" w:rsidRPr="00F92E54">
              <w:rPr>
                <w:sz w:val="20"/>
                <w:szCs w:val="20"/>
              </w:rPr>
              <w:t xml:space="preserve">with P1020-1, </w:t>
            </w:r>
            <w:r w:rsidR="008921A2" w:rsidRPr="00F92E54">
              <w:rPr>
                <w:i/>
                <w:iCs/>
                <w:sz w:val="20"/>
                <w:szCs w:val="20"/>
              </w:rPr>
              <w:t>Laboratory Records Management</w:t>
            </w:r>
            <w:r w:rsidR="008921A2" w:rsidRPr="00F92E54">
              <w:rPr>
                <w:sz w:val="20"/>
                <w:szCs w:val="20"/>
              </w:rPr>
              <w:t xml:space="preserve"> or the governing records management process.</w:t>
            </w:r>
          </w:p>
        </w:tc>
      </w:tr>
    </w:tbl>
    <w:p w14:paraId="66ED092B" w14:textId="77777777" w:rsidR="00851A2F" w:rsidRDefault="00851A2F" w:rsidP="007E3355">
      <w:pPr>
        <w:spacing w:line="240" w:lineRule="exact"/>
        <w:rPr>
          <w:rFonts w:cs="Arial"/>
          <w:b/>
          <w:caps/>
          <w:sz w:val="20"/>
          <w:szCs w:val="20"/>
        </w:rPr>
      </w:pPr>
    </w:p>
    <w:p w14:paraId="1847F087" w14:textId="77777777" w:rsidR="00FE7402" w:rsidRDefault="00FE7402" w:rsidP="00FE7402">
      <w:pPr>
        <w:rPr>
          <w:rFonts w:ascii="Arial Bold" w:hAnsi="Arial Bold" w:cs="Arial"/>
          <w:b/>
          <w:caps/>
          <w:sz w:val="20"/>
          <w:szCs w:val="20"/>
        </w:rPr>
      </w:pPr>
      <w:r>
        <w:rPr>
          <w:rFonts w:ascii="Arial Bold" w:hAnsi="Arial Bold" w:cs="Arial"/>
          <w:b/>
          <w:caps/>
          <w:sz w:val="20"/>
          <w:szCs w:val="20"/>
        </w:rPr>
        <w:t>4. change implementation (completed by so)</w:t>
      </w:r>
    </w:p>
    <w:p w14:paraId="1AE32737" w14:textId="77777777" w:rsidR="00FE7402" w:rsidRPr="00F3358F" w:rsidRDefault="00FE7402" w:rsidP="00FE7402"/>
    <w:tbl>
      <w:tblPr>
        <w:tblStyle w:val="TableGrid"/>
        <w:tblW w:w="9535" w:type="dxa"/>
        <w:tblLook w:val="04A0" w:firstRow="1" w:lastRow="0" w:firstColumn="1" w:lastColumn="0" w:noHBand="0" w:noVBand="1"/>
      </w:tblPr>
      <w:tblGrid>
        <w:gridCol w:w="985"/>
        <w:gridCol w:w="8550"/>
      </w:tblGrid>
      <w:tr w:rsidR="00FE7402" w:rsidRPr="0037407A" w14:paraId="2EA813B8" w14:textId="77777777" w:rsidTr="00E8376D">
        <w:trPr>
          <w:cantSplit/>
          <w:tblHeader/>
        </w:trPr>
        <w:tc>
          <w:tcPr>
            <w:tcW w:w="985" w:type="dxa"/>
            <w:shd w:val="clear" w:color="auto" w:fill="D9D9D9" w:themeFill="background1" w:themeFillShade="D9"/>
          </w:tcPr>
          <w:p w14:paraId="176416FD" w14:textId="77777777" w:rsidR="00FE7402" w:rsidRPr="0037407A" w:rsidRDefault="00FE7402" w:rsidP="00E8376D">
            <w:pPr>
              <w:tabs>
                <w:tab w:val="left" w:pos="5772"/>
              </w:tabs>
              <w:spacing w:before="60" w:after="60" w:line="240" w:lineRule="atLeast"/>
              <w:jc w:val="center"/>
              <w:rPr>
                <w:rFonts w:cs="Arial"/>
                <w:b/>
                <w:sz w:val="20"/>
                <w:szCs w:val="20"/>
              </w:rPr>
            </w:pPr>
            <w:r w:rsidRPr="0037407A">
              <w:rPr>
                <w:rFonts w:cs="Arial"/>
                <w:b/>
                <w:sz w:val="20"/>
                <w:szCs w:val="20"/>
              </w:rPr>
              <w:t>Field</w:t>
            </w:r>
          </w:p>
        </w:tc>
        <w:tc>
          <w:tcPr>
            <w:tcW w:w="8550" w:type="dxa"/>
            <w:shd w:val="clear" w:color="auto" w:fill="D9D9D9" w:themeFill="background1" w:themeFillShade="D9"/>
          </w:tcPr>
          <w:p w14:paraId="75D2AF9D" w14:textId="77777777" w:rsidR="00FE7402" w:rsidRPr="0037407A" w:rsidRDefault="00FE7402" w:rsidP="00E8376D">
            <w:pPr>
              <w:tabs>
                <w:tab w:val="left" w:pos="5772"/>
              </w:tabs>
              <w:spacing w:before="60" w:after="60" w:line="240" w:lineRule="atLeast"/>
              <w:jc w:val="center"/>
              <w:rPr>
                <w:rFonts w:cs="Arial"/>
                <w:b/>
                <w:sz w:val="20"/>
                <w:szCs w:val="20"/>
              </w:rPr>
            </w:pPr>
            <w:r w:rsidRPr="0037407A">
              <w:rPr>
                <w:rFonts w:cs="Arial"/>
                <w:b/>
                <w:sz w:val="20"/>
                <w:szCs w:val="20"/>
              </w:rPr>
              <w:t>Entry Information</w:t>
            </w:r>
          </w:p>
        </w:tc>
      </w:tr>
      <w:tr w:rsidR="00FE7402" w:rsidRPr="00D60D0E" w14:paraId="714D2526" w14:textId="77777777" w:rsidTr="00E8376D">
        <w:tc>
          <w:tcPr>
            <w:tcW w:w="985" w:type="dxa"/>
          </w:tcPr>
          <w:p w14:paraId="01095316" w14:textId="77777777" w:rsidR="00FE7402" w:rsidRDefault="00FE7402" w:rsidP="00E8376D">
            <w:pPr>
              <w:tabs>
                <w:tab w:val="left" w:pos="5772"/>
              </w:tabs>
              <w:spacing w:before="60" w:after="60" w:line="240" w:lineRule="atLeast"/>
              <w:jc w:val="center"/>
              <w:rPr>
                <w:rFonts w:cs="Arial"/>
                <w:sz w:val="20"/>
                <w:szCs w:val="20"/>
              </w:rPr>
            </w:pPr>
            <w:r>
              <w:rPr>
                <w:rFonts w:cs="Arial"/>
                <w:sz w:val="20"/>
                <w:szCs w:val="20"/>
              </w:rPr>
              <w:t xml:space="preserve">4.1 </w:t>
            </w:r>
          </w:p>
        </w:tc>
        <w:tc>
          <w:tcPr>
            <w:tcW w:w="8550" w:type="dxa"/>
            <w:shd w:val="clear" w:color="auto" w:fill="auto"/>
          </w:tcPr>
          <w:p w14:paraId="5DC53347" w14:textId="6C3AEF70" w:rsidR="00FE7402" w:rsidRPr="005C5B07" w:rsidRDefault="00C30274" w:rsidP="00E8376D">
            <w:pPr>
              <w:pStyle w:val="Default"/>
              <w:rPr>
                <w:iCs/>
                <w:color w:val="auto"/>
                <w:sz w:val="20"/>
                <w:szCs w:val="20"/>
              </w:rPr>
            </w:pPr>
            <w:r>
              <w:rPr>
                <w:iCs/>
                <w:color w:val="auto"/>
                <w:sz w:val="20"/>
                <w:szCs w:val="20"/>
              </w:rPr>
              <w:t>Make the change and e</w:t>
            </w:r>
            <w:r w:rsidR="00FE7402">
              <w:rPr>
                <w:iCs/>
                <w:color w:val="auto"/>
                <w:sz w:val="20"/>
                <w:szCs w:val="20"/>
              </w:rPr>
              <w:t>nter who implemented the change(s) (Change Implementer(s)). Provide name, Z number if applicable, organization name and date of implementation.</w:t>
            </w:r>
          </w:p>
        </w:tc>
      </w:tr>
      <w:tr w:rsidR="00FE7402" w:rsidRPr="00D60D0E" w14:paraId="4FF6AC09" w14:textId="77777777" w:rsidTr="00E8376D">
        <w:tc>
          <w:tcPr>
            <w:tcW w:w="985" w:type="dxa"/>
            <w:tcBorders>
              <w:bottom w:val="single" w:sz="4" w:space="0" w:color="auto"/>
            </w:tcBorders>
          </w:tcPr>
          <w:p w14:paraId="37971FDC" w14:textId="77777777" w:rsidR="00FE7402" w:rsidRDefault="00FE7402" w:rsidP="00E8376D">
            <w:pPr>
              <w:tabs>
                <w:tab w:val="left" w:pos="5772"/>
              </w:tabs>
              <w:spacing w:before="60" w:after="60" w:line="240" w:lineRule="atLeast"/>
              <w:jc w:val="center"/>
              <w:rPr>
                <w:rFonts w:cs="Arial"/>
                <w:sz w:val="20"/>
                <w:szCs w:val="20"/>
              </w:rPr>
            </w:pPr>
            <w:r>
              <w:rPr>
                <w:rFonts w:cs="Arial"/>
                <w:sz w:val="20"/>
                <w:szCs w:val="20"/>
              </w:rPr>
              <w:t>4.2</w:t>
            </w:r>
          </w:p>
        </w:tc>
        <w:tc>
          <w:tcPr>
            <w:tcW w:w="8550" w:type="dxa"/>
            <w:tcBorders>
              <w:bottom w:val="single" w:sz="4" w:space="0" w:color="auto"/>
            </w:tcBorders>
            <w:shd w:val="clear" w:color="auto" w:fill="auto"/>
          </w:tcPr>
          <w:p w14:paraId="3BAE1AE8" w14:textId="2C008410" w:rsidR="00FE7402" w:rsidRDefault="00476E3B" w:rsidP="00E8376D">
            <w:pPr>
              <w:pStyle w:val="Default"/>
              <w:rPr>
                <w:iCs/>
                <w:color w:val="auto"/>
                <w:sz w:val="20"/>
                <w:szCs w:val="20"/>
              </w:rPr>
            </w:pPr>
            <w:r>
              <w:rPr>
                <w:iCs/>
                <w:color w:val="auto"/>
                <w:sz w:val="20"/>
                <w:szCs w:val="20"/>
              </w:rPr>
              <w:t xml:space="preserve">For software design changes, </w:t>
            </w:r>
            <w:r w:rsidR="00CB79C9">
              <w:rPr>
                <w:iCs/>
                <w:color w:val="auto"/>
                <w:sz w:val="20"/>
                <w:szCs w:val="20"/>
              </w:rPr>
              <w:t>select from the drop</w:t>
            </w:r>
            <w:r w:rsidR="0069512F">
              <w:rPr>
                <w:iCs/>
                <w:color w:val="auto"/>
                <w:sz w:val="20"/>
                <w:szCs w:val="20"/>
              </w:rPr>
              <w:t xml:space="preserve"> down menu</w:t>
            </w:r>
            <w:r w:rsidR="00FE7402">
              <w:rPr>
                <w:iCs/>
                <w:color w:val="auto"/>
                <w:sz w:val="20"/>
                <w:szCs w:val="20"/>
              </w:rPr>
              <w:t xml:space="preserve"> whether the change was </w:t>
            </w:r>
            <w:r w:rsidR="00403416">
              <w:rPr>
                <w:iCs/>
                <w:color w:val="auto"/>
                <w:sz w:val="20"/>
                <w:szCs w:val="20"/>
              </w:rPr>
              <w:t>reviewed</w:t>
            </w:r>
            <w:r w:rsidR="00FE7402">
              <w:rPr>
                <w:iCs/>
                <w:color w:val="auto"/>
                <w:sz w:val="20"/>
                <w:szCs w:val="20"/>
              </w:rPr>
              <w:t xml:space="preserve"> by the “Original Design Organization” or an “Authorized Alternate </w:t>
            </w:r>
            <w:r w:rsidR="001376D6">
              <w:rPr>
                <w:iCs/>
                <w:color w:val="auto"/>
                <w:sz w:val="20"/>
                <w:szCs w:val="20"/>
              </w:rPr>
              <w:t xml:space="preserve">Design </w:t>
            </w:r>
            <w:r w:rsidR="00FE7402">
              <w:rPr>
                <w:iCs/>
                <w:color w:val="auto"/>
                <w:sz w:val="20"/>
                <w:szCs w:val="20"/>
              </w:rPr>
              <w:t xml:space="preserve">Organization”. </w:t>
            </w:r>
            <w:r w:rsidR="00F81066">
              <w:rPr>
                <w:iCs/>
                <w:color w:val="auto"/>
                <w:sz w:val="20"/>
                <w:szCs w:val="20"/>
              </w:rPr>
              <w:t xml:space="preserve">Section 6 authorizes the alternate organization. </w:t>
            </w:r>
            <w:r>
              <w:rPr>
                <w:iCs/>
                <w:color w:val="auto"/>
                <w:sz w:val="20"/>
                <w:szCs w:val="20"/>
              </w:rPr>
              <w:t>If the change did not involve design (e.g., upgrade from version 2.0 to 3.0 of off-the-shelf (OTS) software</w:t>
            </w:r>
            <w:r w:rsidR="00FD4AB5">
              <w:rPr>
                <w:iCs/>
                <w:color w:val="auto"/>
                <w:sz w:val="20"/>
                <w:szCs w:val="20"/>
              </w:rPr>
              <w:t>)</w:t>
            </w:r>
            <w:r>
              <w:rPr>
                <w:iCs/>
                <w:color w:val="auto"/>
                <w:sz w:val="20"/>
                <w:szCs w:val="20"/>
              </w:rPr>
              <w:t xml:space="preserve">, enter NA. </w:t>
            </w:r>
          </w:p>
          <w:p w14:paraId="214B03E9" w14:textId="77777777" w:rsidR="00FE7402" w:rsidRDefault="00FE7402" w:rsidP="00E8376D">
            <w:pPr>
              <w:pStyle w:val="Default"/>
              <w:rPr>
                <w:iCs/>
                <w:color w:val="auto"/>
                <w:sz w:val="20"/>
                <w:szCs w:val="20"/>
              </w:rPr>
            </w:pPr>
          </w:p>
          <w:p w14:paraId="55E1BC03" w14:textId="4C882C0F" w:rsidR="00FE7402" w:rsidRDefault="00FE7402">
            <w:pPr>
              <w:pStyle w:val="Default"/>
              <w:rPr>
                <w:iCs/>
                <w:color w:val="auto"/>
                <w:sz w:val="20"/>
                <w:szCs w:val="20"/>
              </w:rPr>
            </w:pPr>
            <w:r w:rsidRPr="005C5B07">
              <w:rPr>
                <w:b/>
                <w:i/>
                <w:iCs/>
                <w:color w:val="984806" w:themeColor="accent6" w:themeShade="80"/>
                <w:sz w:val="20"/>
                <w:szCs w:val="20"/>
              </w:rPr>
              <w:t>Note:</w:t>
            </w:r>
            <w:r w:rsidRPr="005C5B07">
              <w:rPr>
                <w:iCs/>
                <w:color w:val="984806" w:themeColor="accent6" w:themeShade="80"/>
                <w:sz w:val="20"/>
                <w:szCs w:val="20"/>
              </w:rPr>
              <w:t xml:space="preserve"> </w:t>
            </w:r>
            <w:r w:rsidR="00476E3B">
              <w:rPr>
                <w:iCs/>
                <w:color w:val="auto"/>
                <w:sz w:val="20"/>
                <w:szCs w:val="20"/>
              </w:rPr>
              <w:t>The design organization approving the change shall have demonstrated competence in the specific design area of interest and have an adequate understanding of the requirements and intent of the original design.</w:t>
            </w:r>
          </w:p>
        </w:tc>
      </w:tr>
      <w:tr w:rsidR="00FE7402" w:rsidRPr="00D60D0E" w14:paraId="0AA60BF5" w14:textId="77777777" w:rsidTr="00E8376D">
        <w:tc>
          <w:tcPr>
            <w:tcW w:w="985" w:type="dxa"/>
            <w:tcBorders>
              <w:bottom w:val="single" w:sz="4" w:space="0" w:color="auto"/>
            </w:tcBorders>
          </w:tcPr>
          <w:p w14:paraId="4532B328" w14:textId="77777777" w:rsidR="00FE7402" w:rsidRDefault="00FE7402" w:rsidP="00E8376D">
            <w:pPr>
              <w:tabs>
                <w:tab w:val="left" w:pos="5772"/>
              </w:tabs>
              <w:spacing w:before="60" w:after="60" w:line="240" w:lineRule="atLeast"/>
              <w:jc w:val="center"/>
              <w:rPr>
                <w:rFonts w:cs="Arial"/>
                <w:sz w:val="20"/>
                <w:szCs w:val="20"/>
              </w:rPr>
            </w:pPr>
            <w:r>
              <w:rPr>
                <w:rFonts w:cs="Arial"/>
                <w:sz w:val="20"/>
                <w:szCs w:val="20"/>
              </w:rPr>
              <w:t>4.3</w:t>
            </w:r>
          </w:p>
        </w:tc>
        <w:tc>
          <w:tcPr>
            <w:tcW w:w="8550" w:type="dxa"/>
            <w:tcBorders>
              <w:bottom w:val="single" w:sz="4" w:space="0" w:color="auto"/>
            </w:tcBorders>
            <w:shd w:val="clear" w:color="auto" w:fill="auto"/>
          </w:tcPr>
          <w:p w14:paraId="450FCFDC" w14:textId="2597A4B9" w:rsidR="00FE7402" w:rsidRDefault="00FE7402" w:rsidP="00E8376D">
            <w:pPr>
              <w:pStyle w:val="Default"/>
              <w:rPr>
                <w:iCs/>
                <w:color w:val="auto"/>
                <w:sz w:val="20"/>
                <w:szCs w:val="20"/>
              </w:rPr>
            </w:pPr>
            <w:r>
              <w:rPr>
                <w:iCs/>
                <w:color w:val="auto"/>
                <w:sz w:val="20"/>
                <w:szCs w:val="20"/>
              </w:rPr>
              <w:t>Describe the final implementation of the change (e.g., as applicable, provide/attach the relevant computer program lis</w:t>
            </w:r>
            <w:r w:rsidR="00571909">
              <w:rPr>
                <w:iCs/>
                <w:color w:val="auto"/>
                <w:sz w:val="20"/>
                <w:szCs w:val="20"/>
              </w:rPr>
              <w:t xml:space="preserve">tings, including pseudo code). </w:t>
            </w:r>
            <w:r>
              <w:rPr>
                <w:iCs/>
                <w:color w:val="auto"/>
                <w:sz w:val="20"/>
                <w:szCs w:val="20"/>
              </w:rPr>
              <w:t xml:space="preserve">As applicable, include </w:t>
            </w:r>
            <w:r w:rsidR="00571909">
              <w:rPr>
                <w:iCs/>
                <w:color w:val="auto"/>
                <w:sz w:val="20"/>
                <w:szCs w:val="20"/>
              </w:rPr>
              <w:t xml:space="preserve">any limitations and </w:t>
            </w:r>
            <w:r>
              <w:rPr>
                <w:iCs/>
                <w:color w:val="auto"/>
                <w:sz w:val="20"/>
                <w:szCs w:val="20"/>
              </w:rPr>
              <w:t>changes to use and main</w:t>
            </w:r>
            <w:r w:rsidR="00571909">
              <w:rPr>
                <w:iCs/>
                <w:color w:val="auto"/>
                <w:sz w:val="20"/>
                <w:szCs w:val="20"/>
              </w:rPr>
              <w:t>tenance processes</w:t>
            </w:r>
            <w:r>
              <w:rPr>
                <w:iCs/>
                <w:color w:val="auto"/>
                <w:sz w:val="20"/>
                <w:szCs w:val="20"/>
              </w:rPr>
              <w:t>. For software document changes, provide a detailed description of the document revisions, or attach/hyperlink to the revised documents. Ensure the document revision history describes the associated change(s).</w:t>
            </w:r>
          </w:p>
        </w:tc>
      </w:tr>
    </w:tbl>
    <w:p w14:paraId="3D916E6D" w14:textId="77777777" w:rsidR="00C34A17" w:rsidRDefault="00C34A17" w:rsidP="007E3355">
      <w:pPr>
        <w:spacing w:line="240" w:lineRule="exact"/>
        <w:rPr>
          <w:rFonts w:cs="Arial"/>
          <w:b/>
          <w:caps/>
          <w:sz w:val="20"/>
          <w:szCs w:val="20"/>
        </w:rPr>
      </w:pPr>
    </w:p>
    <w:p w14:paraId="19DF0944" w14:textId="2AD734B4" w:rsidR="00851A2F" w:rsidRDefault="00FE7402">
      <w:pPr>
        <w:rPr>
          <w:rFonts w:ascii="Arial Bold" w:hAnsi="Arial Bold" w:cs="Arial"/>
          <w:b/>
          <w:caps/>
          <w:sz w:val="20"/>
          <w:szCs w:val="20"/>
        </w:rPr>
      </w:pPr>
      <w:r w:rsidRPr="00FD4AB5">
        <w:rPr>
          <w:rFonts w:ascii="Arial Bold" w:hAnsi="Arial Bold" w:cs="Arial"/>
          <w:b/>
          <w:caps/>
          <w:sz w:val="20"/>
          <w:szCs w:val="20"/>
        </w:rPr>
        <w:t>5</w:t>
      </w:r>
      <w:r w:rsidR="00851A2F" w:rsidRPr="00FD4AB5">
        <w:rPr>
          <w:rFonts w:ascii="Arial Bold" w:hAnsi="Arial Bold" w:cs="Arial"/>
          <w:b/>
          <w:caps/>
          <w:sz w:val="20"/>
          <w:szCs w:val="20"/>
        </w:rPr>
        <w:t xml:space="preserve">.0 verification and validation (v&amp;v) </w:t>
      </w:r>
      <w:r w:rsidR="00B16897">
        <w:rPr>
          <w:rFonts w:ascii="Arial Bold" w:hAnsi="Arial Bold" w:cs="Arial"/>
          <w:b/>
          <w:caps/>
          <w:sz w:val="20"/>
          <w:szCs w:val="20"/>
        </w:rPr>
        <w:t xml:space="preserve">and readiness </w:t>
      </w:r>
      <w:r w:rsidR="00851A2F" w:rsidRPr="00FD4AB5">
        <w:rPr>
          <w:rFonts w:ascii="Arial Bold" w:hAnsi="Arial Bold" w:cs="Arial"/>
          <w:b/>
          <w:caps/>
          <w:sz w:val="20"/>
          <w:szCs w:val="20"/>
        </w:rPr>
        <w:t>(completed by SO)</w:t>
      </w:r>
    </w:p>
    <w:p w14:paraId="772BE722" w14:textId="77777777" w:rsidR="00851A2F" w:rsidRPr="00F3358F" w:rsidRDefault="00851A2F" w:rsidP="00851A2F"/>
    <w:tbl>
      <w:tblPr>
        <w:tblStyle w:val="TableGrid"/>
        <w:tblW w:w="0" w:type="auto"/>
        <w:tblLook w:val="04A0" w:firstRow="1" w:lastRow="0" w:firstColumn="1" w:lastColumn="0" w:noHBand="0" w:noVBand="1"/>
      </w:tblPr>
      <w:tblGrid>
        <w:gridCol w:w="1188"/>
        <w:gridCol w:w="8162"/>
      </w:tblGrid>
      <w:tr w:rsidR="006311B3" w:rsidRPr="0037407A" w14:paraId="1B0187A0" w14:textId="77777777" w:rsidTr="00521E4E">
        <w:trPr>
          <w:cantSplit/>
          <w:tblHeader/>
        </w:trPr>
        <w:tc>
          <w:tcPr>
            <w:tcW w:w="1188" w:type="dxa"/>
            <w:shd w:val="clear" w:color="auto" w:fill="D9D9D9" w:themeFill="background1" w:themeFillShade="D9"/>
          </w:tcPr>
          <w:p w14:paraId="4832C1E4" w14:textId="77777777" w:rsidR="006311B3" w:rsidRPr="0037407A" w:rsidRDefault="006311B3" w:rsidP="002551A1">
            <w:pPr>
              <w:tabs>
                <w:tab w:val="left" w:pos="5772"/>
              </w:tabs>
              <w:spacing w:before="60" w:after="60" w:line="240" w:lineRule="atLeast"/>
              <w:jc w:val="center"/>
              <w:rPr>
                <w:rFonts w:cs="Arial"/>
                <w:b/>
                <w:sz w:val="20"/>
                <w:szCs w:val="20"/>
              </w:rPr>
            </w:pPr>
            <w:r w:rsidRPr="0037407A">
              <w:rPr>
                <w:rFonts w:cs="Arial"/>
                <w:b/>
                <w:sz w:val="20"/>
                <w:szCs w:val="20"/>
              </w:rPr>
              <w:t>Field</w:t>
            </w:r>
          </w:p>
        </w:tc>
        <w:tc>
          <w:tcPr>
            <w:tcW w:w="8162" w:type="dxa"/>
            <w:shd w:val="clear" w:color="auto" w:fill="D9D9D9" w:themeFill="background1" w:themeFillShade="D9"/>
          </w:tcPr>
          <w:p w14:paraId="5E451348" w14:textId="77777777" w:rsidR="006311B3" w:rsidRPr="0037407A" w:rsidRDefault="006311B3" w:rsidP="002551A1">
            <w:pPr>
              <w:tabs>
                <w:tab w:val="left" w:pos="5772"/>
              </w:tabs>
              <w:spacing w:before="60" w:after="60" w:line="240" w:lineRule="atLeast"/>
              <w:jc w:val="center"/>
              <w:rPr>
                <w:rFonts w:cs="Arial"/>
                <w:b/>
                <w:sz w:val="20"/>
                <w:szCs w:val="20"/>
              </w:rPr>
            </w:pPr>
            <w:r w:rsidRPr="0037407A">
              <w:rPr>
                <w:rFonts w:cs="Arial"/>
                <w:b/>
                <w:sz w:val="20"/>
                <w:szCs w:val="20"/>
              </w:rPr>
              <w:t>Entry Information</w:t>
            </w:r>
          </w:p>
        </w:tc>
      </w:tr>
      <w:tr w:rsidR="006311B3" w:rsidRPr="00D60D0E" w14:paraId="34B7FC5A" w14:textId="77777777" w:rsidTr="00521E4E">
        <w:tc>
          <w:tcPr>
            <w:tcW w:w="1188" w:type="dxa"/>
          </w:tcPr>
          <w:p w14:paraId="24BCD021" w14:textId="1D0D9D88" w:rsidR="006311B3" w:rsidRDefault="00FE7402" w:rsidP="002551A1">
            <w:pPr>
              <w:tabs>
                <w:tab w:val="left" w:pos="5772"/>
              </w:tabs>
              <w:spacing w:before="60" w:after="60" w:line="240" w:lineRule="atLeast"/>
              <w:jc w:val="center"/>
              <w:rPr>
                <w:rFonts w:cs="Arial"/>
                <w:sz w:val="20"/>
                <w:szCs w:val="20"/>
              </w:rPr>
            </w:pPr>
            <w:r>
              <w:rPr>
                <w:rFonts w:cs="Arial"/>
                <w:sz w:val="20"/>
                <w:szCs w:val="20"/>
              </w:rPr>
              <w:t>5</w:t>
            </w:r>
            <w:r w:rsidR="006311B3">
              <w:rPr>
                <w:rFonts w:cs="Arial"/>
                <w:sz w:val="20"/>
                <w:szCs w:val="20"/>
              </w:rPr>
              <w:t xml:space="preserve">.1 </w:t>
            </w:r>
          </w:p>
        </w:tc>
        <w:tc>
          <w:tcPr>
            <w:tcW w:w="8162" w:type="dxa"/>
            <w:shd w:val="clear" w:color="auto" w:fill="auto"/>
          </w:tcPr>
          <w:p w14:paraId="50868E4A" w14:textId="59B445B7" w:rsidR="0025610C" w:rsidRDefault="00CB02FA" w:rsidP="002551A1">
            <w:pPr>
              <w:pStyle w:val="Default"/>
              <w:rPr>
                <w:iCs/>
                <w:color w:val="auto"/>
                <w:sz w:val="20"/>
                <w:szCs w:val="20"/>
              </w:rPr>
            </w:pPr>
            <w:r>
              <w:rPr>
                <w:iCs/>
                <w:color w:val="auto"/>
                <w:sz w:val="20"/>
                <w:szCs w:val="20"/>
              </w:rPr>
              <w:t>P</w:t>
            </w:r>
            <w:r w:rsidR="00A21769">
              <w:rPr>
                <w:iCs/>
                <w:color w:val="auto"/>
                <w:sz w:val="20"/>
                <w:szCs w:val="20"/>
              </w:rPr>
              <w:t xml:space="preserve">lan </w:t>
            </w:r>
            <w:r w:rsidR="003B0DEA">
              <w:rPr>
                <w:iCs/>
                <w:color w:val="auto"/>
                <w:sz w:val="20"/>
                <w:szCs w:val="20"/>
              </w:rPr>
              <w:t xml:space="preserve">and </w:t>
            </w:r>
            <w:r w:rsidR="0064689C">
              <w:rPr>
                <w:iCs/>
                <w:color w:val="auto"/>
                <w:sz w:val="20"/>
                <w:szCs w:val="20"/>
              </w:rPr>
              <w:t>complete V&amp;V</w:t>
            </w:r>
            <w:r w:rsidR="000309F8">
              <w:rPr>
                <w:iCs/>
                <w:color w:val="auto"/>
                <w:sz w:val="20"/>
                <w:szCs w:val="20"/>
              </w:rPr>
              <w:t>, including retesting as required and acceptance of test results</w:t>
            </w:r>
            <w:r w:rsidR="00905FF7">
              <w:rPr>
                <w:iCs/>
                <w:color w:val="auto"/>
                <w:sz w:val="20"/>
                <w:szCs w:val="20"/>
              </w:rPr>
              <w:t>.</w:t>
            </w:r>
            <w:r w:rsidR="005F3970">
              <w:rPr>
                <w:iCs/>
                <w:color w:val="auto"/>
                <w:sz w:val="20"/>
                <w:szCs w:val="20"/>
              </w:rPr>
              <w:t xml:space="preserve"> T</w:t>
            </w:r>
            <w:r w:rsidR="006E11B9">
              <w:rPr>
                <w:iCs/>
                <w:color w:val="auto"/>
                <w:sz w:val="20"/>
                <w:szCs w:val="20"/>
              </w:rPr>
              <w:t>a</w:t>
            </w:r>
            <w:r w:rsidR="005F3970">
              <w:rPr>
                <w:iCs/>
                <w:color w:val="auto"/>
                <w:sz w:val="20"/>
                <w:szCs w:val="20"/>
              </w:rPr>
              <w:t>ke actions and p</w:t>
            </w:r>
            <w:r w:rsidR="006E11B9">
              <w:rPr>
                <w:iCs/>
                <w:color w:val="auto"/>
                <w:sz w:val="20"/>
                <w:szCs w:val="20"/>
              </w:rPr>
              <w:t xml:space="preserve">rovide </w:t>
            </w:r>
            <w:r w:rsidR="005F3970">
              <w:rPr>
                <w:iCs/>
                <w:color w:val="auto"/>
                <w:sz w:val="20"/>
                <w:szCs w:val="20"/>
              </w:rPr>
              <w:t>information</w:t>
            </w:r>
            <w:r w:rsidR="006E11B9">
              <w:rPr>
                <w:iCs/>
                <w:color w:val="auto"/>
                <w:sz w:val="20"/>
                <w:szCs w:val="20"/>
              </w:rPr>
              <w:t xml:space="preserve"> to demonstrate conformance with Chapter 21 approval for use requirements. </w:t>
            </w:r>
            <w:r w:rsidR="006E11B9" w:rsidRPr="006E11B9">
              <w:rPr>
                <w:iCs/>
                <w:color w:val="auto"/>
                <w:sz w:val="20"/>
                <w:szCs w:val="20"/>
              </w:rPr>
              <w:t>Example information includes test reports, revised SWBL, revised computer program listings, training records, completed Unreviewed Safety Question (USQ) documentation, implementation sequence, etc.</w:t>
            </w:r>
            <w:r w:rsidR="006E11B9">
              <w:rPr>
                <w:iCs/>
                <w:color w:val="auto"/>
                <w:sz w:val="20"/>
                <w:szCs w:val="20"/>
              </w:rPr>
              <w:t xml:space="preserve"> </w:t>
            </w:r>
            <w:r w:rsidR="00905FF7">
              <w:rPr>
                <w:iCs/>
                <w:color w:val="auto"/>
                <w:sz w:val="20"/>
                <w:szCs w:val="20"/>
              </w:rPr>
              <w:t xml:space="preserve">Control changes. </w:t>
            </w:r>
            <w:r>
              <w:rPr>
                <w:iCs/>
                <w:color w:val="auto"/>
                <w:sz w:val="20"/>
                <w:szCs w:val="20"/>
              </w:rPr>
              <w:t xml:space="preserve">Attach </w:t>
            </w:r>
            <w:r w:rsidR="000346EE">
              <w:rPr>
                <w:iCs/>
                <w:color w:val="auto"/>
                <w:sz w:val="20"/>
                <w:szCs w:val="20"/>
              </w:rPr>
              <w:t xml:space="preserve">(or list documents with hyperlinks to) </w:t>
            </w:r>
            <w:r>
              <w:rPr>
                <w:iCs/>
                <w:color w:val="auto"/>
                <w:sz w:val="20"/>
                <w:szCs w:val="20"/>
              </w:rPr>
              <w:t xml:space="preserve">V&amp;V plan </w:t>
            </w:r>
            <w:r w:rsidR="00414600">
              <w:rPr>
                <w:iCs/>
                <w:color w:val="auto"/>
                <w:sz w:val="20"/>
                <w:szCs w:val="20"/>
              </w:rPr>
              <w:t>documentation</w:t>
            </w:r>
            <w:r w:rsidR="000346EE">
              <w:rPr>
                <w:iCs/>
                <w:color w:val="auto"/>
                <w:sz w:val="20"/>
                <w:szCs w:val="20"/>
              </w:rPr>
              <w:t>;</w:t>
            </w:r>
            <w:r w:rsidR="00414600">
              <w:rPr>
                <w:iCs/>
                <w:color w:val="auto"/>
                <w:sz w:val="20"/>
                <w:szCs w:val="20"/>
              </w:rPr>
              <w:t xml:space="preserve"> V&amp;V </w:t>
            </w:r>
            <w:r>
              <w:rPr>
                <w:iCs/>
                <w:color w:val="auto"/>
                <w:sz w:val="20"/>
                <w:szCs w:val="20"/>
              </w:rPr>
              <w:t>results documentation</w:t>
            </w:r>
            <w:r w:rsidR="000346EE">
              <w:rPr>
                <w:iCs/>
                <w:color w:val="auto"/>
                <w:sz w:val="20"/>
                <w:szCs w:val="20"/>
              </w:rPr>
              <w:t>;</w:t>
            </w:r>
            <w:r w:rsidR="00642675">
              <w:rPr>
                <w:iCs/>
                <w:color w:val="auto"/>
                <w:sz w:val="20"/>
                <w:szCs w:val="20"/>
              </w:rPr>
              <w:t xml:space="preserve"> </w:t>
            </w:r>
            <w:r w:rsidR="00520393">
              <w:rPr>
                <w:iCs/>
                <w:color w:val="auto"/>
                <w:sz w:val="20"/>
                <w:szCs w:val="20"/>
              </w:rPr>
              <w:t>and</w:t>
            </w:r>
            <w:r w:rsidR="000346EE">
              <w:rPr>
                <w:iCs/>
                <w:color w:val="auto"/>
                <w:sz w:val="20"/>
                <w:szCs w:val="20"/>
              </w:rPr>
              <w:t>,</w:t>
            </w:r>
            <w:r w:rsidR="00520393">
              <w:rPr>
                <w:iCs/>
                <w:color w:val="auto"/>
                <w:sz w:val="20"/>
                <w:szCs w:val="20"/>
              </w:rPr>
              <w:t xml:space="preserve"> </w:t>
            </w:r>
            <w:r w:rsidR="000346EE">
              <w:rPr>
                <w:iCs/>
                <w:color w:val="auto"/>
                <w:sz w:val="20"/>
                <w:szCs w:val="20"/>
              </w:rPr>
              <w:t xml:space="preserve">completed but without the SRLM signature, the </w:t>
            </w:r>
            <w:r w:rsidR="00414600">
              <w:rPr>
                <w:iCs/>
                <w:color w:val="auto"/>
                <w:sz w:val="20"/>
                <w:szCs w:val="20"/>
              </w:rPr>
              <w:t xml:space="preserve">revised software baseline </w:t>
            </w:r>
            <w:r w:rsidR="00281BEE">
              <w:rPr>
                <w:iCs/>
                <w:color w:val="auto"/>
                <w:sz w:val="20"/>
                <w:szCs w:val="20"/>
              </w:rPr>
              <w:t>(SWBL). F</w:t>
            </w:r>
            <w:r w:rsidR="00642675">
              <w:rPr>
                <w:iCs/>
                <w:color w:val="auto"/>
                <w:sz w:val="20"/>
                <w:szCs w:val="20"/>
              </w:rPr>
              <w:t>or software changes used for M</w:t>
            </w:r>
            <w:r w:rsidR="003C75F6">
              <w:rPr>
                <w:iCs/>
                <w:color w:val="auto"/>
                <w:sz w:val="20"/>
                <w:szCs w:val="20"/>
              </w:rPr>
              <w:t>L</w:t>
            </w:r>
            <w:r w:rsidR="00642675">
              <w:rPr>
                <w:iCs/>
                <w:color w:val="auto"/>
                <w:sz w:val="20"/>
                <w:szCs w:val="20"/>
              </w:rPr>
              <w:t xml:space="preserve">-1, ML-2 or ML-3 administrative control in a LANL </w:t>
            </w:r>
            <w:r w:rsidR="00642675" w:rsidRPr="0025610C">
              <w:rPr>
                <w:iCs/>
                <w:color w:val="auto"/>
                <w:sz w:val="20"/>
                <w:szCs w:val="20"/>
              </w:rPr>
              <w:t xml:space="preserve">facility, </w:t>
            </w:r>
            <w:r w:rsidR="00281BEE">
              <w:rPr>
                <w:iCs/>
                <w:color w:val="auto"/>
                <w:sz w:val="20"/>
                <w:szCs w:val="20"/>
              </w:rPr>
              <w:t xml:space="preserve">also include the </w:t>
            </w:r>
            <w:r w:rsidR="00642675" w:rsidRPr="0025610C">
              <w:rPr>
                <w:iCs/>
                <w:color w:val="auto"/>
                <w:sz w:val="20"/>
                <w:szCs w:val="20"/>
              </w:rPr>
              <w:t>planned implementation sequence.</w:t>
            </w:r>
          </w:p>
          <w:p w14:paraId="7770060C" w14:textId="77777777" w:rsidR="002165F6" w:rsidRPr="0025610C" w:rsidRDefault="002165F6" w:rsidP="002551A1">
            <w:pPr>
              <w:pStyle w:val="Default"/>
              <w:rPr>
                <w:iCs/>
                <w:color w:val="auto"/>
                <w:sz w:val="20"/>
                <w:szCs w:val="20"/>
              </w:rPr>
            </w:pPr>
          </w:p>
          <w:p w14:paraId="550D7D0E" w14:textId="73E36807" w:rsidR="0025610C" w:rsidRDefault="0025610C" w:rsidP="0025610C">
            <w:pPr>
              <w:rPr>
                <w:sz w:val="20"/>
                <w:szCs w:val="20"/>
              </w:rPr>
            </w:pPr>
            <w:r w:rsidRPr="0025610C">
              <w:rPr>
                <w:sz w:val="20"/>
                <w:szCs w:val="20"/>
              </w:rPr>
              <w:t xml:space="preserve">Base </w:t>
            </w:r>
            <w:r>
              <w:rPr>
                <w:sz w:val="20"/>
                <w:szCs w:val="20"/>
              </w:rPr>
              <w:t>t</w:t>
            </w:r>
            <w:r w:rsidRPr="0025610C">
              <w:rPr>
                <w:sz w:val="20"/>
                <w:szCs w:val="20"/>
              </w:rPr>
              <w:t>he e</w:t>
            </w:r>
            <w:r>
              <w:rPr>
                <w:sz w:val="20"/>
                <w:szCs w:val="20"/>
              </w:rPr>
              <w:t xml:space="preserve">xtent of V&amp;V </w:t>
            </w:r>
            <w:r w:rsidRPr="0025610C">
              <w:rPr>
                <w:sz w:val="20"/>
                <w:szCs w:val="20"/>
              </w:rPr>
              <w:t>on the complexity of the software, the degree of standardization, the similarity with previously approved software, and the importance to safety.</w:t>
            </w:r>
            <w:r>
              <w:rPr>
                <w:sz w:val="20"/>
                <w:szCs w:val="20"/>
              </w:rPr>
              <w:t xml:space="preserve"> Major changes </w:t>
            </w:r>
            <w:r w:rsidR="00913D13">
              <w:rPr>
                <w:sz w:val="20"/>
                <w:szCs w:val="20"/>
              </w:rPr>
              <w:t>must</w:t>
            </w:r>
            <w:r>
              <w:rPr>
                <w:sz w:val="20"/>
                <w:szCs w:val="20"/>
              </w:rPr>
              <w:t xml:space="preserve"> be acceptance tested per SOFT-V&amp;V. For minor changes, if </w:t>
            </w:r>
            <w:r w:rsidRPr="0025610C">
              <w:rPr>
                <w:sz w:val="20"/>
                <w:szCs w:val="20"/>
              </w:rPr>
              <w:t xml:space="preserve">review alone is inadequate to determine if requirements are satisfied, use alternate calculations </w:t>
            </w:r>
            <w:r>
              <w:rPr>
                <w:sz w:val="20"/>
                <w:szCs w:val="20"/>
              </w:rPr>
              <w:t>and/</w:t>
            </w:r>
            <w:r w:rsidRPr="0025610C">
              <w:rPr>
                <w:sz w:val="20"/>
                <w:szCs w:val="20"/>
              </w:rPr>
              <w:t>or develop and integrate (interim) tests to support the review.</w:t>
            </w:r>
          </w:p>
          <w:p w14:paraId="793FA8A5" w14:textId="77777777" w:rsidR="00416452" w:rsidRDefault="00416452" w:rsidP="0025610C">
            <w:pPr>
              <w:rPr>
                <w:sz w:val="20"/>
                <w:szCs w:val="20"/>
              </w:rPr>
            </w:pPr>
          </w:p>
          <w:p w14:paraId="4604798D" w14:textId="16A19EBC" w:rsidR="0050176A" w:rsidRPr="00CB02FA" w:rsidRDefault="00416452" w:rsidP="00F92E54">
            <w:pPr>
              <w:rPr>
                <w:i/>
                <w:szCs w:val="20"/>
              </w:rPr>
            </w:pPr>
            <w:r>
              <w:rPr>
                <w:sz w:val="20"/>
                <w:szCs w:val="20"/>
              </w:rPr>
              <w:t>For computer programs that were originally commercially dedicated</w:t>
            </w:r>
            <w:r w:rsidR="00517B53">
              <w:rPr>
                <w:sz w:val="20"/>
                <w:szCs w:val="20"/>
              </w:rPr>
              <w:t xml:space="preserve"> (CGD’d)</w:t>
            </w:r>
            <w:r>
              <w:rPr>
                <w:sz w:val="20"/>
                <w:szCs w:val="20"/>
              </w:rPr>
              <w:t>: CGD major changes. CGD minor changes if the change affects the critical characteristic</w:t>
            </w:r>
            <w:r w:rsidR="00CB50D4">
              <w:rPr>
                <w:sz w:val="20"/>
                <w:szCs w:val="20"/>
              </w:rPr>
              <w:t>(</w:t>
            </w:r>
            <w:r>
              <w:rPr>
                <w:sz w:val="20"/>
                <w:szCs w:val="20"/>
              </w:rPr>
              <w:t>s</w:t>
            </w:r>
            <w:r w:rsidR="00CB50D4">
              <w:rPr>
                <w:sz w:val="20"/>
                <w:szCs w:val="20"/>
              </w:rPr>
              <w:t xml:space="preserve">) that pertain to the functionality of the </w:t>
            </w:r>
            <w:r w:rsidR="001852A4">
              <w:rPr>
                <w:sz w:val="20"/>
                <w:szCs w:val="20"/>
              </w:rPr>
              <w:t>computer program</w:t>
            </w:r>
            <w:r w:rsidR="00CB50D4">
              <w:rPr>
                <w:sz w:val="20"/>
                <w:szCs w:val="20"/>
              </w:rPr>
              <w:t xml:space="preserve"> </w:t>
            </w:r>
            <w:r w:rsidR="001852A4">
              <w:rPr>
                <w:sz w:val="20"/>
                <w:szCs w:val="20"/>
              </w:rPr>
              <w:t xml:space="preserve">and as applicable, the </w:t>
            </w:r>
            <w:r w:rsidR="00CB50D4">
              <w:rPr>
                <w:sz w:val="20"/>
                <w:szCs w:val="20"/>
              </w:rPr>
              <w:t>associated SSC.</w:t>
            </w:r>
          </w:p>
        </w:tc>
      </w:tr>
    </w:tbl>
    <w:p w14:paraId="1787AF82" w14:textId="77777777" w:rsidR="00F3358F" w:rsidRDefault="00F3358F" w:rsidP="007E3355">
      <w:pPr>
        <w:spacing w:line="240" w:lineRule="exact"/>
        <w:rPr>
          <w:rFonts w:cs="Arial"/>
          <w:b/>
          <w:caps/>
          <w:sz w:val="20"/>
          <w:szCs w:val="20"/>
        </w:rPr>
      </w:pPr>
    </w:p>
    <w:p w14:paraId="6A4EEAC0" w14:textId="0496F85D" w:rsidR="00851A2F" w:rsidRDefault="00517B53" w:rsidP="007E3355">
      <w:pPr>
        <w:spacing w:line="240" w:lineRule="exact"/>
        <w:rPr>
          <w:rFonts w:cs="Arial"/>
          <w:b/>
          <w:caps/>
          <w:sz w:val="20"/>
          <w:szCs w:val="20"/>
        </w:rPr>
      </w:pPr>
      <w:r>
        <w:rPr>
          <w:rFonts w:cs="Arial"/>
          <w:b/>
          <w:caps/>
          <w:sz w:val="20"/>
          <w:szCs w:val="20"/>
        </w:rPr>
        <w:lastRenderedPageBreak/>
        <w:t>6</w:t>
      </w:r>
      <w:r w:rsidR="00851A2F">
        <w:rPr>
          <w:rFonts w:cs="Arial"/>
          <w:b/>
          <w:caps/>
          <w:sz w:val="20"/>
          <w:szCs w:val="20"/>
        </w:rPr>
        <w:t xml:space="preserve">.0 </w:t>
      </w:r>
      <w:r w:rsidR="000C35C1">
        <w:rPr>
          <w:rFonts w:cs="Arial"/>
          <w:b/>
          <w:caps/>
          <w:sz w:val="20"/>
          <w:szCs w:val="20"/>
        </w:rPr>
        <w:t xml:space="preserve">Change Acceptance and </w:t>
      </w:r>
      <w:r w:rsidR="00851A2F">
        <w:rPr>
          <w:rFonts w:cs="Arial"/>
          <w:b/>
          <w:caps/>
          <w:sz w:val="20"/>
          <w:szCs w:val="20"/>
        </w:rPr>
        <w:t>Approval for use</w:t>
      </w:r>
      <w:r w:rsidR="00692A7B">
        <w:rPr>
          <w:rFonts w:cs="Arial"/>
          <w:b/>
          <w:caps/>
          <w:sz w:val="20"/>
          <w:szCs w:val="20"/>
        </w:rPr>
        <w:t xml:space="preserve"> (completed by srlm and as required, fdar</w:t>
      </w:r>
      <w:r w:rsidR="004C2C23">
        <w:rPr>
          <w:rFonts w:cs="Arial"/>
          <w:b/>
          <w:caps/>
          <w:sz w:val="20"/>
          <w:szCs w:val="20"/>
        </w:rPr>
        <w:t xml:space="preserve"> or DA</w:t>
      </w:r>
      <w:r w:rsidR="00692A7B">
        <w:rPr>
          <w:rFonts w:cs="Arial"/>
          <w:b/>
          <w:caps/>
          <w:sz w:val="20"/>
          <w:szCs w:val="20"/>
        </w:rPr>
        <w:t>)</w:t>
      </w:r>
    </w:p>
    <w:p w14:paraId="7090BB10" w14:textId="77777777" w:rsidR="00851A2F" w:rsidRDefault="00851A2F" w:rsidP="007E3355">
      <w:pPr>
        <w:spacing w:line="240" w:lineRule="exact"/>
        <w:rPr>
          <w:rFonts w:cs="Arial"/>
          <w:b/>
          <w:caps/>
          <w:sz w:val="20"/>
          <w:szCs w:val="20"/>
        </w:rPr>
      </w:pPr>
    </w:p>
    <w:tbl>
      <w:tblPr>
        <w:tblStyle w:val="TableGrid"/>
        <w:tblW w:w="0" w:type="auto"/>
        <w:tblLook w:val="04A0" w:firstRow="1" w:lastRow="0" w:firstColumn="1" w:lastColumn="0" w:noHBand="0" w:noVBand="1"/>
      </w:tblPr>
      <w:tblGrid>
        <w:gridCol w:w="1188"/>
        <w:gridCol w:w="8162"/>
      </w:tblGrid>
      <w:tr w:rsidR="00F3358F" w:rsidRPr="0037407A" w14:paraId="1E2C55DA" w14:textId="77777777" w:rsidTr="00521E4E">
        <w:trPr>
          <w:tblHeader/>
        </w:trPr>
        <w:tc>
          <w:tcPr>
            <w:tcW w:w="1188" w:type="dxa"/>
            <w:shd w:val="clear" w:color="auto" w:fill="D9D9D9" w:themeFill="background1" w:themeFillShade="D9"/>
          </w:tcPr>
          <w:p w14:paraId="5C53D079" w14:textId="77777777" w:rsidR="00F3358F" w:rsidRPr="0037407A" w:rsidRDefault="00F3358F" w:rsidP="00E95581">
            <w:pPr>
              <w:tabs>
                <w:tab w:val="left" w:pos="5772"/>
              </w:tabs>
              <w:spacing w:before="60" w:after="60" w:line="240" w:lineRule="exact"/>
              <w:jc w:val="center"/>
              <w:rPr>
                <w:rFonts w:cs="Arial"/>
                <w:b/>
                <w:sz w:val="20"/>
                <w:szCs w:val="20"/>
              </w:rPr>
            </w:pPr>
            <w:r w:rsidRPr="0037407A">
              <w:rPr>
                <w:rFonts w:cs="Arial"/>
                <w:b/>
                <w:sz w:val="20"/>
                <w:szCs w:val="20"/>
              </w:rPr>
              <w:t>Field</w:t>
            </w:r>
          </w:p>
        </w:tc>
        <w:tc>
          <w:tcPr>
            <w:tcW w:w="8162" w:type="dxa"/>
            <w:shd w:val="clear" w:color="auto" w:fill="D9D9D9" w:themeFill="background1" w:themeFillShade="D9"/>
          </w:tcPr>
          <w:p w14:paraId="1671934B" w14:textId="77777777" w:rsidR="00F3358F" w:rsidRPr="0037407A" w:rsidRDefault="00F3358F" w:rsidP="00E95581">
            <w:pPr>
              <w:tabs>
                <w:tab w:val="left" w:pos="5772"/>
              </w:tabs>
              <w:spacing w:before="60" w:after="60" w:line="240" w:lineRule="exact"/>
              <w:jc w:val="center"/>
              <w:rPr>
                <w:rFonts w:cs="Arial"/>
                <w:b/>
                <w:sz w:val="20"/>
                <w:szCs w:val="20"/>
              </w:rPr>
            </w:pPr>
            <w:r w:rsidRPr="0037407A">
              <w:rPr>
                <w:rFonts w:cs="Arial"/>
                <w:b/>
                <w:sz w:val="20"/>
                <w:szCs w:val="20"/>
              </w:rPr>
              <w:t>Entry Information</w:t>
            </w:r>
          </w:p>
        </w:tc>
      </w:tr>
      <w:tr w:rsidR="002637DB" w:rsidRPr="00D60D0E" w14:paraId="389AA525" w14:textId="77777777" w:rsidTr="00521E4E">
        <w:tc>
          <w:tcPr>
            <w:tcW w:w="1188" w:type="dxa"/>
          </w:tcPr>
          <w:p w14:paraId="25E6491D" w14:textId="7CC82B57" w:rsidR="002637DB" w:rsidRDefault="00517B53" w:rsidP="002551A1">
            <w:pPr>
              <w:tabs>
                <w:tab w:val="left" w:pos="5772"/>
              </w:tabs>
              <w:spacing w:before="60" w:after="60" w:line="240" w:lineRule="atLeast"/>
              <w:jc w:val="center"/>
              <w:rPr>
                <w:rFonts w:cs="Arial"/>
                <w:sz w:val="20"/>
                <w:szCs w:val="20"/>
              </w:rPr>
            </w:pPr>
            <w:r>
              <w:rPr>
                <w:rFonts w:cs="Arial"/>
                <w:sz w:val="20"/>
                <w:szCs w:val="20"/>
              </w:rPr>
              <w:t>6</w:t>
            </w:r>
            <w:r w:rsidR="002637DB">
              <w:rPr>
                <w:rFonts w:cs="Arial"/>
                <w:sz w:val="20"/>
                <w:szCs w:val="20"/>
              </w:rPr>
              <w:t>.1</w:t>
            </w:r>
          </w:p>
        </w:tc>
        <w:tc>
          <w:tcPr>
            <w:tcW w:w="8162" w:type="dxa"/>
          </w:tcPr>
          <w:p w14:paraId="66F13463" w14:textId="46296210" w:rsidR="00BB2E19" w:rsidRDefault="002637DB" w:rsidP="005A4D21">
            <w:pPr>
              <w:pStyle w:val="ProcTableBodyText"/>
              <w:spacing w:before="60"/>
            </w:pPr>
            <w:r>
              <w:t>The SRLM evaluates the change request</w:t>
            </w:r>
            <w:r w:rsidR="000758F7">
              <w:t xml:space="preserve"> information</w:t>
            </w:r>
            <w:r>
              <w:t xml:space="preserve"> </w:t>
            </w:r>
            <w:r w:rsidR="006B13D8">
              <w:t xml:space="preserve">to </w:t>
            </w:r>
            <w:r w:rsidR="000758F7">
              <w:t xml:space="preserve">ensure Chapter 21 software change and approval for use </w:t>
            </w:r>
            <w:r w:rsidR="006B13D8">
              <w:t xml:space="preserve">requirements </w:t>
            </w:r>
            <w:r w:rsidR="000758F7">
              <w:t xml:space="preserve">have been satisfied and that the software is ready to be used in its intended operating environment. </w:t>
            </w:r>
          </w:p>
          <w:p w14:paraId="4381316E" w14:textId="77777777" w:rsidR="00BB2E19" w:rsidRDefault="00BB2E19" w:rsidP="005A4D21">
            <w:pPr>
              <w:pStyle w:val="ProcTableBodyText"/>
            </w:pPr>
          </w:p>
          <w:p w14:paraId="3DFAC391" w14:textId="3CA3DFDF" w:rsidR="00BB2E19" w:rsidRDefault="00BB2E19" w:rsidP="005A4D21">
            <w:pPr>
              <w:pStyle w:val="ProcTableBodyText"/>
              <w:spacing w:before="60"/>
            </w:pPr>
            <w:r>
              <w:t xml:space="preserve">Ensure that interfaces with software systems, organizations and/or activities that the software is based on or otherwise has an interface with, are controlled such that unintended consequences with such systems/organizations do not occur (e.g., </w:t>
            </w:r>
            <w:r w:rsidR="00601BE2">
              <w:t xml:space="preserve">coordinate with </w:t>
            </w:r>
            <w:r>
              <w:t xml:space="preserve">cybersecurity personnel per PD210, </w:t>
            </w:r>
            <w:r w:rsidRPr="00A46A4F">
              <w:rPr>
                <w:i/>
              </w:rPr>
              <w:t>Cybersecurity Program</w:t>
            </w:r>
            <w:r>
              <w:t xml:space="preserve"> or CIO-P100, </w:t>
            </w:r>
            <w:r w:rsidRPr="00A46A4F">
              <w:rPr>
                <w:i/>
              </w:rPr>
              <w:t>Cyber Security Risk Management Plan</w:t>
            </w:r>
            <w:r w:rsidR="00601BE2">
              <w:t>)</w:t>
            </w:r>
            <w:r w:rsidR="009478D8">
              <w:t>.</w:t>
            </w:r>
          </w:p>
          <w:p w14:paraId="2CA25166" w14:textId="77777777" w:rsidR="002638F7" w:rsidRDefault="002638F7" w:rsidP="005A4D21">
            <w:pPr>
              <w:pStyle w:val="ProcTableBodyText"/>
            </w:pPr>
          </w:p>
          <w:p w14:paraId="4E52207A" w14:textId="75D0429A" w:rsidR="00BB2E19" w:rsidRDefault="002638F7" w:rsidP="005A4D21">
            <w:pPr>
              <w:pStyle w:val="ProcTableBodyText"/>
              <w:spacing w:before="60"/>
            </w:pPr>
            <w:r>
              <w:rPr>
                <w:rFonts w:cs="Arial"/>
                <w:iCs/>
                <w:szCs w:val="20"/>
              </w:rPr>
              <w:t xml:space="preserve">If an alternate design organization reviewed the change, ensure </w:t>
            </w:r>
            <w:r>
              <w:rPr>
                <w:iCs/>
                <w:szCs w:val="20"/>
              </w:rPr>
              <w:t>the design organization approving the change has demonstrated competence in the specific design area of interest and has an adequate understanding of the requirements and intent of the original design.</w:t>
            </w:r>
          </w:p>
          <w:p w14:paraId="47853A3F" w14:textId="77777777" w:rsidR="002165F6" w:rsidRDefault="002165F6" w:rsidP="005A4D21">
            <w:pPr>
              <w:pStyle w:val="ProcTableBodyText"/>
            </w:pPr>
          </w:p>
          <w:p w14:paraId="0E8FAADD" w14:textId="653104AA" w:rsidR="002637DB" w:rsidRPr="006B13D8" w:rsidRDefault="000758F7">
            <w:pPr>
              <w:pStyle w:val="ProcTableBodyText"/>
              <w:spacing w:before="60" w:after="60"/>
            </w:pPr>
            <w:r>
              <w:t>C</w:t>
            </w:r>
            <w:r w:rsidR="002637DB">
              <w:t>heck the appropriate decision box</w:t>
            </w:r>
            <w:r>
              <w:t xml:space="preserve"> (either “Approved for Use” or “Rejected”</w:t>
            </w:r>
            <w:r w:rsidR="00675313">
              <w:t>)</w:t>
            </w:r>
            <w:r w:rsidR="002637DB">
              <w:t>. Provide reason(s) for rejection</w:t>
            </w:r>
            <w:r w:rsidR="006B13D8">
              <w:t xml:space="preserve"> when </w:t>
            </w:r>
            <w:r>
              <w:t xml:space="preserve">the </w:t>
            </w:r>
            <w:r w:rsidR="006B13D8">
              <w:t xml:space="preserve">“Rejected” box is checked. </w:t>
            </w:r>
            <w:r w:rsidR="00064FB7">
              <w:rPr>
                <w:rFonts w:cs="Arial"/>
                <w:szCs w:val="20"/>
              </w:rPr>
              <w:t xml:space="preserve">For assistance in determining the SRLM, see SOFT-GEN Appendix C: </w:t>
            </w:r>
            <w:r w:rsidR="00064FB7" w:rsidRPr="00836639">
              <w:rPr>
                <w:rFonts w:cs="Arial"/>
                <w:i/>
                <w:szCs w:val="20"/>
              </w:rPr>
              <w:t>SO and SRLM Decision Diagram for FAC-COE</w:t>
            </w:r>
            <w:r w:rsidR="00064FB7">
              <w:rPr>
                <w:rFonts w:cs="Arial"/>
                <w:i/>
                <w:szCs w:val="20"/>
              </w:rPr>
              <w:t>.</w:t>
            </w:r>
          </w:p>
        </w:tc>
      </w:tr>
      <w:tr w:rsidR="002637DB" w:rsidRPr="00D60D0E" w14:paraId="1F842574" w14:textId="77777777" w:rsidTr="00521E4E">
        <w:tc>
          <w:tcPr>
            <w:tcW w:w="1188" w:type="dxa"/>
          </w:tcPr>
          <w:p w14:paraId="1FBE5383" w14:textId="48284660" w:rsidR="002637DB" w:rsidRDefault="00517B53" w:rsidP="002551A1">
            <w:pPr>
              <w:tabs>
                <w:tab w:val="left" w:pos="5772"/>
              </w:tabs>
              <w:spacing w:before="60" w:after="60" w:line="240" w:lineRule="atLeast"/>
              <w:jc w:val="center"/>
              <w:rPr>
                <w:rFonts w:cs="Arial"/>
                <w:sz w:val="20"/>
                <w:szCs w:val="20"/>
              </w:rPr>
            </w:pPr>
            <w:r>
              <w:rPr>
                <w:rFonts w:cs="Arial"/>
                <w:sz w:val="20"/>
                <w:szCs w:val="20"/>
              </w:rPr>
              <w:t>6</w:t>
            </w:r>
            <w:r w:rsidR="002637DB">
              <w:rPr>
                <w:rFonts w:cs="Arial"/>
                <w:sz w:val="20"/>
                <w:szCs w:val="20"/>
              </w:rPr>
              <w:t>.2</w:t>
            </w:r>
          </w:p>
        </w:tc>
        <w:tc>
          <w:tcPr>
            <w:tcW w:w="8162" w:type="dxa"/>
          </w:tcPr>
          <w:p w14:paraId="63967E9C" w14:textId="4C20A1B9" w:rsidR="002637DB" w:rsidRPr="00243318" w:rsidRDefault="002637DB" w:rsidP="006B13D8">
            <w:pPr>
              <w:tabs>
                <w:tab w:val="left" w:pos="5772"/>
              </w:tabs>
              <w:spacing w:before="60" w:after="60" w:line="240" w:lineRule="atLeast"/>
              <w:rPr>
                <w:rFonts w:cs="Arial"/>
                <w:sz w:val="20"/>
                <w:szCs w:val="20"/>
              </w:rPr>
            </w:pPr>
            <w:r w:rsidRPr="00243318">
              <w:rPr>
                <w:rFonts w:cs="Arial"/>
                <w:sz w:val="20"/>
                <w:szCs w:val="20"/>
              </w:rPr>
              <w:t>Enter the SRLM name, Z number if applicable, organization, signature, and date</w:t>
            </w:r>
            <w:r w:rsidR="008A7CE4" w:rsidRPr="00243318">
              <w:rPr>
                <w:sz w:val="20"/>
                <w:szCs w:val="20"/>
              </w:rPr>
              <w:t xml:space="preserve"> on the SWNCP</w:t>
            </w:r>
            <w:r w:rsidR="000758F7">
              <w:rPr>
                <w:sz w:val="20"/>
                <w:szCs w:val="20"/>
              </w:rPr>
              <w:t xml:space="preserve">. If the change </w:t>
            </w:r>
            <w:r w:rsidR="000758F7" w:rsidRPr="008E58A1">
              <w:rPr>
                <w:sz w:val="20"/>
                <w:szCs w:val="20"/>
              </w:rPr>
              <w:t xml:space="preserve">is approved for use, enter SRLM information and sign </w:t>
            </w:r>
            <w:r w:rsidR="008A7CE4" w:rsidRPr="008E58A1">
              <w:rPr>
                <w:sz w:val="20"/>
                <w:szCs w:val="20"/>
              </w:rPr>
              <w:t>the attached revised SWBL.</w:t>
            </w:r>
            <w:r w:rsidR="008E58A1" w:rsidRPr="00F92E54">
              <w:rPr>
                <w:sz w:val="20"/>
                <w:szCs w:val="20"/>
              </w:rPr>
              <w:t xml:space="preserve"> If rejected, </w:t>
            </w:r>
            <w:r w:rsidR="008E58A1" w:rsidRPr="008E58A1">
              <w:rPr>
                <w:sz w:val="20"/>
                <w:szCs w:val="20"/>
              </w:rPr>
              <w:t xml:space="preserve">the SRLM retains the rejected SWNCP as a record in accordance with P1020-1, </w:t>
            </w:r>
            <w:r w:rsidR="008E58A1" w:rsidRPr="008E58A1">
              <w:rPr>
                <w:i/>
                <w:iCs/>
                <w:sz w:val="20"/>
                <w:szCs w:val="20"/>
              </w:rPr>
              <w:t>Laboratory Records Management</w:t>
            </w:r>
            <w:r w:rsidR="008E58A1" w:rsidRPr="008E58A1">
              <w:rPr>
                <w:sz w:val="20"/>
                <w:szCs w:val="20"/>
              </w:rPr>
              <w:t xml:space="preserve"> or the governing records management process.</w:t>
            </w:r>
          </w:p>
        </w:tc>
      </w:tr>
      <w:tr w:rsidR="009621DB" w:rsidRPr="00673785" w14:paraId="130A2305" w14:textId="77777777" w:rsidTr="00521E4E">
        <w:tc>
          <w:tcPr>
            <w:tcW w:w="1188" w:type="dxa"/>
          </w:tcPr>
          <w:p w14:paraId="2B9D9381" w14:textId="7A0B0EAD" w:rsidR="009621DB" w:rsidRPr="00673785" w:rsidRDefault="00517B53" w:rsidP="009621DB">
            <w:pPr>
              <w:spacing w:before="60" w:after="60" w:line="240" w:lineRule="exact"/>
              <w:jc w:val="center"/>
              <w:rPr>
                <w:rFonts w:cs="Arial"/>
                <w:sz w:val="20"/>
                <w:szCs w:val="20"/>
              </w:rPr>
            </w:pPr>
            <w:r>
              <w:rPr>
                <w:rFonts w:cs="Arial"/>
                <w:sz w:val="20"/>
                <w:szCs w:val="20"/>
              </w:rPr>
              <w:t>6</w:t>
            </w:r>
            <w:r w:rsidR="009621DB">
              <w:rPr>
                <w:rFonts w:cs="Arial"/>
                <w:sz w:val="20"/>
                <w:szCs w:val="20"/>
              </w:rPr>
              <w:t>.3</w:t>
            </w:r>
          </w:p>
        </w:tc>
        <w:tc>
          <w:tcPr>
            <w:tcW w:w="8162" w:type="dxa"/>
          </w:tcPr>
          <w:p w14:paraId="0992C097" w14:textId="75572F35" w:rsidR="000F543D" w:rsidRDefault="000F543D" w:rsidP="005A4D21">
            <w:pPr>
              <w:suppressAutoHyphens/>
              <w:spacing w:before="60" w:line="240" w:lineRule="exact"/>
              <w:rPr>
                <w:sz w:val="20"/>
                <w:szCs w:val="18"/>
              </w:rPr>
            </w:pPr>
            <w:r w:rsidRPr="000F543D">
              <w:rPr>
                <w:sz w:val="20"/>
                <w:szCs w:val="18"/>
              </w:rPr>
              <w:t>If the software change is a minor change or, a major change for software that is not used for administrative control in a LANL facility, then the SRLM checks the “NA” decision box.</w:t>
            </w:r>
          </w:p>
          <w:p w14:paraId="573096D3" w14:textId="6FC531B8" w:rsidR="009621DB" w:rsidRPr="00A50853" w:rsidRDefault="009621DB" w:rsidP="005A4D21">
            <w:pPr>
              <w:suppressAutoHyphens/>
              <w:spacing w:before="60" w:line="240" w:lineRule="exact"/>
              <w:rPr>
                <w:sz w:val="20"/>
                <w:szCs w:val="20"/>
              </w:rPr>
            </w:pPr>
            <w:r>
              <w:rPr>
                <w:sz w:val="20"/>
                <w:szCs w:val="18"/>
              </w:rPr>
              <w:t xml:space="preserve">If the change is a major </w:t>
            </w:r>
            <w:r w:rsidR="0064689C">
              <w:rPr>
                <w:sz w:val="20"/>
                <w:szCs w:val="20"/>
              </w:rPr>
              <w:t xml:space="preserve">change for </w:t>
            </w:r>
            <w:r w:rsidRPr="00A50853">
              <w:rPr>
                <w:sz w:val="20"/>
                <w:szCs w:val="20"/>
              </w:rPr>
              <w:t>Non-SSC software</w:t>
            </w:r>
            <w:r w:rsidR="0064689C">
              <w:rPr>
                <w:sz w:val="20"/>
                <w:szCs w:val="20"/>
              </w:rPr>
              <w:t xml:space="preserve"> used for control in a L</w:t>
            </w:r>
            <w:r w:rsidR="00A609F0">
              <w:rPr>
                <w:sz w:val="20"/>
                <w:szCs w:val="20"/>
              </w:rPr>
              <w:t>ANL facility</w:t>
            </w:r>
            <w:r w:rsidRPr="00A50853">
              <w:rPr>
                <w:sz w:val="20"/>
                <w:szCs w:val="20"/>
              </w:rPr>
              <w:t xml:space="preserve">, then the FDAR evaluates the change </w:t>
            </w:r>
            <w:r w:rsidR="004F69F7">
              <w:rPr>
                <w:sz w:val="20"/>
                <w:szCs w:val="20"/>
              </w:rPr>
              <w:t xml:space="preserve">and implementation sequence of the change </w:t>
            </w:r>
            <w:r w:rsidRPr="00A50853">
              <w:rPr>
                <w:sz w:val="20"/>
                <w:szCs w:val="20"/>
              </w:rPr>
              <w:t xml:space="preserve">in accordance with AP-341-621, </w:t>
            </w:r>
            <w:r w:rsidRPr="00A50853">
              <w:rPr>
                <w:i/>
                <w:sz w:val="20"/>
                <w:szCs w:val="20"/>
              </w:rPr>
              <w:t>Design Authority Technical Review</w:t>
            </w:r>
            <w:r w:rsidRPr="00A50853">
              <w:rPr>
                <w:sz w:val="20"/>
                <w:szCs w:val="20"/>
              </w:rPr>
              <w:t xml:space="preserve"> and checks the appropriate decision box.</w:t>
            </w:r>
          </w:p>
          <w:p w14:paraId="7E170A1E" w14:textId="77777777" w:rsidR="009621DB" w:rsidRPr="00A50853" w:rsidRDefault="009621DB" w:rsidP="007E3355">
            <w:pPr>
              <w:suppressAutoHyphens/>
              <w:spacing w:line="240" w:lineRule="exact"/>
              <w:rPr>
                <w:b/>
                <w:i/>
                <w:color w:val="943634" w:themeColor="accent2" w:themeShade="BF"/>
                <w:sz w:val="20"/>
                <w:szCs w:val="20"/>
              </w:rPr>
            </w:pPr>
          </w:p>
          <w:p w14:paraId="54EC2F90" w14:textId="2AAA5AD3" w:rsidR="009621DB" w:rsidRDefault="009621DB" w:rsidP="007E3355">
            <w:pPr>
              <w:suppressAutoHyphens/>
              <w:spacing w:line="240" w:lineRule="exact"/>
              <w:rPr>
                <w:sz w:val="20"/>
                <w:szCs w:val="18"/>
              </w:rPr>
            </w:pPr>
            <w:r w:rsidRPr="00770347">
              <w:rPr>
                <w:b/>
                <w:i/>
                <w:color w:val="943634" w:themeColor="accent2" w:themeShade="BF"/>
                <w:sz w:val="20"/>
                <w:szCs w:val="18"/>
              </w:rPr>
              <w:t>Note:</w:t>
            </w:r>
            <w:r w:rsidRPr="00770347">
              <w:rPr>
                <w:color w:val="943634" w:themeColor="accent2" w:themeShade="BF"/>
                <w:sz w:val="20"/>
                <w:szCs w:val="18"/>
              </w:rPr>
              <w:t xml:space="preserve">  </w:t>
            </w:r>
            <w:r w:rsidR="0008280D">
              <w:rPr>
                <w:sz w:val="20"/>
                <w:szCs w:val="18"/>
              </w:rPr>
              <w:t>W</w:t>
            </w:r>
            <w:r>
              <w:rPr>
                <w:sz w:val="20"/>
                <w:szCs w:val="18"/>
              </w:rPr>
              <w:t>here there may be multiple FDARs, the LANL Facility Design Authority</w:t>
            </w:r>
            <w:r w:rsidR="00944298">
              <w:rPr>
                <w:sz w:val="20"/>
                <w:szCs w:val="18"/>
              </w:rPr>
              <w:t xml:space="preserve"> (DA)</w:t>
            </w:r>
            <w:r>
              <w:rPr>
                <w:sz w:val="20"/>
                <w:szCs w:val="18"/>
              </w:rPr>
              <w:t>, or a representative sampling of FDARS (but no fewer than two) must review.</w:t>
            </w:r>
          </w:p>
          <w:p w14:paraId="03E97B29" w14:textId="77777777" w:rsidR="0064689C" w:rsidRDefault="0064689C" w:rsidP="007E3355">
            <w:pPr>
              <w:suppressAutoHyphens/>
              <w:spacing w:line="240" w:lineRule="exact"/>
              <w:rPr>
                <w:sz w:val="20"/>
                <w:szCs w:val="18"/>
              </w:rPr>
            </w:pPr>
          </w:p>
          <w:p w14:paraId="15EF2925" w14:textId="1AEB4648" w:rsidR="009621DB" w:rsidRPr="006942A1" w:rsidRDefault="009621DB" w:rsidP="005A4D21">
            <w:pPr>
              <w:suppressAutoHyphens/>
              <w:spacing w:after="120" w:line="240" w:lineRule="exact"/>
            </w:pPr>
            <w:r w:rsidRPr="00AA5DBA">
              <w:rPr>
                <w:sz w:val="20"/>
                <w:szCs w:val="18"/>
              </w:rPr>
              <w:t>Provide reason</w:t>
            </w:r>
            <w:r>
              <w:rPr>
                <w:sz w:val="20"/>
                <w:szCs w:val="18"/>
              </w:rPr>
              <w:t>(</w:t>
            </w:r>
            <w:r w:rsidRPr="00AA5DBA">
              <w:rPr>
                <w:sz w:val="20"/>
                <w:szCs w:val="18"/>
              </w:rPr>
              <w:t>s</w:t>
            </w:r>
            <w:r>
              <w:rPr>
                <w:sz w:val="20"/>
                <w:szCs w:val="18"/>
              </w:rPr>
              <w:t>)</w:t>
            </w:r>
            <w:r w:rsidRPr="00AA5DBA">
              <w:rPr>
                <w:sz w:val="20"/>
                <w:szCs w:val="18"/>
              </w:rPr>
              <w:t xml:space="preserve"> for rejection when “Rejected” box is checked.</w:t>
            </w:r>
            <w:r w:rsidR="008E58A1" w:rsidRPr="00F92E54">
              <w:rPr>
                <w:sz w:val="20"/>
                <w:szCs w:val="20"/>
              </w:rPr>
              <w:t xml:space="preserve"> </w:t>
            </w:r>
            <w:r w:rsidR="008E58A1">
              <w:rPr>
                <w:sz w:val="20"/>
                <w:szCs w:val="20"/>
              </w:rPr>
              <w:t>If Rejected, t</w:t>
            </w:r>
            <w:r w:rsidR="008E58A1" w:rsidRPr="00F92E54">
              <w:rPr>
                <w:sz w:val="20"/>
                <w:szCs w:val="20"/>
              </w:rPr>
              <w:t xml:space="preserve">he SRLM retains the SWNCP as a record in accordance with P1020-1, </w:t>
            </w:r>
            <w:r w:rsidR="008E58A1" w:rsidRPr="00F92E54">
              <w:rPr>
                <w:i/>
                <w:iCs/>
                <w:sz w:val="20"/>
                <w:szCs w:val="20"/>
              </w:rPr>
              <w:t>Laboratory Records Management</w:t>
            </w:r>
            <w:r w:rsidR="008E58A1" w:rsidRPr="00F92E54">
              <w:rPr>
                <w:sz w:val="20"/>
                <w:szCs w:val="20"/>
              </w:rPr>
              <w:t xml:space="preserve"> or the governing records management process.</w:t>
            </w:r>
          </w:p>
        </w:tc>
      </w:tr>
      <w:tr w:rsidR="00A50853" w:rsidRPr="00673785" w14:paraId="6B65161F" w14:textId="77777777" w:rsidTr="005A4D21">
        <w:trPr>
          <w:trHeight w:val="1259"/>
        </w:trPr>
        <w:tc>
          <w:tcPr>
            <w:tcW w:w="1188" w:type="dxa"/>
          </w:tcPr>
          <w:p w14:paraId="06EE4199" w14:textId="029D09BF" w:rsidR="00A50853" w:rsidRDefault="000F0003" w:rsidP="00A50853">
            <w:pPr>
              <w:spacing w:before="60" w:after="60" w:line="240" w:lineRule="exact"/>
              <w:jc w:val="center"/>
              <w:rPr>
                <w:rFonts w:cs="Arial"/>
                <w:sz w:val="20"/>
                <w:szCs w:val="20"/>
              </w:rPr>
            </w:pPr>
            <w:r>
              <w:rPr>
                <w:rFonts w:cs="Arial"/>
                <w:sz w:val="20"/>
                <w:szCs w:val="20"/>
              </w:rPr>
              <w:t>6</w:t>
            </w:r>
            <w:r w:rsidR="00A50853">
              <w:rPr>
                <w:rFonts w:cs="Arial"/>
                <w:sz w:val="20"/>
                <w:szCs w:val="20"/>
              </w:rPr>
              <w:t>.4</w:t>
            </w:r>
          </w:p>
        </w:tc>
        <w:tc>
          <w:tcPr>
            <w:tcW w:w="8162" w:type="dxa"/>
          </w:tcPr>
          <w:p w14:paraId="7D5748B2" w14:textId="5A3DE2BF" w:rsidR="001306A8" w:rsidRDefault="000F543D" w:rsidP="001306A8">
            <w:pPr>
              <w:pStyle w:val="ProcBodyText"/>
              <w:ind w:left="0"/>
            </w:pPr>
            <w:r>
              <w:t>If “NA” in 6.3 is checked, then enter “NA”. For other than “NA” in 6.3, e</w:t>
            </w:r>
            <w:r w:rsidR="00A50853">
              <w:t xml:space="preserve">nter the FDAR </w:t>
            </w:r>
            <w:r w:rsidR="00944298">
              <w:t xml:space="preserve">or DA </w:t>
            </w:r>
            <w:r w:rsidR="002626A8">
              <w:t>name, Z number</w:t>
            </w:r>
            <w:r w:rsidR="00A50853" w:rsidRPr="00C1481E">
              <w:t>, organization, signature, and date</w:t>
            </w:r>
            <w:r w:rsidR="00A50853">
              <w:t xml:space="preserve">. </w:t>
            </w:r>
            <w:r w:rsidR="001306A8">
              <w:t xml:space="preserve">The </w:t>
            </w:r>
            <w:r w:rsidR="00D95C63">
              <w:t>SWNCP</w:t>
            </w:r>
            <w:r w:rsidR="001306A8">
              <w:t xml:space="preserve"> is complete.</w:t>
            </w:r>
          </w:p>
          <w:p w14:paraId="188CC4C2" w14:textId="7671DD5B" w:rsidR="00A50853" w:rsidRDefault="001306A8" w:rsidP="005A4D21">
            <w:pPr>
              <w:pStyle w:val="ProcBodyText"/>
              <w:spacing w:after="120"/>
              <w:ind w:left="0"/>
            </w:pPr>
            <w:r>
              <w:t xml:space="preserve">The SRLM retains the </w:t>
            </w:r>
            <w:r w:rsidR="00D95C63">
              <w:t>SWNCP</w:t>
            </w:r>
            <w:r>
              <w:t xml:space="preserve"> as a record in </w:t>
            </w:r>
            <w:r>
              <w:rPr>
                <w:szCs w:val="20"/>
              </w:rPr>
              <w:t xml:space="preserve">accordance with P1020-1, </w:t>
            </w:r>
            <w:r>
              <w:rPr>
                <w:i/>
                <w:iCs/>
                <w:szCs w:val="20"/>
              </w:rPr>
              <w:t>Laboratory Records Management</w:t>
            </w:r>
            <w:r w:rsidR="002626A8">
              <w:rPr>
                <w:szCs w:val="20"/>
              </w:rPr>
              <w:t xml:space="preserve"> or the </w:t>
            </w:r>
            <w:r>
              <w:rPr>
                <w:szCs w:val="20"/>
              </w:rPr>
              <w:t>gover</w:t>
            </w:r>
            <w:r w:rsidR="000A32F4">
              <w:rPr>
                <w:szCs w:val="20"/>
              </w:rPr>
              <w:t>ning records management process</w:t>
            </w:r>
            <w:r>
              <w:rPr>
                <w:szCs w:val="20"/>
              </w:rPr>
              <w:t>.</w:t>
            </w:r>
          </w:p>
        </w:tc>
      </w:tr>
    </w:tbl>
    <w:p w14:paraId="1070B639" w14:textId="77777777" w:rsidR="00DF7322" w:rsidRDefault="00DF7322" w:rsidP="006A424B">
      <w:pPr>
        <w:spacing w:line="240" w:lineRule="exact"/>
        <w:rPr>
          <w:rFonts w:cs="Arial"/>
          <w:b/>
          <w:caps/>
          <w:sz w:val="20"/>
          <w:szCs w:val="20"/>
        </w:rPr>
      </w:pPr>
    </w:p>
    <w:p w14:paraId="3CC19703" w14:textId="4ADA5ABD" w:rsidR="00692A7B" w:rsidRDefault="00E02FD7" w:rsidP="00692A7B">
      <w:pPr>
        <w:spacing w:line="240" w:lineRule="exact"/>
        <w:rPr>
          <w:rFonts w:cs="Arial"/>
          <w:b/>
          <w:caps/>
          <w:sz w:val="20"/>
          <w:szCs w:val="20"/>
        </w:rPr>
      </w:pPr>
      <w:r>
        <w:rPr>
          <w:rFonts w:cs="Arial"/>
          <w:b/>
          <w:caps/>
          <w:sz w:val="20"/>
          <w:szCs w:val="20"/>
        </w:rPr>
        <w:t>7</w:t>
      </w:r>
      <w:r w:rsidR="00692A7B">
        <w:rPr>
          <w:rFonts w:cs="Arial"/>
          <w:b/>
          <w:caps/>
          <w:sz w:val="20"/>
          <w:szCs w:val="20"/>
        </w:rPr>
        <w:t>.0 attachments</w:t>
      </w:r>
    </w:p>
    <w:p w14:paraId="70A936BC" w14:textId="77777777" w:rsidR="00692A7B" w:rsidRDefault="00692A7B" w:rsidP="006A424B">
      <w:pPr>
        <w:spacing w:line="240" w:lineRule="exact"/>
        <w:rPr>
          <w:rFonts w:cs="Arial"/>
          <w:b/>
          <w:caps/>
          <w:sz w:val="20"/>
          <w:szCs w:val="20"/>
        </w:rPr>
      </w:pPr>
    </w:p>
    <w:tbl>
      <w:tblPr>
        <w:tblStyle w:val="TableGrid"/>
        <w:tblW w:w="0" w:type="auto"/>
        <w:tblLook w:val="04A0" w:firstRow="1" w:lastRow="0" w:firstColumn="1" w:lastColumn="0" w:noHBand="0" w:noVBand="1"/>
      </w:tblPr>
      <w:tblGrid>
        <w:gridCol w:w="1188"/>
        <w:gridCol w:w="8370"/>
      </w:tblGrid>
      <w:tr w:rsidR="007E3355" w:rsidRPr="00792C87" w14:paraId="043A7988" w14:textId="77777777" w:rsidTr="00E57BAF">
        <w:tc>
          <w:tcPr>
            <w:tcW w:w="1188" w:type="dxa"/>
            <w:shd w:val="clear" w:color="auto" w:fill="D9D9D9" w:themeFill="background1" w:themeFillShade="D9"/>
          </w:tcPr>
          <w:p w14:paraId="74A25672" w14:textId="77777777" w:rsidR="007E3355" w:rsidRPr="00792C87" w:rsidRDefault="007E3355" w:rsidP="002551A1">
            <w:pPr>
              <w:spacing w:after="120"/>
              <w:jc w:val="center"/>
              <w:rPr>
                <w:b/>
                <w:sz w:val="20"/>
                <w:szCs w:val="20"/>
              </w:rPr>
            </w:pPr>
            <w:r w:rsidRPr="00792C87">
              <w:rPr>
                <w:b/>
                <w:sz w:val="20"/>
                <w:szCs w:val="20"/>
              </w:rPr>
              <w:t>Field</w:t>
            </w:r>
          </w:p>
        </w:tc>
        <w:tc>
          <w:tcPr>
            <w:tcW w:w="8370" w:type="dxa"/>
            <w:shd w:val="clear" w:color="auto" w:fill="D9D9D9" w:themeFill="background1" w:themeFillShade="D9"/>
          </w:tcPr>
          <w:p w14:paraId="12DB5AE3" w14:textId="77777777" w:rsidR="007E3355" w:rsidRPr="00792C87" w:rsidRDefault="007E3355" w:rsidP="002551A1">
            <w:pPr>
              <w:spacing w:after="120"/>
              <w:jc w:val="center"/>
              <w:rPr>
                <w:b/>
                <w:sz w:val="20"/>
                <w:szCs w:val="20"/>
              </w:rPr>
            </w:pPr>
            <w:r w:rsidRPr="00792C87">
              <w:rPr>
                <w:b/>
                <w:sz w:val="20"/>
                <w:szCs w:val="20"/>
              </w:rPr>
              <w:t>Entry Information</w:t>
            </w:r>
          </w:p>
        </w:tc>
      </w:tr>
      <w:tr w:rsidR="007E3355" w14:paraId="59B9BF7B" w14:textId="77777777" w:rsidTr="00E57BAF">
        <w:trPr>
          <w:trHeight w:val="431"/>
        </w:trPr>
        <w:tc>
          <w:tcPr>
            <w:tcW w:w="1188" w:type="dxa"/>
          </w:tcPr>
          <w:p w14:paraId="5254F952" w14:textId="3887C341" w:rsidR="007E3355" w:rsidRDefault="005D632C">
            <w:pPr>
              <w:spacing w:after="120"/>
              <w:jc w:val="center"/>
              <w:rPr>
                <w:sz w:val="20"/>
                <w:szCs w:val="20"/>
              </w:rPr>
            </w:pPr>
            <w:r>
              <w:rPr>
                <w:sz w:val="20"/>
                <w:szCs w:val="20"/>
              </w:rPr>
              <w:t>7</w:t>
            </w:r>
            <w:r w:rsidR="007E3355">
              <w:rPr>
                <w:sz w:val="20"/>
                <w:szCs w:val="20"/>
              </w:rPr>
              <w:t>.1</w:t>
            </w:r>
          </w:p>
        </w:tc>
        <w:tc>
          <w:tcPr>
            <w:tcW w:w="8370" w:type="dxa"/>
          </w:tcPr>
          <w:p w14:paraId="20EDB15B" w14:textId="67352AD8" w:rsidR="007E3355" w:rsidRDefault="007E3355" w:rsidP="005A4D21">
            <w:pPr>
              <w:spacing w:before="60" w:after="60"/>
              <w:rPr>
                <w:sz w:val="20"/>
                <w:szCs w:val="20"/>
              </w:rPr>
            </w:pPr>
            <w:r>
              <w:rPr>
                <w:sz w:val="20"/>
                <w:szCs w:val="20"/>
              </w:rPr>
              <w:t>Enter the attachment number</w:t>
            </w:r>
            <w:r w:rsidR="005D632C">
              <w:rPr>
                <w:sz w:val="20"/>
                <w:szCs w:val="20"/>
              </w:rPr>
              <w:t xml:space="preserve"> for each attachment.</w:t>
            </w:r>
          </w:p>
        </w:tc>
      </w:tr>
      <w:tr w:rsidR="007E3355" w14:paraId="3B3C4A3D" w14:textId="77777777" w:rsidTr="00E57BAF">
        <w:tc>
          <w:tcPr>
            <w:tcW w:w="1188" w:type="dxa"/>
            <w:tcBorders>
              <w:top w:val="single" w:sz="4" w:space="0" w:color="auto"/>
              <w:left w:val="single" w:sz="4" w:space="0" w:color="auto"/>
              <w:bottom w:val="single" w:sz="4" w:space="0" w:color="auto"/>
              <w:right w:val="single" w:sz="4" w:space="0" w:color="auto"/>
            </w:tcBorders>
          </w:tcPr>
          <w:p w14:paraId="47A8BD2E" w14:textId="3B126C73" w:rsidR="007E3355" w:rsidRDefault="005D632C" w:rsidP="002551A1">
            <w:pPr>
              <w:spacing w:before="60" w:after="60" w:line="240" w:lineRule="exact"/>
              <w:jc w:val="center"/>
              <w:rPr>
                <w:rFonts w:cs="Arial"/>
                <w:sz w:val="20"/>
                <w:szCs w:val="20"/>
              </w:rPr>
            </w:pPr>
            <w:r>
              <w:rPr>
                <w:rFonts w:cs="Arial"/>
                <w:sz w:val="20"/>
                <w:szCs w:val="20"/>
              </w:rPr>
              <w:t>7</w:t>
            </w:r>
            <w:r w:rsidR="007E3355">
              <w:rPr>
                <w:rFonts w:cs="Arial"/>
                <w:sz w:val="20"/>
                <w:szCs w:val="20"/>
              </w:rPr>
              <w:t>.</w:t>
            </w:r>
            <w:r>
              <w:rPr>
                <w:rFonts w:cs="Arial"/>
                <w:sz w:val="20"/>
                <w:szCs w:val="20"/>
              </w:rPr>
              <w:t>2</w:t>
            </w:r>
          </w:p>
        </w:tc>
        <w:tc>
          <w:tcPr>
            <w:tcW w:w="8370" w:type="dxa"/>
            <w:tcBorders>
              <w:top w:val="single" w:sz="4" w:space="0" w:color="auto"/>
              <w:left w:val="single" w:sz="4" w:space="0" w:color="auto"/>
              <w:bottom w:val="single" w:sz="4" w:space="0" w:color="auto"/>
              <w:right w:val="single" w:sz="4" w:space="0" w:color="auto"/>
            </w:tcBorders>
          </w:tcPr>
          <w:p w14:paraId="2F6E72F1" w14:textId="4CD74F25" w:rsidR="007E3355" w:rsidRDefault="007E3355" w:rsidP="005A4D21">
            <w:pPr>
              <w:spacing w:before="60" w:after="60"/>
              <w:rPr>
                <w:rFonts w:cs="Arial"/>
                <w:sz w:val="20"/>
                <w:szCs w:val="20"/>
              </w:rPr>
            </w:pPr>
            <w:r>
              <w:rPr>
                <w:rFonts w:cs="Arial"/>
                <w:sz w:val="20"/>
                <w:szCs w:val="20"/>
              </w:rPr>
              <w:t>Enter the attachment title</w:t>
            </w:r>
            <w:r w:rsidR="002A74AB">
              <w:rPr>
                <w:rFonts w:cs="Arial"/>
                <w:sz w:val="20"/>
                <w:szCs w:val="20"/>
              </w:rPr>
              <w:t>.</w:t>
            </w:r>
          </w:p>
        </w:tc>
      </w:tr>
    </w:tbl>
    <w:p w14:paraId="7CE38AC5" w14:textId="36BC0CCB" w:rsidR="002F01AE" w:rsidRDefault="002F01AE" w:rsidP="007E3355">
      <w:pPr>
        <w:spacing w:line="240" w:lineRule="exact"/>
        <w:rPr>
          <w:rFonts w:cs="Arial"/>
          <w:sz w:val="20"/>
          <w:szCs w:val="20"/>
        </w:rPr>
      </w:pPr>
    </w:p>
    <w:p w14:paraId="634FDB64" w14:textId="65F3A189" w:rsidR="00692A7B" w:rsidRPr="008C03F6" w:rsidRDefault="005D632C" w:rsidP="007E3355">
      <w:pPr>
        <w:spacing w:line="240" w:lineRule="exact"/>
        <w:rPr>
          <w:rFonts w:cs="Arial"/>
          <w:b/>
          <w:caps/>
          <w:sz w:val="20"/>
          <w:szCs w:val="20"/>
        </w:rPr>
      </w:pPr>
      <w:r>
        <w:rPr>
          <w:rFonts w:cs="Arial"/>
          <w:b/>
          <w:caps/>
          <w:sz w:val="20"/>
          <w:szCs w:val="20"/>
        </w:rPr>
        <w:t>8</w:t>
      </w:r>
      <w:r w:rsidR="00692A7B">
        <w:rPr>
          <w:rFonts w:cs="Arial"/>
          <w:b/>
          <w:caps/>
          <w:sz w:val="20"/>
          <w:szCs w:val="20"/>
        </w:rPr>
        <w:t>.0 revisions</w:t>
      </w:r>
    </w:p>
    <w:p w14:paraId="09A08025" w14:textId="77777777" w:rsidR="00692A7B" w:rsidRDefault="00692A7B" w:rsidP="007E3355">
      <w:pPr>
        <w:spacing w:line="240" w:lineRule="exact"/>
        <w:rPr>
          <w:rFonts w:cs="Arial"/>
          <w:sz w:val="20"/>
          <w:szCs w:val="20"/>
        </w:rPr>
      </w:pPr>
    </w:p>
    <w:tbl>
      <w:tblPr>
        <w:tblStyle w:val="TableGrid"/>
        <w:tblW w:w="0" w:type="auto"/>
        <w:tblLook w:val="04A0" w:firstRow="1" w:lastRow="0" w:firstColumn="1" w:lastColumn="0" w:noHBand="0" w:noVBand="1"/>
      </w:tblPr>
      <w:tblGrid>
        <w:gridCol w:w="1188"/>
        <w:gridCol w:w="8370"/>
      </w:tblGrid>
      <w:tr w:rsidR="007E3355" w:rsidRPr="0037407A" w14:paraId="437881B8" w14:textId="50BF6149" w:rsidTr="00E57BAF">
        <w:trPr>
          <w:tblHeader/>
        </w:trPr>
        <w:tc>
          <w:tcPr>
            <w:tcW w:w="1188" w:type="dxa"/>
            <w:shd w:val="clear" w:color="auto" w:fill="D9D9D9" w:themeFill="background1" w:themeFillShade="D9"/>
          </w:tcPr>
          <w:p w14:paraId="404FB52E" w14:textId="77777777" w:rsidR="007E3355" w:rsidRPr="0037407A" w:rsidRDefault="007E3355" w:rsidP="002551A1">
            <w:pPr>
              <w:tabs>
                <w:tab w:val="left" w:pos="5772"/>
              </w:tabs>
              <w:spacing w:before="60" w:after="60" w:line="240" w:lineRule="exact"/>
              <w:jc w:val="center"/>
              <w:rPr>
                <w:rFonts w:cs="Arial"/>
                <w:b/>
                <w:sz w:val="20"/>
                <w:szCs w:val="20"/>
              </w:rPr>
            </w:pPr>
            <w:r w:rsidRPr="0037407A">
              <w:rPr>
                <w:rFonts w:cs="Arial"/>
                <w:b/>
                <w:sz w:val="20"/>
                <w:szCs w:val="20"/>
              </w:rPr>
              <w:t>Field</w:t>
            </w:r>
          </w:p>
        </w:tc>
        <w:tc>
          <w:tcPr>
            <w:tcW w:w="8370" w:type="dxa"/>
            <w:shd w:val="clear" w:color="auto" w:fill="D9D9D9" w:themeFill="background1" w:themeFillShade="D9"/>
          </w:tcPr>
          <w:p w14:paraId="59040569" w14:textId="4E98DB71" w:rsidR="007E3355" w:rsidRPr="0037407A" w:rsidRDefault="007E3355" w:rsidP="002551A1">
            <w:pPr>
              <w:tabs>
                <w:tab w:val="left" w:pos="5772"/>
              </w:tabs>
              <w:spacing w:before="60" w:after="60" w:line="240" w:lineRule="exact"/>
              <w:jc w:val="center"/>
              <w:rPr>
                <w:rFonts w:cs="Arial"/>
                <w:b/>
                <w:sz w:val="20"/>
                <w:szCs w:val="20"/>
              </w:rPr>
            </w:pPr>
            <w:r w:rsidRPr="0037407A">
              <w:rPr>
                <w:rFonts w:cs="Arial"/>
                <w:b/>
                <w:sz w:val="20"/>
                <w:szCs w:val="20"/>
              </w:rPr>
              <w:t>Entry Information</w:t>
            </w:r>
          </w:p>
        </w:tc>
      </w:tr>
      <w:tr w:rsidR="007E3355" w:rsidRPr="00673785" w14:paraId="1FF76961" w14:textId="0A506976" w:rsidTr="00E57BAF">
        <w:tc>
          <w:tcPr>
            <w:tcW w:w="1188" w:type="dxa"/>
          </w:tcPr>
          <w:p w14:paraId="01155287" w14:textId="75F8BF83" w:rsidR="007E3355" w:rsidRDefault="00B47235" w:rsidP="00C86AA2">
            <w:pPr>
              <w:spacing w:before="60" w:after="60" w:line="240" w:lineRule="exact"/>
              <w:ind w:left="-90"/>
              <w:jc w:val="center"/>
              <w:rPr>
                <w:rFonts w:cs="Arial"/>
                <w:sz w:val="20"/>
                <w:szCs w:val="20"/>
              </w:rPr>
            </w:pPr>
            <w:r>
              <w:rPr>
                <w:rFonts w:cs="Arial"/>
                <w:sz w:val="20"/>
                <w:szCs w:val="20"/>
              </w:rPr>
              <w:t>8</w:t>
            </w:r>
            <w:r w:rsidR="00757716">
              <w:rPr>
                <w:rFonts w:cs="Arial"/>
                <w:sz w:val="20"/>
                <w:szCs w:val="20"/>
              </w:rPr>
              <w:t>.1</w:t>
            </w:r>
          </w:p>
        </w:tc>
        <w:tc>
          <w:tcPr>
            <w:tcW w:w="8370" w:type="dxa"/>
          </w:tcPr>
          <w:p w14:paraId="49EA7EF3" w14:textId="09F6FB0A" w:rsidR="007E3355" w:rsidRDefault="007E3355">
            <w:pPr>
              <w:pStyle w:val="ProcTableBodyText"/>
              <w:spacing w:before="60" w:after="60"/>
            </w:pPr>
            <w:r w:rsidRPr="007E3355">
              <w:t xml:space="preserve">If the </w:t>
            </w:r>
            <w:r w:rsidR="00D95C63">
              <w:t>SWNCP</w:t>
            </w:r>
            <w:r w:rsidRPr="007E3355">
              <w:t xml:space="preserve"> requires revision, then revise in accordance with the governing document control program</w:t>
            </w:r>
            <w:r w:rsidR="00E05C4A">
              <w:rPr>
                <w:i/>
              </w:rPr>
              <w:t xml:space="preserve">. </w:t>
            </w:r>
            <w:r w:rsidR="00243318">
              <w:t>Enter the revision number:</w:t>
            </w:r>
            <w:r>
              <w:t xml:space="preserve"> 1, 2, etc. as appropriate.</w:t>
            </w:r>
          </w:p>
        </w:tc>
      </w:tr>
      <w:tr w:rsidR="007E3355" w:rsidRPr="00673785" w14:paraId="027B054F" w14:textId="44151B20" w:rsidTr="00E57BAF">
        <w:tc>
          <w:tcPr>
            <w:tcW w:w="1188" w:type="dxa"/>
          </w:tcPr>
          <w:p w14:paraId="71926771" w14:textId="10939BA8" w:rsidR="007E3355" w:rsidRDefault="00B47235" w:rsidP="00C608E8">
            <w:pPr>
              <w:spacing w:before="60" w:after="60" w:line="240" w:lineRule="exact"/>
              <w:ind w:left="-113"/>
              <w:jc w:val="center"/>
              <w:rPr>
                <w:rFonts w:cs="Arial"/>
                <w:sz w:val="20"/>
                <w:szCs w:val="20"/>
              </w:rPr>
            </w:pPr>
            <w:r>
              <w:rPr>
                <w:rFonts w:cs="Arial"/>
                <w:sz w:val="20"/>
                <w:szCs w:val="20"/>
              </w:rPr>
              <w:t>8</w:t>
            </w:r>
            <w:r w:rsidR="00757716">
              <w:rPr>
                <w:rFonts w:cs="Arial"/>
                <w:sz w:val="20"/>
                <w:szCs w:val="20"/>
              </w:rPr>
              <w:t>.2</w:t>
            </w:r>
          </w:p>
        </w:tc>
        <w:tc>
          <w:tcPr>
            <w:tcW w:w="8370" w:type="dxa"/>
          </w:tcPr>
          <w:p w14:paraId="78BE7536" w14:textId="2B529C15" w:rsidR="007E3355" w:rsidRDefault="007E3355" w:rsidP="002551A1">
            <w:pPr>
              <w:pStyle w:val="ProcTableBodyText"/>
              <w:spacing w:before="60" w:after="60"/>
            </w:pPr>
            <w:r>
              <w:t xml:space="preserve">Enter the </w:t>
            </w:r>
            <w:r w:rsidR="005D632C">
              <w:t xml:space="preserve">SWNCP </w:t>
            </w:r>
            <w:r>
              <w:t>revision approval date.</w:t>
            </w:r>
          </w:p>
        </w:tc>
      </w:tr>
      <w:tr w:rsidR="007E3355" w:rsidRPr="00673785" w14:paraId="4A865D12" w14:textId="3DA3899C" w:rsidTr="00E57BAF">
        <w:tc>
          <w:tcPr>
            <w:tcW w:w="1188" w:type="dxa"/>
          </w:tcPr>
          <w:p w14:paraId="4487637E" w14:textId="3A8D335B" w:rsidR="007E3355" w:rsidRDefault="00B47235" w:rsidP="008C03F6">
            <w:pPr>
              <w:spacing w:before="60" w:after="60" w:line="240" w:lineRule="exact"/>
              <w:ind w:left="-113"/>
              <w:jc w:val="center"/>
              <w:rPr>
                <w:rFonts w:cs="Arial"/>
                <w:sz w:val="20"/>
                <w:szCs w:val="20"/>
              </w:rPr>
            </w:pPr>
            <w:r>
              <w:rPr>
                <w:rFonts w:cs="Arial"/>
                <w:sz w:val="20"/>
                <w:szCs w:val="20"/>
              </w:rPr>
              <w:t>8</w:t>
            </w:r>
            <w:r w:rsidR="00757716">
              <w:rPr>
                <w:rFonts w:cs="Arial"/>
                <w:sz w:val="20"/>
                <w:szCs w:val="20"/>
              </w:rPr>
              <w:t>.3</w:t>
            </w:r>
          </w:p>
        </w:tc>
        <w:tc>
          <w:tcPr>
            <w:tcW w:w="8370" w:type="dxa"/>
          </w:tcPr>
          <w:p w14:paraId="45E2FC37" w14:textId="243F1CCF" w:rsidR="007E3355" w:rsidRDefault="007E3355" w:rsidP="00C54ACE">
            <w:pPr>
              <w:pStyle w:val="ProcTableBodyText"/>
              <w:spacing w:before="60" w:after="60"/>
            </w:pPr>
            <w:r>
              <w:t xml:space="preserve">Describe the </w:t>
            </w:r>
            <w:r w:rsidR="005D632C">
              <w:t xml:space="preserve">revision </w:t>
            </w:r>
            <w:r>
              <w:t xml:space="preserve">and why the </w:t>
            </w:r>
            <w:r w:rsidR="005D632C">
              <w:t xml:space="preserve">revision </w:t>
            </w:r>
            <w:r>
              <w:t>was made.</w:t>
            </w:r>
          </w:p>
        </w:tc>
      </w:tr>
    </w:tbl>
    <w:p w14:paraId="1D302C4D" w14:textId="77777777" w:rsidR="00E8376D" w:rsidRDefault="00E8376D">
      <w:pPr>
        <w:tabs>
          <w:tab w:val="left" w:pos="5772"/>
        </w:tabs>
        <w:spacing w:before="120" w:after="120" w:line="240" w:lineRule="exact"/>
        <w:sectPr w:rsidR="00E8376D" w:rsidSect="00441E9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pPr>
    </w:p>
    <w:tbl>
      <w:tblPr>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9"/>
        <w:gridCol w:w="330"/>
        <w:gridCol w:w="367"/>
        <w:gridCol w:w="102"/>
        <w:gridCol w:w="120"/>
        <w:gridCol w:w="52"/>
        <w:gridCol w:w="568"/>
        <w:gridCol w:w="782"/>
        <w:gridCol w:w="88"/>
        <w:gridCol w:w="92"/>
        <w:gridCol w:w="270"/>
        <w:gridCol w:w="538"/>
        <w:gridCol w:w="442"/>
        <w:gridCol w:w="8"/>
        <w:gridCol w:w="182"/>
        <w:gridCol w:w="83"/>
        <w:gridCol w:w="635"/>
        <w:gridCol w:w="360"/>
        <w:gridCol w:w="270"/>
        <w:gridCol w:w="452"/>
        <w:gridCol w:w="360"/>
        <w:gridCol w:w="656"/>
        <w:gridCol w:w="388"/>
        <w:gridCol w:w="1712"/>
      </w:tblGrid>
      <w:tr w:rsidR="00E8376D" w:rsidRPr="00664F11" w14:paraId="5AFB25F1" w14:textId="77777777" w:rsidTr="00E8376D">
        <w:tc>
          <w:tcPr>
            <w:tcW w:w="9776" w:type="dxa"/>
            <w:gridSpan w:val="24"/>
            <w:tcBorders>
              <w:bottom w:val="single" w:sz="4" w:space="0" w:color="auto"/>
            </w:tcBorders>
            <w:shd w:val="clear" w:color="auto" w:fill="000000"/>
          </w:tcPr>
          <w:p w14:paraId="5C20376D" w14:textId="3CF03162" w:rsidR="00E8376D" w:rsidRPr="00E95581" w:rsidRDefault="00E8376D" w:rsidP="00E8376D">
            <w:pPr>
              <w:pStyle w:val="ListParagraph"/>
              <w:numPr>
                <w:ilvl w:val="0"/>
                <w:numId w:val="26"/>
              </w:numPr>
              <w:spacing w:before="60" w:after="60" w:line="240" w:lineRule="exact"/>
              <w:rPr>
                <w:rFonts w:cs="Arial"/>
                <w:b/>
                <w:caps/>
                <w:color w:val="FFFFFF"/>
                <w:sz w:val="20"/>
                <w:szCs w:val="20"/>
              </w:rPr>
            </w:pPr>
            <w:r w:rsidRPr="00E95581">
              <w:rPr>
                <w:rFonts w:cs="Arial"/>
                <w:b/>
                <w:caps/>
                <w:color w:val="FFFFFF"/>
                <w:sz w:val="20"/>
                <w:szCs w:val="20"/>
              </w:rPr>
              <w:lastRenderedPageBreak/>
              <w:t>software change REQUEST INFORMATIOn</w:t>
            </w:r>
            <w:r>
              <w:rPr>
                <w:rFonts w:cs="Arial"/>
                <w:b/>
                <w:caps/>
                <w:color w:val="FFFFFF"/>
                <w:sz w:val="20"/>
                <w:szCs w:val="20"/>
              </w:rPr>
              <w:t xml:space="preserve"> (Completed by requestor)</w:t>
            </w:r>
          </w:p>
        </w:tc>
      </w:tr>
      <w:tr w:rsidR="00E8376D" w:rsidRPr="00664F11" w14:paraId="699A6872" w14:textId="77777777" w:rsidTr="00E8376D">
        <w:tc>
          <w:tcPr>
            <w:tcW w:w="1616" w:type="dxa"/>
            <w:gridSpan w:val="3"/>
            <w:tcBorders>
              <w:bottom w:val="single" w:sz="4" w:space="0" w:color="auto"/>
              <w:right w:val="nil"/>
            </w:tcBorders>
            <w:shd w:val="clear" w:color="auto" w:fill="D9D9D9" w:themeFill="background1" w:themeFillShade="D9"/>
          </w:tcPr>
          <w:p w14:paraId="6FEB641E" w14:textId="5745EBF3" w:rsidR="00E8376D" w:rsidRPr="00C101F1" w:rsidRDefault="00E8376D" w:rsidP="00E8376D">
            <w:pPr>
              <w:spacing w:before="60" w:after="60" w:line="240" w:lineRule="exact"/>
              <w:rPr>
                <w:rFonts w:cs="Arial"/>
                <w:sz w:val="20"/>
                <w:szCs w:val="20"/>
              </w:rPr>
            </w:pPr>
            <w:r>
              <w:rPr>
                <w:rFonts w:cs="Arial"/>
                <w:sz w:val="20"/>
                <w:szCs w:val="20"/>
              </w:rPr>
              <w:t xml:space="preserve">1.1 </w:t>
            </w:r>
            <w:r w:rsidRPr="00E95581">
              <w:rPr>
                <w:rFonts w:cs="Arial"/>
                <w:sz w:val="20"/>
                <w:szCs w:val="20"/>
              </w:rPr>
              <w:t>Software</w:t>
            </w:r>
            <w:r>
              <w:rPr>
                <w:rFonts w:cs="Arial"/>
                <w:sz w:val="20"/>
                <w:szCs w:val="20"/>
              </w:rPr>
              <w:t xml:space="preserve"> Name and Version:</w:t>
            </w:r>
            <w:r w:rsidRPr="00C101F1">
              <w:rPr>
                <w:rFonts w:cs="Arial"/>
                <w:sz w:val="20"/>
                <w:szCs w:val="20"/>
              </w:rPr>
              <w:t xml:space="preserve"> </w:t>
            </w:r>
          </w:p>
        </w:tc>
        <w:tc>
          <w:tcPr>
            <w:tcW w:w="1712" w:type="dxa"/>
            <w:gridSpan w:val="6"/>
            <w:tcBorders>
              <w:left w:val="nil"/>
              <w:bottom w:val="single" w:sz="4" w:space="0" w:color="auto"/>
            </w:tcBorders>
          </w:tcPr>
          <w:p w14:paraId="346CBD5F" w14:textId="77777777" w:rsidR="00E8376D" w:rsidRDefault="00E8376D" w:rsidP="00E8376D">
            <w:pPr>
              <w:spacing w:before="60" w:after="60" w:line="240" w:lineRule="exact"/>
              <w:rPr>
                <w:rFonts w:cs="Arial"/>
                <w:sz w:val="20"/>
                <w:szCs w:val="20"/>
              </w:rPr>
            </w:pPr>
            <w:r>
              <w:rPr>
                <w:rFonts w:cs="Arial"/>
                <w:sz w:val="20"/>
                <w:szCs w:val="20"/>
              </w:rPr>
              <w:t>TRIP, v 2.1</w:t>
            </w:r>
          </w:p>
        </w:tc>
        <w:tc>
          <w:tcPr>
            <w:tcW w:w="1350" w:type="dxa"/>
            <w:gridSpan w:val="5"/>
            <w:tcBorders>
              <w:left w:val="nil"/>
              <w:bottom w:val="single" w:sz="4" w:space="0" w:color="auto"/>
              <w:right w:val="nil"/>
            </w:tcBorders>
            <w:shd w:val="clear" w:color="auto" w:fill="D9D9D9" w:themeFill="background1" w:themeFillShade="D9"/>
          </w:tcPr>
          <w:p w14:paraId="4AA9C3B2" w14:textId="5E494B53" w:rsidR="00E8376D" w:rsidRDefault="00E8376D" w:rsidP="00E8376D">
            <w:pPr>
              <w:spacing w:before="60" w:after="60" w:line="240" w:lineRule="exact"/>
              <w:rPr>
                <w:rFonts w:cs="Arial"/>
                <w:sz w:val="20"/>
                <w:szCs w:val="20"/>
              </w:rPr>
            </w:pPr>
            <w:r>
              <w:rPr>
                <w:rFonts w:cs="Arial"/>
                <w:sz w:val="20"/>
                <w:szCs w:val="20"/>
              </w:rPr>
              <w:t>1.2 Request Date:</w:t>
            </w:r>
          </w:p>
        </w:tc>
        <w:sdt>
          <w:sdtPr>
            <w:rPr>
              <w:rFonts w:cs="Arial"/>
              <w:sz w:val="20"/>
              <w:szCs w:val="20"/>
            </w:rPr>
            <w:id w:val="356773032"/>
            <w:placeholder>
              <w:docPart w:val="5C5DFC782A974C64B1C4809448E587C8"/>
            </w:placeholder>
            <w:date w:fullDate="2017-06-16T00:00:00Z">
              <w:dateFormat w:val="M/d/yyyy"/>
              <w:lid w:val="en-US"/>
              <w:storeMappedDataAs w:val="dateTime"/>
              <w:calendar w:val="gregorian"/>
            </w:date>
          </w:sdtPr>
          <w:sdtEndPr/>
          <w:sdtContent>
            <w:tc>
              <w:tcPr>
                <w:tcW w:w="1530" w:type="dxa"/>
                <w:gridSpan w:val="5"/>
                <w:tcBorders>
                  <w:left w:val="nil"/>
                  <w:bottom w:val="single" w:sz="4" w:space="0" w:color="auto"/>
                </w:tcBorders>
              </w:tcPr>
              <w:p w14:paraId="6DC569DD" w14:textId="77777777" w:rsidR="00E8376D" w:rsidRDefault="00E8376D" w:rsidP="00E8376D">
                <w:pPr>
                  <w:spacing w:before="60" w:after="60" w:line="240" w:lineRule="exact"/>
                  <w:rPr>
                    <w:rFonts w:cs="Arial"/>
                    <w:sz w:val="20"/>
                    <w:szCs w:val="20"/>
                  </w:rPr>
                </w:pPr>
                <w:r>
                  <w:rPr>
                    <w:rFonts w:cs="Arial"/>
                    <w:sz w:val="20"/>
                    <w:szCs w:val="20"/>
                  </w:rPr>
                  <w:t>6/16/2017</w:t>
                </w:r>
              </w:p>
            </w:tc>
          </w:sdtContent>
        </w:sdt>
        <w:tc>
          <w:tcPr>
            <w:tcW w:w="1856" w:type="dxa"/>
            <w:gridSpan w:val="4"/>
            <w:tcBorders>
              <w:bottom w:val="single" w:sz="4" w:space="0" w:color="auto"/>
              <w:right w:val="nil"/>
            </w:tcBorders>
            <w:shd w:val="clear" w:color="auto" w:fill="D9D9D9" w:themeFill="background1" w:themeFillShade="D9"/>
          </w:tcPr>
          <w:p w14:paraId="497B3A32" w14:textId="070A1351" w:rsidR="00E8376D" w:rsidRDefault="00E8376D" w:rsidP="00E8376D">
            <w:pPr>
              <w:spacing w:before="60" w:after="60" w:line="240" w:lineRule="exact"/>
              <w:rPr>
                <w:rFonts w:cs="Arial"/>
                <w:sz w:val="20"/>
                <w:szCs w:val="20"/>
              </w:rPr>
            </w:pPr>
            <w:r>
              <w:rPr>
                <w:rFonts w:cs="Arial"/>
                <w:sz w:val="20"/>
                <w:szCs w:val="20"/>
              </w:rPr>
              <w:t xml:space="preserve">1.3 Requested </w:t>
            </w:r>
            <w:r w:rsidRPr="00BB3314">
              <w:rPr>
                <w:rFonts w:cs="Arial"/>
                <w:sz w:val="20"/>
                <w:szCs w:val="20"/>
                <w:u w:val="single"/>
              </w:rPr>
              <w:t>By</w:t>
            </w:r>
            <w:r>
              <w:rPr>
                <w:rFonts w:cs="Arial"/>
                <w:sz w:val="20"/>
                <w:szCs w:val="20"/>
              </w:rPr>
              <w:t xml:space="preserve"> Date:</w:t>
            </w:r>
          </w:p>
        </w:tc>
        <w:sdt>
          <w:sdtPr>
            <w:rPr>
              <w:rFonts w:cs="Arial"/>
              <w:sz w:val="20"/>
              <w:szCs w:val="20"/>
            </w:rPr>
            <w:id w:val="-2140791530"/>
            <w:placeholder>
              <w:docPart w:val="BA7206EEB4D04BD19ED4D3330017B483"/>
            </w:placeholder>
            <w:date w:fullDate="2017-11-30T00:00:00Z">
              <w:dateFormat w:val="M/d/yyyy"/>
              <w:lid w:val="en-US"/>
              <w:storeMappedDataAs w:val="dateTime"/>
              <w:calendar w:val="gregorian"/>
            </w:date>
          </w:sdtPr>
          <w:sdtEndPr/>
          <w:sdtContent>
            <w:tc>
              <w:tcPr>
                <w:tcW w:w="1712" w:type="dxa"/>
                <w:tcBorders>
                  <w:left w:val="nil"/>
                  <w:bottom w:val="single" w:sz="4" w:space="0" w:color="auto"/>
                </w:tcBorders>
              </w:tcPr>
              <w:p w14:paraId="17747432" w14:textId="77777777" w:rsidR="00E8376D" w:rsidRDefault="00E8376D" w:rsidP="00E8376D">
                <w:pPr>
                  <w:spacing w:before="60" w:after="60" w:line="240" w:lineRule="exact"/>
                  <w:rPr>
                    <w:rFonts w:cs="Arial"/>
                    <w:sz w:val="20"/>
                    <w:szCs w:val="20"/>
                  </w:rPr>
                </w:pPr>
                <w:r>
                  <w:rPr>
                    <w:rFonts w:cs="Arial"/>
                    <w:sz w:val="20"/>
                    <w:szCs w:val="20"/>
                  </w:rPr>
                  <w:t>11/30/2017</w:t>
                </w:r>
              </w:p>
            </w:tc>
          </w:sdtContent>
        </w:sdt>
      </w:tr>
      <w:tr w:rsidR="00E8376D" w:rsidRPr="00664F11" w14:paraId="7B17AAB2" w14:textId="77777777" w:rsidTr="00E8376D">
        <w:tc>
          <w:tcPr>
            <w:tcW w:w="5578" w:type="dxa"/>
            <w:gridSpan w:val="17"/>
            <w:tcBorders>
              <w:top w:val="single" w:sz="4" w:space="0" w:color="auto"/>
              <w:bottom w:val="nil"/>
              <w:right w:val="nil"/>
            </w:tcBorders>
            <w:shd w:val="clear" w:color="auto" w:fill="D9D9D9" w:themeFill="background1" w:themeFillShade="D9"/>
          </w:tcPr>
          <w:p w14:paraId="63A5C5CA" w14:textId="7DE2A52C" w:rsidR="00E8376D" w:rsidRPr="00C02445" w:rsidRDefault="00E8376D" w:rsidP="00E8376D">
            <w:pPr>
              <w:spacing w:before="60" w:after="60" w:line="240" w:lineRule="exact"/>
              <w:rPr>
                <w:rFonts w:cs="Arial"/>
                <w:i/>
                <w:sz w:val="20"/>
                <w:szCs w:val="20"/>
              </w:rPr>
            </w:pPr>
            <w:r>
              <w:rPr>
                <w:rFonts w:cs="Arial"/>
                <w:sz w:val="20"/>
                <w:szCs w:val="20"/>
              </w:rPr>
              <w:t>1.4 Requestor</w:t>
            </w:r>
            <w:r w:rsidRPr="00C02445">
              <w:rPr>
                <w:rFonts w:cs="Arial"/>
                <w:sz w:val="20"/>
                <w:szCs w:val="20"/>
              </w:rPr>
              <w:t>:</w:t>
            </w:r>
            <w:r>
              <w:rPr>
                <w:rFonts w:cs="Arial"/>
                <w:i/>
                <w:sz w:val="20"/>
                <w:szCs w:val="20"/>
              </w:rPr>
              <w:t>(Name, Z Number if applicable, Organization</w:t>
            </w:r>
            <w:r w:rsidRPr="00C02445">
              <w:rPr>
                <w:rFonts w:cs="Arial"/>
                <w:i/>
                <w:sz w:val="20"/>
                <w:szCs w:val="20"/>
              </w:rPr>
              <w:t>)</w:t>
            </w:r>
          </w:p>
        </w:tc>
        <w:tc>
          <w:tcPr>
            <w:tcW w:w="4198" w:type="dxa"/>
            <w:gridSpan w:val="7"/>
            <w:tcBorders>
              <w:top w:val="single" w:sz="4" w:space="0" w:color="auto"/>
              <w:left w:val="nil"/>
              <w:bottom w:val="nil"/>
            </w:tcBorders>
            <w:shd w:val="clear" w:color="auto" w:fill="auto"/>
          </w:tcPr>
          <w:p w14:paraId="69A1B132" w14:textId="0ECEBEF3" w:rsidR="00E8376D" w:rsidRPr="00BB3314" w:rsidRDefault="00E8376D" w:rsidP="00E8376D">
            <w:pPr>
              <w:spacing w:before="60" w:after="60" w:line="240" w:lineRule="exact"/>
              <w:rPr>
                <w:rFonts w:cs="Arial"/>
                <w:sz w:val="20"/>
                <w:szCs w:val="20"/>
              </w:rPr>
            </w:pPr>
            <w:r>
              <w:rPr>
                <w:rFonts w:cs="Arial"/>
                <w:sz w:val="20"/>
                <w:szCs w:val="20"/>
              </w:rPr>
              <w:t>Amy User</w:t>
            </w:r>
          </w:p>
        </w:tc>
      </w:tr>
      <w:tr w:rsidR="00E8376D" w:rsidRPr="00664F11" w14:paraId="3D0CCBC6" w14:textId="77777777" w:rsidTr="00E8376D">
        <w:tc>
          <w:tcPr>
            <w:tcW w:w="4860" w:type="dxa"/>
            <w:gridSpan w:val="15"/>
            <w:tcBorders>
              <w:top w:val="single" w:sz="4" w:space="0" w:color="auto"/>
              <w:bottom w:val="nil"/>
              <w:right w:val="nil"/>
            </w:tcBorders>
            <w:shd w:val="clear" w:color="auto" w:fill="D9D9D9" w:themeFill="background1" w:themeFillShade="D9"/>
          </w:tcPr>
          <w:p w14:paraId="55FC5F35" w14:textId="39CB1006" w:rsidR="00E8376D" w:rsidRPr="00C02445" w:rsidRDefault="00E8376D" w:rsidP="00E8376D">
            <w:pPr>
              <w:spacing w:before="60" w:after="60" w:line="240" w:lineRule="exact"/>
              <w:rPr>
                <w:rFonts w:cs="Arial"/>
                <w:i/>
                <w:sz w:val="20"/>
                <w:szCs w:val="20"/>
              </w:rPr>
            </w:pPr>
            <w:r>
              <w:rPr>
                <w:rFonts w:cs="Arial"/>
                <w:sz w:val="20"/>
                <w:szCs w:val="20"/>
              </w:rPr>
              <w:t>1.5 Software Owner (SO)</w:t>
            </w:r>
            <w:r w:rsidRPr="00C02445">
              <w:rPr>
                <w:rFonts w:cs="Arial"/>
                <w:sz w:val="20"/>
                <w:szCs w:val="20"/>
              </w:rPr>
              <w:t>:</w:t>
            </w:r>
            <w:r>
              <w:rPr>
                <w:rFonts w:cs="Arial"/>
                <w:sz w:val="20"/>
                <w:szCs w:val="20"/>
              </w:rPr>
              <w:t xml:space="preserve"> </w:t>
            </w:r>
            <w:r>
              <w:rPr>
                <w:rFonts w:cs="Arial"/>
                <w:sz w:val="20"/>
                <w:szCs w:val="20"/>
              </w:rPr>
              <w:br/>
            </w:r>
            <w:r>
              <w:rPr>
                <w:rFonts w:cs="Arial"/>
                <w:i/>
                <w:sz w:val="20"/>
                <w:szCs w:val="20"/>
              </w:rPr>
              <w:t>(Name, Z Number if applicable, Organization</w:t>
            </w:r>
            <w:r w:rsidRPr="00C02445">
              <w:rPr>
                <w:rFonts w:cs="Arial"/>
                <w:i/>
                <w:sz w:val="20"/>
                <w:szCs w:val="20"/>
              </w:rPr>
              <w:t>)</w:t>
            </w:r>
          </w:p>
        </w:tc>
        <w:tc>
          <w:tcPr>
            <w:tcW w:w="4916" w:type="dxa"/>
            <w:gridSpan w:val="9"/>
            <w:tcBorders>
              <w:top w:val="single" w:sz="4" w:space="0" w:color="auto"/>
              <w:left w:val="nil"/>
              <w:bottom w:val="nil"/>
            </w:tcBorders>
            <w:shd w:val="clear" w:color="auto" w:fill="auto"/>
          </w:tcPr>
          <w:p w14:paraId="4DDD4780" w14:textId="4BF564AD" w:rsidR="00E8376D" w:rsidRPr="00EA14C3" w:rsidRDefault="00E8376D" w:rsidP="00E8376D">
            <w:pPr>
              <w:spacing w:before="60" w:after="60" w:line="240" w:lineRule="exact"/>
              <w:rPr>
                <w:rFonts w:cs="Arial"/>
                <w:sz w:val="20"/>
                <w:szCs w:val="20"/>
              </w:rPr>
            </w:pPr>
            <w:r>
              <w:rPr>
                <w:rFonts w:cs="Arial"/>
                <w:sz w:val="20"/>
                <w:szCs w:val="20"/>
              </w:rPr>
              <w:t>Mike Espinoza, 396743, SAFE-NMCA</w:t>
            </w:r>
          </w:p>
        </w:tc>
      </w:tr>
      <w:tr w:rsidR="00E8376D" w:rsidRPr="00664F11" w14:paraId="0422AFD3" w14:textId="77777777" w:rsidTr="00E8376D">
        <w:tc>
          <w:tcPr>
            <w:tcW w:w="3420" w:type="dxa"/>
            <w:gridSpan w:val="10"/>
            <w:tcBorders>
              <w:bottom w:val="single" w:sz="4" w:space="0" w:color="auto"/>
              <w:right w:val="nil"/>
            </w:tcBorders>
            <w:shd w:val="clear" w:color="auto" w:fill="D9D9D9" w:themeFill="background1" w:themeFillShade="D9"/>
          </w:tcPr>
          <w:p w14:paraId="2EF22F57" w14:textId="0346FAD0" w:rsidR="00E8376D" w:rsidRPr="008C03F6" w:rsidRDefault="00E8376D" w:rsidP="00E8376D">
            <w:pPr>
              <w:spacing w:before="60" w:after="60" w:line="240" w:lineRule="exact"/>
              <w:rPr>
                <w:rFonts w:cs="Arial"/>
                <w:sz w:val="20"/>
                <w:szCs w:val="20"/>
              </w:rPr>
            </w:pPr>
            <w:r>
              <w:rPr>
                <w:rFonts w:cs="Arial"/>
                <w:sz w:val="20"/>
                <w:szCs w:val="20"/>
              </w:rPr>
              <w:t xml:space="preserve">1.6 </w:t>
            </w:r>
            <w:r w:rsidRPr="008C03F6">
              <w:rPr>
                <w:rFonts w:cs="Arial"/>
                <w:sz w:val="20"/>
                <w:szCs w:val="20"/>
              </w:rPr>
              <w:t xml:space="preserve">Software Change Request Title: </w:t>
            </w:r>
          </w:p>
        </w:tc>
        <w:tc>
          <w:tcPr>
            <w:tcW w:w="6356" w:type="dxa"/>
            <w:gridSpan w:val="14"/>
            <w:tcBorders>
              <w:left w:val="nil"/>
              <w:bottom w:val="single" w:sz="4" w:space="0" w:color="auto"/>
            </w:tcBorders>
          </w:tcPr>
          <w:p w14:paraId="1C0EF03A" w14:textId="2D4FC115" w:rsidR="00E8376D" w:rsidRPr="00C02445" w:rsidRDefault="00E8376D" w:rsidP="00E8376D">
            <w:pPr>
              <w:spacing w:before="60" w:after="60" w:line="240" w:lineRule="exact"/>
              <w:rPr>
                <w:rFonts w:cs="Arial"/>
                <w:sz w:val="20"/>
                <w:szCs w:val="20"/>
              </w:rPr>
            </w:pPr>
            <w:r>
              <w:rPr>
                <w:rFonts w:cs="Arial"/>
                <w:sz w:val="20"/>
                <w:szCs w:val="20"/>
              </w:rPr>
              <w:t>Add a search function to TRIP that doesn’t require MBA number</w:t>
            </w:r>
          </w:p>
        </w:tc>
      </w:tr>
      <w:tr w:rsidR="00E8376D" w:rsidRPr="00664F11" w14:paraId="48E770E6" w14:textId="77777777" w:rsidTr="00E8376D">
        <w:tc>
          <w:tcPr>
            <w:tcW w:w="1249" w:type="dxa"/>
            <w:gridSpan w:val="2"/>
            <w:tcBorders>
              <w:bottom w:val="single" w:sz="4" w:space="0" w:color="auto"/>
              <w:right w:val="nil"/>
            </w:tcBorders>
            <w:shd w:val="clear" w:color="auto" w:fill="D9D9D9" w:themeFill="background1" w:themeFillShade="D9"/>
          </w:tcPr>
          <w:p w14:paraId="41BFE175" w14:textId="0B3B37C7" w:rsidR="00E8376D" w:rsidRPr="00C02445" w:rsidRDefault="00E8376D" w:rsidP="00E8376D">
            <w:pPr>
              <w:spacing w:before="60" w:after="60" w:line="240" w:lineRule="exact"/>
              <w:rPr>
                <w:rFonts w:cs="Arial"/>
                <w:sz w:val="20"/>
                <w:szCs w:val="20"/>
              </w:rPr>
            </w:pPr>
            <w:r>
              <w:rPr>
                <w:rFonts w:cs="Arial"/>
                <w:sz w:val="20"/>
                <w:szCs w:val="20"/>
              </w:rPr>
              <w:t xml:space="preserve">1.7 </w:t>
            </w:r>
            <w:r w:rsidRPr="00C02445">
              <w:rPr>
                <w:rFonts w:cs="Arial"/>
                <w:sz w:val="20"/>
                <w:szCs w:val="20"/>
              </w:rPr>
              <w:t xml:space="preserve">TA No.: </w:t>
            </w:r>
            <w:bookmarkStart w:id="1" w:name="Text2"/>
          </w:p>
        </w:tc>
        <w:bookmarkEnd w:id="1"/>
        <w:tc>
          <w:tcPr>
            <w:tcW w:w="641" w:type="dxa"/>
            <w:gridSpan w:val="4"/>
            <w:tcBorders>
              <w:left w:val="nil"/>
              <w:bottom w:val="single" w:sz="4" w:space="0" w:color="auto"/>
              <w:right w:val="single" w:sz="4" w:space="0" w:color="auto"/>
            </w:tcBorders>
          </w:tcPr>
          <w:p w14:paraId="79391AFE" w14:textId="77777777" w:rsidR="00E8376D" w:rsidRPr="00C02445" w:rsidRDefault="00E8376D" w:rsidP="00E8376D">
            <w:pPr>
              <w:spacing w:before="60" w:after="60" w:line="240" w:lineRule="exact"/>
              <w:ind w:right="-33"/>
              <w:rPr>
                <w:rFonts w:cs="Arial"/>
                <w:sz w:val="20"/>
                <w:szCs w:val="20"/>
              </w:rPr>
            </w:pPr>
            <w:r>
              <w:rPr>
                <w:rFonts w:cs="Arial"/>
                <w:sz w:val="20"/>
                <w:szCs w:val="20"/>
              </w:rPr>
              <w:t>55</w:t>
            </w:r>
          </w:p>
        </w:tc>
        <w:tc>
          <w:tcPr>
            <w:tcW w:w="1800" w:type="dxa"/>
            <w:gridSpan w:val="5"/>
            <w:tcBorders>
              <w:left w:val="single" w:sz="4" w:space="0" w:color="auto"/>
              <w:bottom w:val="single" w:sz="4" w:space="0" w:color="auto"/>
              <w:right w:val="nil"/>
            </w:tcBorders>
            <w:shd w:val="clear" w:color="auto" w:fill="D9D9D9" w:themeFill="background1" w:themeFillShade="D9"/>
          </w:tcPr>
          <w:p w14:paraId="1ECD8C25" w14:textId="3783BFAC" w:rsidR="00E8376D" w:rsidRPr="00C02445" w:rsidRDefault="00E8376D" w:rsidP="00E8376D">
            <w:pPr>
              <w:spacing w:before="60" w:after="60" w:line="240" w:lineRule="exact"/>
              <w:rPr>
                <w:rFonts w:cs="Arial"/>
                <w:sz w:val="20"/>
                <w:szCs w:val="20"/>
              </w:rPr>
            </w:pPr>
            <w:r>
              <w:rPr>
                <w:rFonts w:cs="Arial"/>
                <w:sz w:val="20"/>
                <w:szCs w:val="20"/>
              </w:rPr>
              <w:t xml:space="preserve">1.8 </w:t>
            </w:r>
            <w:r w:rsidRPr="00C02445">
              <w:rPr>
                <w:rFonts w:cs="Arial"/>
                <w:sz w:val="20"/>
                <w:szCs w:val="20"/>
              </w:rPr>
              <w:t>Facility No</w:t>
            </w:r>
            <w:r>
              <w:rPr>
                <w:rFonts w:cs="Arial"/>
                <w:sz w:val="20"/>
                <w:szCs w:val="20"/>
              </w:rPr>
              <w:t>(s)</w:t>
            </w:r>
            <w:r w:rsidRPr="00C02445">
              <w:rPr>
                <w:rFonts w:cs="Arial"/>
                <w:sz w:val="20"/>
                <w:szCs w:val="20"/>
              </w:rPr>
              <w:t xml:space="preserve">: </w:t>
            </w:r>
            <w:bookmarkStart w:id="2" w:name="Text3"/>
          </w:p>
        </w:tc>
        <w:bookmarkEnd w:id="2"/>
        <w:tc>
          <w:tcPr>
            <w:tcW w:w="1253" w:type="dxa"/>
            <w:gridSpan w:val="5"/>
            <w:tcBorders>
              <w:left w:val="nil"/>
              <w:bottom w:val="single" w:sz="4" w:space="0" w:color="auto"/>
              <w:right w:val="single" w:sz="4" w:space="0" w:color="auto"/>
            </w:tcBorders>
          </w:tcPr>
          <w:p w14:paraId="4E86234F" w14:textId="37F6D52E" w:rsidR="00E8376D" w:rsidRPr="00C02445" w:rsidRDefault="00E8376D" w:rsidP="001A166F">
            <w:pPr>
              <w:spacing w:before="60" w:after="60" w:line="240" w:lineRule="exact"/>
              <w:rPr>
                <w:rFonts w:cs="Arial"/>
                <w:sz w:val="20"/>
                <w:szCs w:val="20"/>
              </w:rPr>
            </w:pPr>
            <w:r>
              <w:rPr>
                <w:rFonts w:cs="Arial"/>
                <w:sz w:val="20"/>
                <w:szCs w:val="20"/>
              </w:rPr>
              <w:t>0</w:t>
            </w:r>
            <w:r w:rsidR="001A166F">
              <w:rPr>
                <w:rFonts w:cs="Arial"/>
                <w:sz w:val="20"/>
                <w:szCs w:val="20"/>
              </w:rPr>
              <w:t>51</w:t>
            </w:r>
            <w:r>
              <w:rPr>
                <w:rFonts w:cs="Arial"/>
                <w:sz w:val="20"/>
                <w:szCs w:val="20"/>
              </w:rPr>
              <w:t>4</w:t>
            </w:r>
          </w:p>
        </w:tc>
        <w:tc>
          <w:tcPr>
            <w:tcW w:w="2077" w:type="dxa"/>
            <w:gridSpan w:val="5"/>
            <w:tcBorders>
              <w:left w:val="single" w:sz="4" w:space="0" w:color="auto"/>
              <w:bottom w:val="single" w:sz="4" w:space="0" w:color="auto"/>
              <w:right w:val="nil"/>
            </w:tcBorders>
            <w:shd w:val="clear" w:color="auto" w:fill="D9D9D9" w:themeFill="background1" w:themeFillShade="D9"/>
          </w:tcPr>
          <w:p w14:paraId="0B056C90" w14:textId="77777777" w:rsidR="00E8376D" w:rsidRPr="00C02445" w:rsidRDefault="00E8376D" w:rsidP="00E8376D">
            <w:pPr>
              <w:spacing w:before="60" w:after="60" w:line="240" w:lineRule="exact"/>
              <w:rPr>
                <w:rFonts w:cs="Arial"/>
                <w:sz w:val="20"/>
                <w:szCs w:val="20"/>
              </w:rPr>
            </w:pPr>
            <w:r>
              <w:rPr>
                <w:rFonts w:cs="Arial"/>
                <w:sz w:val="20"/>
                <w:szCs w:val="20"/>
              </w:rPr>
              <w:t>1.9</w:t>
            </w:r>
            <w:r w:rsidRPr="00C02445">
              <w:rPr>
                <w:rFonts w:cs="Arial"/>
                <w:sz w:val="20"/>
                <w:szCs w:val="20"/>
              </w:rPr>
              <w:t xml:space="preserve"> Facility Name</w:t>
            </w:r>
            <w:r>
              <w:rPr>
                <w:rFonts w:cs="Arial"/>
                <w:sz w:val="20"/>
                <w:szCs w:val="20"/>
              </w:rPr>
              <w:t>(s)</w:t>
            </w:r>
            <w:r w:rsidRPr="00C02445">
              <w:rPr>
                <w:rFonts w:cs="Arial"/>
                <w:sz w:val="20"/>
                <w:szCs w:val="20"/>
              </w:rPr>
              <w:t xml:space="preserve">: </w:t>
            </w:r>
            <w:bookmarkStart w:id="3" w:name="Text4"/>
          </w:p>
        </w:tc>
        <w:bookmarkEnd w:id="3"/>
        <w:tc>
          <w:tcPr>
            <w:tcW w:w="2756" w:type="dxa"/>
            <w:gridSpan w:val="3"/>
            <w:tcBorders>
              <w:left w:val="nil"/>
              <w:bottom w:val="single" w:sz="4" w:space="0" w:color="auto"/>
            </w:tcBorders>
          </w:tcPr>
          <w:p w14:paraId="6A228223" w14:textId="1B49DDB5" w:rsidR="00E8376D" w:rsidRPr="00C02445" w:rsidRDefault="00E8376D" w:rsidP="001A166F">
            <w:pPr>
              <w:spacing w:before="60" w:after="60" w:line="240" w:lineRule="exact"/>
              <w:rPr>
                <w:rFonts w:cs="Arial"/>
                <w:sz w:val="20"/>
                <w:szCs w:val="20"/>
              </w:rPr>
            </w:pPr>
            <w:r>
              <w:rPr>
                <w:rFonts w:cs="Arial"/>
                <w:sz w:val="20"/>
                <w:szCs w:val="20"/>
              </w:rPr>
              <w:t xml:space="preserve">Plutonium Facility </w:t>
            </w:r>
            <w:r w:rsidR="001A166F">
              <w:rPr>
                <w:rFonts w:cs="Arial"/>
                <w:sz w:val="20"/>
                <w:szCs w:val="20"/>
              </w:rPr>
              <w:t>514</w:t>
            </w:r>
          </w:p>
        </w:tc>
      </w:tr>
      <w:tr w:rsidR="00E8376D" w:rsidRPr="00664F11" w14:paraId="1CA04ED1" w14:textId="77777777" w:rsidTr="00E8376D">
        <w:tc>
          <w:tcPr>
            <w:tcW w:w="3240" w:type="dxa"/>
            <w:gridSpan w:val="8"/>
            <w:tcBorders>
              <w:bottom w:val="single" w:sz="4" w:space="0" w:color="auto"/>
              <w:right w:val="nil"/>
            </w:tcBorders>
            <w:shd w:val="clear" w:color="auto" w:fill="D9D9D9" w:themeFill="background1" w:themeFillShade="D9"/>
          </w:tcPr>
          <w:p w14:paraId="71E30EE1" w14:textId="77777777" w:rsidR="00E8376D" w:rsidRPr="00C02445" w:rsidRDefault="00E8376D" w:rsidP="00E8376D">
            <w:pPr>
              <w:spacing w:before="60" w:after="60" w:line="240" w:lineRule="exact"/>
              <w:rPr>
                <w:rFonts w:cs="Arial"/>
                <w:sz w:val="20"/>
                <w:szCs w:val="20"/>
              </w:rPr>
            </w:pPr>
            <w:r>
              <w:rPr>
                <w:rFonts w:cs="Arial"/>
                <w:sz w:val="20"/>
                <w:szCs w:val="20"/>
              </w:rPr>
              <w:t>1.10 Type of Reason for Change:</w:t>
            </w:r>
          </w:p>
        </w:tc>
        <w:tc>
          <w:tcPr>
            <w:tcW w:w="1703" w:type="dxa"/>
            <w:gridSpan w:val="8"/>
            <w:tcBorders>
              <w:top w:val="single" w:sz="4" w:space="0" w:color="auto"/>
              <w:left w:val="nil"/>
              <w:bottom w:val="single" w:sz="4" w:space="0" w:color="auto"/>
            </w:tcBorders>
          </w:tcPr>
          <w:p w14:paraId="2EBEBA16" w14:textId="77777777" w:rsidR="00E8376D" w:rsidRDefault="00384266" w:rsidP="00E8376D">
            <w:pPr>
              <w:spacing w:before="60" w:after="60" w:line="240" w:lineRule="exact"/>
              <w:rPr>
                <w:rFonts w:cs="Arial"/>
                <w:sz w:val="20"/>
                <w:szCs w:val="20"/>
              </w:rPr>
            </w:pPr>
            <w:sdt>
              <w:sdtPr>
                <w:rPr>
                  <w:rFonts w:cs="Arial"/>
                  <w:sz w:val="20"/>
                  <w:szCs w:val="20"/>
                </w:rPr>
                <w:alias w:val="Select All That Apply"/>
                <w:tag w:val="Select All That Apply"/>
                <w:id w:val="-98488655"/>
                <w14:checkbox>
                  <w14:checked w14:val="0"/>
                  <w14:checkedState w14:val="2612" w14:font="MS Gothic"/>
                  <w14:uncheckedState w14:val="2610" w14:font="MS Gothic"/>
                </w14:checkbox>
              </w:sdtPr>
              <w:sdtEndPr/>
              <w:sdtContent>
                <w:r w:rsidR="00E8376D">
                  <w:rPr>
                    <w:rFonts w:ascii="MS Gothic" w:eastAsia="MS Gothic" w:hAnsi="MS Gothic" w:cs="Arial" w:hint="eastAsia"/>
                    <w:sz w:val="20"/>
                    <w:szCs w:val="20"/>
                  </w:rPr>
                  <w:t>☐</w:t>
                </w:r>
              </w:sdtContent>
            </w:sdt>
            <w:r w:rsidR="00E8376D">
              <w:rPr>
                <w:rFonts w:cs="Arial"/>
                <w:sz w:val="20"/>
                <w:szCs w:val="20"/>
              </w:rPr>
              <w:t xml:space="preserve">  Defect</w:t>
            </w:r>
          </w:p>
        </w:tc>
        <w:tc>
          <w:tcPr>
            <w:tcW w:w="4833" w:type="dxa"/>
            <w:gridSpan w:val="8"/>
            <w:tcBorders>
              <w:top w:val="single" w:sz="4" w:space="0" w:color="auto"/>
              <w:left w:val="nil"/>
              <w:bottom w:val="single" w:sz="4" w:space="0" w:color="auto"/>
            </w:tcBorders>
          </w:tcPr>
          <w:p w14:paraId="65F5AAA4" w14:textId="77777777" w:rsidR="00E8376D" w:rsidRPr="00C02445" w:rsidRDefault="00384266" w:rsidP="00E8376D">
            <w:pPr>
              <w:spacing w:before="60" w:after="60" w:line="240" w:lineRule="exact"/>
              <w:rPr>
                <w:rFonts w:cs="Arial"/>
                <w:sz w:val="20"/>
                <w:szCs w:val="20"/>
              </w:rPr>
            </w:pPr>
            <w:sdt>
              <w:sdtPr>
                <w:rPr>
                  <w:rFonts w:cs="Arial"/>
                  <w:sz w:val="20"/>
                  <w:szCs w:val="20"/>
                </w:rPr>
                <w:alias w:val="Select All That Apply"/>
                <w:tag w:val="Select All That Apply"/>
                <w:id w:val="-1805760815"/>
                <w14:checkbox>
                  <w14:checked w14:val="1"/>
                  <w14:checkedState w14:val="2612" w14:font="MS Gothic"/>
                  <w14:uncheckedState w14:val="2610" w14:font="MS Gothic"/>
                </w14:checkbox>
              </w:sdtPr>
              <w:sdtEndPr/>
              <w:sdtContent>
                <w:r w:rsidR="00E8376D">
                  <w:rPr>
                    <w:rFonts w:ascii="MS Gothic" w:eastAsia="MS Gothic" w:hAnsi="MS Gothic" w:cs="Arial" w:hint="eastAsia"/>
                    <w:sz w:val="20"/>
                    <w:szCs w:val="20"/>
                  </w:rPr>
                  <w:t>☒</w:t>
                </w:r>
              </w:sdtContent>
            </w:sdt>
            <w:r w:rsidR="00E8376D">
              <w:rPr>
                <w:rFonts w:cs="Arial"/>
                <w:sz w:val="20"/>
                <w:szCs w:val="20"/>
              </w:rPr>
              <w:t xml:space="preserve">  Requirement Change</w:t>
            </w:r>
          </w:p>
        </w:tc>
      </w:tr>
      <w:tr w:rsidR="00E8376D" w:rsidRPr="00664F11" w14:paraId="07B01714" w14:textId="77777777" w:rsidTr="00E8376D">
        <w:trPr>
          <w:trHeight w:val="180"/>
        </w:trPr>
        <w:tc>
          <w:tcPr>
            <w:tcW w:w="9776" w:type="dxa"/>
            <w:gridSpan w:val="24"/>
            <w:tcBorders>
              <w:top w:val="single" w:sz="4" w:space="0" w:color="auto"/>
              <w:bottom w:val="nil"/>
            </w:tcBorders>
            <w:shd w:val="clear" w:color="auto" w:fill="D9D9D9" w:themeFill="background1" w:themeFillShade="D9"/>
          </w:tcPr>
          <w:p w14:paraId="4CFC575B" w14:textId="71446CF2" w:rsidR="00E8376D" w:rsidRDefault="00E8376D" w:rsidP="00E8376D">
            <w:pPr>
              <w:spacing w:before="60" w:after="60" w:line="240" w:lineRule="exact"/>
              <w:rPr>
                <w:rFonts w:cs="Arial"/>
                <w:sz w:val="20"/>
                <w:szCs w:val="20"/>
              </w:rPr>
            </w:pPr>
            <w:r>
              <w:rPr>
                <w:rFonts w:cs="Arial"/>
                <w:sz w:val="20"/>
                <w:szCs w:val="20"/>
              </w:rPr>
              <w:t>1.11 Reason for Change Request:</w:t>
            </w:r>
          </w:p>
        </w:tc>
      </w:tr>
      <w:tr w:rsidR="00E8376D" w:rsidRPr="00664F11" w14:paraId="764F91A9" w14:textId="77777777" w:rsidTr="00E8376D">
        <w:trPr>
          <w:trHeight w:val="180"/>
        </w:trPr>
        <w:tc>
          <w:tcPr>
            <w:tcW w:w="9776" w:type="dxa"/>
            <w:gridSpan w:val="24"/>
            <w:tcBorders>
              <w:top w:val="nil"/>
              <w:bottom w:val="single" w:sz="4" w:space="0" w:color="auto"/>
            </w:tcBorders>
          </w:tcPr>
          <w:p w14:paraId="097205A7" w14:textId="0292EAFF" w:rsidR="00E8376D" w:rsidRDefault="00E8376D" w:rsidP="00E8376D">
            <w:pPr>
              <w:spacing w:before="60" w:after="60" w:line="240" w:lineRule="exact"/>
              <w:rPr>
                <w:rFonts w:cs="Arial"/>
                <w:sz w:val="20"/>
                <w:szCs w:val="20"/>
              </w:rPr>
            </w:pPr>
            <w:r>
              <w:rPr>
                <w:rFonts w:cs="Arial"/>
                <w:sz w:val="20"/>
                <w:szCs w:val="20"/>
              </w:rPr>
              <w:t xml:space="preserve">Often when I need to use TRIP, I know the room and LANMAS location but have no idea what the MBA is. It would be very helpful to my MAR work if I could search for the LANMAS location without going through the MBA. </w:t>
            </w:r>
          </w:p>
        </w:tc>
      </w:tr>
      <w:tr w:rsidR="00E8376D" w:rsidRPr="00310456" w14:paraId="778C1A7C" w14:textId="77777777" w:rsidTr="00E8376D">
        <w:tblPrEx>
          <w:tblLook w:val="04A0" w:firstRow="1" w:lastRow="0" w:firstColumn="1" w:lastColumn="0" w:noHBand="0" w:noVBand="1"/>
        </w:tblPrEx>
        <w:tc>
          <w:tcPr>
            <w:tcW w:w="9776" w:type="dxa"/>
            <w:gridSpan w:val="24"/>
            <w:tcBorders>
              <w:bottom w:val="single" w:sz="4" w:space="0" w:color="000000" w:themeColor="text1"/>
            </w:tcBorders>
            <w:shd w:val="clear" w:color="auto" w:fill="000000" w:themeFill="text1"/>
          </w:tcPr>
          <w:p w14:paraId="6593F0DC" w14:textId="11F60CA4" w:rsidR="00E8376D" w:rsidRPr="00945F70" w:rsidRDefault="000079B3" w:rsidP="00E8376D">
            <w:pPr>
              <w:suppressAutoHyphens/>
              <w:spacing w:before="60" w:after="60" w:line="240" w:lineRule="exact"/>
              <w:rPr>
                <w:rFonts w:ascii="Arial Bold" w:hAnsi="Arial Bold" w:cs="Arial"/>
                <w:b/>
                <w:caps/>
                <w:sz w:val="20"/>
                <w:szCs w:val="20"/>
              </w:rPr>
            </w:pPr>
            <w:r>
              <w:rPr>
                <w:noProof/>
              </w:rPr>
              <mc:AlternateContent>
                <mc:Choice Requires="wps">
                  <w:drawing>
                    <wp:anchor distT="0" distB="0" distL="114300" distR="114300" simplePos="0" relativeHeight="251642368" behindDoc="0" locked="0" layoutInCell="1" allowOverlap="1" wp14:anchorId="227D676B" wp14:editId="626C2A06">
                      <wp:simplePos x="0" y="0"/>
                      <wp:positionH relativeFrom="column">
                        <wp:posOffset>641919</wp:posOffset>
                      </wp:positionH>
                      <wp:positionV relativeFrom="page">
                        <wp:posOffset>519203</wp:posOffset>
                      </wp:positionV>
                      <wp:extent cx="4068859" cy="943253"/>
                      <wp:effectExtent l="0" t="990600" r="0" b="1000125"/>
                      <wp:wrapNone/>
                      <wp:docPr id="1" name="Text Box 1"/>
                      <wp:cNvGraphicFramePr/>
                      <a:graphic xmlns:a="http://schemas.openxmlformats.org/drawingml/2006/main">
                        <a:graphicData uri="http://schemas.microsoft.com/office/word/2010/wordprocessingShape">
                          <wps:wsp>
                            <wps:cNvSpPr txBox="1"/>
                            <wps:spPr>
                              <a:xfrm rot="19592719">
                                <a:off x="0" y="0"/>
                                <a:ext cx="4068859" cy="943253"/>
                              </a:xfrm>
                              <a:prstGeom prst="rect">
                                <a:avLst/>
                              </a:prstGeom>
                              <a:noFill/>
                              <a:ln>
                                <a:noFill/>
                              </a:ln>
                              <a:effectLst/>
                            </wps:spPr>
                            <wps:txbx>
                              <w:txbxContent>
                                <w:p w14:paraId="4313B255" w14:textId="77777777" w:rsidR="000079B3" w:rsidRDefault="000079B3" w:rsidP="000079B3">
                                  <w:pPr>
                                    <w:spacing w:before="60" w:after="60" w:line="240" w:lineRule="exact"/>
                                    <w:rPr>
                                      <w:rFonts w:cs="Arial"/>
                                      <w:color w:val="FF0000"/>
                                      <w:sz w:val="72"/>
                                      <w:szCs w:val="72"/>
                                      <w14:textOutline w14:w="0" w14:cap="flat" w14:cmpd="sng" w14:algn="ctr">
                                        <w14:noFill/>
                                        <w14:prstDash w14:val="solid"/>
                                        <w14:round/>
                                      </w14:textOutline>
                                    </w:rPr>
                                  </w:pPr>
                                </w:p>
                                <w:p w14:paraId="65AD35B4" w14:textId="77777777" w:rsidR="000079B3" w:rsidRPr="00C73F9B" w:rsidRDefault="000079B3" w:rsidP="000079B3">
                                  <w:pPr>
                                    <w:spacing w:before="120" w:after="60"/>
                                    <w:rPr>
                                      <w:rFonts w:cs="Arial"/>
                                      <w:color w:val="808080" w:themeColor="background1" w:themeShade="80"/>
                                      <w:sz w:val="72"/>
                                      <w:szCs w:val="72"/>
                                      <w14:textOutline w14:w="0" w14:cap="flat" w14:cmpd="sng" w14:algn="ctr">
                                        <w14:noFill/>
                                        <w14:prstDash w14:val="solid"/>
                                        <w14:round/>
                                      </w14:textOutline>
                                    </w:rPr>
                                  </w:pPr>
                                  <w:r w:rsidRPr="00C73F9B">
                                    <w:rPr>
                                      <w:rFonts w:cs="Arial"/>
                                      <w:color w:val="808080" w:themeColor="background1" w:themeShade="80"/>
                                      <w:sz w:val="72"/>
                                      <w:szCs w:val="72"/>
                                      <w14:textOutline w14:w="0" w14:cap="flat" w14:cmpd="sng" w14:algn="ctr">
                                        <w14:noFill/>
                                        <w14:prstDash w14:val="solid"/>
                                        <w14:round/>
                                      </w14:textOutline>
                                    </w:rPr>
                                    <w:t>Fictitious Example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D676B" id="_x0000_t202" coordsize="21600,21600" o:spt="202" path="m,l,21600r21600,l21600,xe">
                      <v:stroke joinstyle="miter"/>
                      <v:path gradientshapeok="t" o:connecttype="rect"/>
                    </v:shapetype>
                    <v:shape id="Text Box 1" o:spid="_x0000_s1026" type="#_x0000_t202" style="position:absolute;margin-left:50.55pt;margin-top:40.9pt;width:320.4pt;height:74.25pt;rotation:-2192486fd;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" filled="f" stroked="f">
                      <v:textbox>
                        <w:txbxContent>
                          <w:p w14:paraId="4313B255" w14:textId="77777777" w:rsidR="000079B3" w:rsidRDefault="000079B3" w:rsidP="000079B3">
                            <w:pPr>
                              <w:spacing w:before="60" w:after="60" w:line="240" w:lineRule="exact"/>
                              <w:rPr>
                                <w:rFonts w:cs="Arial"/>
                                <w:color w:val="FF0000"/>
                                <w:sz w:val="72"/>
                                <w:szCs w:val="72"/>
                                <w14:textOutline w14:w="0" w14:cap="flat" w14:cmpd="sng" w14:algn="ctr">
                                  <w14:noFill/>
                                  <w14:prstDash w14:val="solid"/>
                                  <w14:round/>
                                </w14:textOutline>
                              </w:rPr>
                            </w:pPr>
                          </w:p>
                          <w:p w14:paraId="65AD35B4" w14:textId="77777777" w:rsidR="000079B3" w:rsidRPr="00C73F9B" w:rsidRDefault="000079B3" w:rsidP="000079B3">
                            <w:pPr>
                              <w:spacing w:before="120" w:after="60"/>
                              <w:rPr>
                                <w:rFonts w:cs="Arial"/>
                                <w:color w:val="808080" w:themeColor="background1" w:themeShade="80"/>
                                <w:sz w:val="72"/>
                                <w:szCs w:val="72"/>
                                <w14:textOutline w14:w="0" w14:cap="flat" w14:cmpd="sng" w14:algn="ctr">
                                  <w14:noFill/>
                                  <w14:prstDash w14:val="solid"/>
                                  <w14:round/>
                                </w14:textOutline>
                              </w:rPr>
                            </w:pPr>
                            <w:r w:rsidRPr="00C73F9B">
                              <w:rPr>
                                <w:rFonts w:cs="Arial"/>
                                <w:color w:val="808080" w:themeColor="background1" w:themeShade="80"/>
                                <w:sz w:val="72"/>
                                <w:szCs w:val="72"/>
                                <w14:textOutline w14:w="0" w14:cap="flat" w14:cmpd="sng" w14:algn="ctr">
                                  <w14:noFill/>
                                  <w14:prstDash w14:val="solid"/>
                                  <w14:round/>
                                </w14:textOutline>
                              </w:rPr>
                              <w:t>Fictitious Example</w:t>
                            </w:r>
                          </w:p>
                        </w:txbxContent>
                      </v:textbox>
                      <w10:wrap anchory="page"/>
                    </v:shape>
                  </w:pict>
                </mc:Fallback>
              </mc:AlternateContent>
            </w:r>
            <w:r w:rsidR="00E8376D">
              <w:rPr>
                <w:rFonts w:ascii="Arial Bold" w:hAnsi="Arial Bold" w:cs="Arial"/>
                <w:b/>
                <w:caps/>
                <w:sz w:val="20"/>
                <w:szCs w:val="20"/>
              </w:rPr>
              <w:t>2</w:t>
            </w:r>
            <w:r w:rsidR="00E8376D" w:rsidRPr="00945F70">
              <w:rPr>
                <w:rFonts w:ascii="Arial Bold" w:hAnsi="Arial Bold" w:cs="Arial"/>
                <w:b/>
                <w:caps/>
                <w:sz w:val="20"/>
                <w:szCs w:val="20"/>
              </w:rPr>
              <w:t xml:space="preserve">.0 software change </w:t>
            </w:r>
            <w:r w:rsidR="00E8376D">
              <w:rPr>
                <w:rFonts w:ascii="Arial Bold" w:hAnsi="Arial Bold" w:cs="Arial"/>
                <w:b/>
                <w:caps/>
                <w:sz w:val="20"/>
                <w:szCs w:val="20"/>
              </w:rPr>
              <w:t>REQUEST DEVELOPMENT (Completed by SO)</w:t>
            </w:r>
          </w:p>
        </w:tc>
      </w:tr>
      <w:tr w:rsidR="00E8376D" w:rsidRPr="00664F11" w14:paraId="3BAC6807" w14:textId="77777777" w:rsidTr="00E8376D">
        <w:trPr>
          <w:trHeight w:val="300"/>
        </w:trPr>
        <w:tc>
          <w:tcPr>
            <w:tcW w:w="919" w:type="dxa"/>
            <w:tcBorders>
              <w:bottom w:val="single" w:sz="4" w:space="0" w:color="auto"/>
              <w:right w:val="nil"/>
            </w:tcBorders>
            <w:shd w:val="clear" w:color="auto" w:fill="D9D9D9" w:themeFill="background1" w:themeFillShade="D9"/>
          </w:tcPr>
          <w:p w14:paraId="54E0FCD5" w14:textId="77777777" w:rsidR="00E8376D" w:rsidRPr="00C02445" w:rsidRDefault="00E8376D" w:rsidP="00E8376D">
            <w:pPr>
              <w:spacing w:before="60" w:after="60" w:line="240" w:lineRule="exact"/>
              <w:rPr>
                <w:rFonts w:cs="Arial"/>
                <w:sz w:val="20"/>
                <w:szCs w:val="20"/>
              </w:rPr>
            </w:pPr>
            <w:r>
              <w:rPr>
                <w:rFonts w:cs="Arial"/>
                <w:sz w:val="20"/>
                <w:szCs w:val="20"/>
              </w:rPr>
              <w:t>2.1 SWID No.:</w:t>
            </w:r>
          </w:p>
        </w:tc>
        <w:tc>
          <w:tcPr>
            <w:tcW w:w="919" w:type="dxa"/>
            <w:gridSpan w:val="4"/>
            <w:tcBorders>
              <w:left w:val="nil"/>
              <w:bottom w:val="single" w:sz="4" w:space="0" w:color="auto"/>
              <w:right w:val="nil"/>
            </w:tcBorders>
            <w:shd w:val="clear" w:color="auto" w:fill="auto"/>
          </w:tcPr>
          <w:p w14:paraId="565065E6" w14:textId="77777777" w:rsidR="00E8376D" w:rsidRPr="00C02445" w:rsidRDefault="00E8376D" w:rsidP="00E8376D">
            <w:pPr>
              <w:spacing w:before="60" w:after="60" w:line="240" w:lineRule="exact"/>
              <w:rPr>
                <w:rFonts w:cs="Arial"/>
                <w:sz w:val="20"/>
                <w:szCs w:val="20"/>
              </w:rPr>
            </w:pPr>
            <w:r>
              <w:rPr>
                <w:rFonts w:cs="Arial"/>
                <w:sz w:val="20"/>
                <w:szCs w:val="20"/>
              </w:rPr>
              <w:t>SWID-03-0514-420</w:t>
            </w:r>
          </w:p>
        </w:tc>
        <w:tc>
          <w:tcPr>
            <w:tcW w:w="1852" w:type="dxa"/>
            <w:gridSpan w:val="6"/>
            <w:tcBorders>
              <w:bottom w:val="single" w:sz="4" w:space="0" w:color="auto"/>
              <w:right w:val="nil"/>
            </w:tcBorders>
            <w:shd w:val="clear" w:color="auto" w:fill="D9D9D9" w:themeFill="background1" w:themeFillShade="D9"/>
          </w:tcPr>
          <w:p w14:paraId="6561FF52" w14:textId="77777777" w:rsidR="00E8376D" w:rsidRPr="00C02445" w:rsidRDefault="00E8376D" w:rsidP="00E8376D">
            <w:pPr>
              <w:spacing w:before="60" w:after="60" w:line="240" w:lineRule="exact"/>
              <w:rPr>
                <w:rFonts w:cs="Arial"/>
                <w:sz w:val="20"/>
                <w:szCs w:val="20"/>
              </w:rPr>
            </w:pPr>
            <w:r>
              <w:rPr>
                <w:rFonts w:cs="Arial"/>
                <w:sz w:val="20"/>
                <w:szCs w:val="20"/>
              </w:rPr>
              <w:t>2.2 Software Designation</w:t>
            </w:r>
            <w:r w:rsidRPr="00C02445">
              <w:rPr>
                <w:rFonts w:cs="Arial"/>
                <w:sz w:val="20"/>
                <w:szCs w:val="20"/>
              </w:rPr>
              <w:t xml:space="preserve">: </w:t>
            </w:r>
          </w:p>
        </w:tc>
        <w:tc>
          <w:tcPr>
            <w:tcW w:w="2248" w:type="dxa"/>
            <w:gridSpan w:val="7"/>
            <w:tcBorders>
              <w:left w:val="nil"/>
              <w:bottom w:val="single" w:sz="4" w:space="0" w:color="auto"/>
              <w:right w:val="single" w:sz="4" w:space="0" w:color="auto"/>
            </w:tcBorders>
            <w:shd w:val="clear" w:color="auto" w:fill="auto"/>
          </w:tcPr>
          <w:p w14:paraId="7B8CD3AA" w14:textId="77777777" w:rsidR="00E8376D" w:rsidRPr="00C02445" w:rsidRDefault="00384266" w:rsidP="00E8376D">
            <w:pPr>
              <w:spacing w:before="60" w:after="60" w:line="240" w:lineRule="exact"/>
              <w:rPr>
                <w:rFonts w:cs="Arial"/>
                <w:sz w:val="20"/>
                <w:szCs w:val="20"/>
              </w:rPr>
            </w:pPr>
            <w:sdt>
              <w:sdtPr>
                <w:rPr>
                  <w:rFonts w:cs="Arial"/>
                  <w:sz w:val="20"/>
                  <w:szCs w:val="20"/>
                </w:rPr>
                <w:alias w:val="Select One"/>
                <w:tag w:val="Select One"/>
                <w:id w:val="1575780260"/>
                <w:dropDownList>
                  <w:listItem w:displayText="Select from drop down menu " w:value="Select from drop down menu "/>
                  <w:listItem w:displayText="Safety Software" w:value="Safety Software"/>
                  <w:listItem w:displayText="Risk Significant Software (RS)" w:value="Risk Significant Software (RS)"/>
                  <w:listItem w:displayText="Commercially Controlled Software (CC)" w:value="Commercially Controlled Software (CC)"/>
                </w:dropDownList>
              </w:sdtPr>
              <w:sdtEndPr/>
              <w:sdtContent>
                <w:r w:rsidR="00E8376D">
                  <w:rPr>
                    <w:rFonts w:cs="Arial"/>
                    <w:sz w:val="20"/>
                    <w:szCs w:val="20"/>
                  </w:rPr>
                  <w:t>Safety Software</w:t>
                </w:r>
              </w:sdtContent>
            </w:sdt>
          </w:p>
        </w:tc>
        <w:tc>
          <w:tcPr>
            <w:tcW w:w="2126" w:type="dxa"/>
            <w:gridSpan w:val="5"/>
            <w:tcBorders>
              <w:left w:val="single" w:sz="4" w:space="0" w:color="auto"/>
              <w:right w:val="nil"/>
            </w:tcBorders>
            <w:shd w:val="clear" w:color="auto" w:fill="D9D9D9" w:themeFill="background1" w:themeFillShade="D9"/>
          </w:tcPr>
          <w:p w14:paraId="64A109A8" w14:textId="2C657A87" w:rsidR="00E8376D" w:rsidRPr="00C02445" w:rsidRDefault="00E8376D" w:rsidP="00E8376D">
            <w:pPr>
              <w:spacing w:before="60" w:after="60" w:line="240" w:lineRule="exact"/>
              <w:rPr>
                <w:rFonts w:cs="Arial"/>
                <w:sz w:val="20"/>
                <w:szCs w:val="20"/>
              </w:rPr>
            </w:pPr>
            <w:r>
              <w:rPr>
                <w:rFonts w:cs="Arial"/>
                <w:sz w:val="20"/>
                <w:szCs w:val="20"/>
              </w:rPr>
              <w:t>2.3 Assoc. Management Level (ML):</w:t>
            </w:r>
          </w:p>
        </w:tc>
        <w:tc>
          <w:tcPr>
            <w:tcW w:w="1712" w:type="dxa"/>
            <w:tcBorders>
              <w:left w:val="nil"/>
              <w:bottom w:val="single" w:sz="4" w:space="0" w:color="auto"/>
            </w:tcBorders>
          </w:tcPr>
          <w:p w14:paraId="10FC5743" w14:textId="77777777" w:rsidR="00E8376D" w:rsidRPr="00C02445" w:rsidRDefault="00384266" w:rsidP="00E8376D">
            <w:pPr>
              <w:spacing w:before="60" w:after="60" w:line="240" w:lineRule="exact"/>
              <w:rPr>
                <w:rFonts w:cs="Arial"/>
                <w:sz w:val="20"/>
                <w:szCs w:val="20"/>
              </w:rPr>
            </w:pPr>
            <w:sdt>
              <w:sdtPr>
                <w:rPr>
                  <w:rFonts w:cs="Arial"/>
                  <w:sz w:val="20"/>
                  <w:szCs w:val="20"/>
                </w:rPr>
                <w:alias w:val="Select One"/>
                <w:tag w:val="Select One"/>
                <w:id w:val="146483122"/>
                <w:dropDownList>
                  <w:listItem w:displayText="Select from drop down menu " w:value="Select from drop down menu "/>
                  <w:listItem w:displayText="1" w:value="1"/>
                  <w:listItem w:displayText="2" w:value="2"/>
                  <w:listItem w:displayText="3" w:value="3"/>
                  <w:listItem w:displayText="4" w:value="4"/>
                </w:dropDownList>
              </w:sdtPr>
              <w:sdtEndPr/>
              <w:sdtContent>
                <w:r w:rsidR="00E8376D">
                  <w:rPr>
                    <w:rFonts w:cs="Arial"/>
                    <w:sz w:val="20"/>
                    <w:szCs w:val="20"/>
                  </w:rPr>
                  <w:t>3</w:t>
                </w:r>
              </w:sdtContent>
            </w:sdt>
          </w:p>
        </w:tc>
      </w:tr>
      <w:tr w:rsidR="00E8376D" w:rsidRPr="00664F11" w14:paraId="0BEFB03D" w14:textId="77777777" w:rsidTr="00E8376D">
        <w:tc>
          <w:tcPr>
            <w:tcW w:w="3690" w:type="dxa"/>
            <w:gridSpan w:val="11"/>
            <w:tcBorders>
              <w:bottom w:val="single" w:sz="4" w:space="0" w:color="auto"/>
              <w:right w:val="nil"/>
            </w:tcBorders>
            <w:shd w:val="clear" w:color="auto" w:fill="D9D9D9" w:themeFill="background1" w:themeFillShade="D9"/>
          </w:tcPr>
          <w:p w14:paraId="601FA158" w14:textId="77777777" w:rsidR="00E8376D" w:rsidRPr="00C02445" w:rsidRDefault="00E8376D" w:rsidP="00E8376D">
            <w:pPr>
              <w:spacing w:before="60" w:after="60" w:line="240" w:lineRule="exact"/>
              <w:rPr>
                <w:rFonts w:cs="Arial"/>
                <w:sz w:val="20"/>
                <w:szCs w:val="20"/>
              </w:rPr>
            </w:pPr>
            <w:r>
              <w:rPr>
                <w:rFonts w:cs="Arial"/>
                <w:sz w:val="20"/>
                <w:szCs w:val="20"/>
              </w:rPr>
              <w:t>2.4 Type of Change:</w:t>
            </w:r>
          </w:p>
        </w:tc>
        <w:tc>
          <w:tcPr>
            <w:tcW w:w="2248" w:type="dxa"/>
            <w:gridSpan w:val="7"/>
            <w:tcBorders>
              <w:top w:val="single" w:sz="4" w:space="0" w:color="auto"/>
              <w:left w:val="nil"/>
              <w:bottom w:val="single" w:sz="4" w:space="0" w:color="auto"/>
            </w:tcBorders>
          </w:tcPr>
          <w:p w14:paraId="387D8DC7" w14:textId="77777777" w:rsidR="00E8376D" w:rsidRDefault="00384266" w:rsidP="00E8376D">
            <w:pPr>
              <w:spacing w:before="60" w:after="60" w:line="240" w:lineRule="exact"/>
              <w:rPr>
                <w:rFonts w:cs="Arial"/>
                <w:sz w:val="20"/>
                <w:szCs w:val="20"/>
              </w:rPr>
            </w:pPr>
            <w:sdt>
              <w:sdtPr>
                <w:rPr>
                  <w:rFonts w:cs="Arial"/>
                  <w:sz w:val="20"/>
                  <w:szCs w:val="20"/>
                </w:rPr>
                <w:id w:val="-556626153"/>
                <w14:checkbox>
                  <w14:checked w14:val="1"/>
                  <w14:checkedState w14:val="2612" w14:font="MS Gothic"/>
                  <w14:uncheckedState w14:val="2610" w14:font="MS Gothic"/>
                </w14:checkbox>
              </w:sdtPr>
              <w:sdtEndPr/>
              <w:sdtContent>
                <w:r w:rsidR="00E8376D">
                  <w:rPr>
                    <w:rFonts w:ascii="MS Gothic" w:eastAsia="MS Gothic" w:hAnsi="MS Gothic" w:cs="Arial" w:hint="eastAsia"/>
                    <w:sz w:val="20"/>
                    <w:szCs w:val="20"/>
                  </w:rPr>
                  <w:t>☒</w:t>
                </w:r>
              </w:sdtContent>
            </w:sdt>
            <w:r w:rsidR="00E8376D">
              <w:rPr>
                <w:rFonts w:cs="Arial"/>
                <w:sz w:val="20"/>
                <w:szCs w:val="20"/>
              </w:rPr>
              <w:t xml:space="preserve">  Major</w:t>
            </w:r>
          </w:p>
        </w:tc>
        <w:tc>
          <w:tcPr>
            <w:tcW w:w="3838" w:type="dxa"/>
            <w:gridSpan w:val="6"/>
            <w:tcBorders>
              <w:top w:val="single" w:sz="4" w:space="0" w:color="auto"/>
              <w:left w:val="nil"/>
              <w:bottom w:val="single" w:sz="4" w:space="0" w:color="auto"/>
            </w:tcBorders>
          </w:tcPr>
          <w:p w14:paraId="43B4D8D8" w14:textId="77777777" w:rsidR="00E8376D" w:rsidRPr="00C02445" w:rsidRDefault="00384266" w:rsidP="00E8376D">
            <w:pPr>
              <w:spacing w:before="60" w:after="60" w:line="240" w:lineRule="exact"/>
              <w:rPr>
                <w:rFonts w:cs="Arial"/>
                <w:sz w:val="20"/>
                <w:szCs w:val="20"/>
              </w:rPr>
            </w:pPr>
            <w:sdt>
              <w:sdtPr>
                <w:rPr>
                  <w:rFonts w:cs="Arial"/>
                  <w:sz w:val="20"/>
                  <w:szCs w:val="20"/>
                </w:rPr>
                <w:id w:val="-1217814100"/>
                <w14:checkbox>
                  <w14:checked w14:val="0"/>
                  <w14:checkedState w14:val="2612" w14:font="MS Gothic"/>
                  <w14:uncheckedState w14:val="2610" w14:font="MS Gothic"/>
                </w14:checkbox>
              </w:sdtPr>
              <w:sdtEndPr/>
              <w:sdtContent>
                <w:r w:rsidR="00E8376D">
                  <w:rPr>
                    <w:rFonts w:ascii="MS Gothic" w:eastAsia="MS Gothic" w:hAnsi="MS Gothic" w:cs="Arial" w:hint="eastAsia"/>
                    <w:sz w:val="20"/>
                    <w:szCs w:val="20"/>
                  </w:rPr>
                  <w:t>☐</w:t>
                </w:r>
              </w:sdtContent>
            </w:sdt>
            <w:r w:rsidR="00E8376D">
              <w:rPr>
                <w:rFonts w:cs="Arial"/>
                <w:sz w:val="20"/>
                <w:szCs w:val="20"/>
              </w:rPr>
              <w:t xml:space="preserve">  Minor</w:t>
            </w:r>
          </w:p>
        </w:tc>
      </w:tr>
      <w:tr w:rsidR="00E8376D" w:rsidRPr="00664F11" w14:paraId="51DAE402" w14:textId="77777777" w:rsidTr="00E8376D">
        <w:trPr>
          <w:trHeight w:val="368"/>
        </w:trPr>
        <w:tc>
          <w:tcPr>
            <w:tcW w:w="9776" w:type="dxa"/>
            <w:gridSpan w:val="24"/>
            <w:tcBorders>
              <w:top w:val="single" w:sz="4" w:space="0" w:color="auto"/>
              <w:left w:val="single" w:sz="4" w:space="0" w:color="auto"/>
              <w:bottom w:val="nil"/>
              <w:right w:val="single" w:sz="4" w:space="0" w:color="auto"/>
            </w:tcBorders>
            <w:shd w:val="clear" w:color="auto" w:fill="D9D9D9" w:themeFill="background1" w:themeFillShade="D9"/>
          </w:tcPr>
          <w:p w14:paraId="0548B881" w14:textId="722BB61B" w:rsidR="00E8376D" w:rsidRPr="00C02445" w:rsidRDefault="00E8376D" w:rsidP="00E8376D">
            <w:pPr>
              <w:spacing w:before="60" w:after="60" w:line="240" w:lineRule="exact"/>
              <w:rPr>
                <w:rFonts w:cs="Arial"/>
                <w:sz w:val="20"/>
                <w:szCs w:val="20"/>
              </w:rPr>
            </w:pPr>
            <w:r>
              <w:rPr>
                <w:rFonts w:cs="Arial"/>
                <w:sz w:val="20"/>
                <w:szCs w:val="20"/>
              </w:rPr>
              <w:t>2.5 Change Description:</w:t>
            </w:r>
          </w:p>
        </w:tc>
      </w:tr>
      <w:tr w:rsidR="00E8376D" w:rsidRPr="00664F11" w14:paraId="61B230D3" w14:textId="77777777" w:rsidTr="00E8376D">
        <w:trPr>
          <w:trHeight w:val="333"/>
        </w:trPr>
        <w:tc>
          <w:tcPr>
            <w:tcW w:w="9776" w:type="dxa"/>
            <w:gridSpan w:val="24"/>
            <w:tcBorders>
              <w:top w:val="nil"/>
              <w:bottom w:val="single" w:sz="4" w:space="0" w:color="auto"/>
            </w:tcBorders>
          </w:tcPr>
          <w:p w14:paraId="556A14F0" w14:textId="1F2D2933" w:rsidR="00E8376D" w:rsidRDefault="00E8376D" w:rsidP="00E8376D">
            <w:pPr>
              <w:spacing w:before="60" w:after="60" w:line="240" w:lineRule="exact"/>
              <w:rPr>
                <w:rFonts w:cs="Arial"/>
                <w:sz w:val="20"/>
                <w:szCs w:val="20"/>
              </w:rPr>
            </w:pPr>
            <w:r>
              <w:rPr>
                <w:rFonts w:cs="Arial"/>
                <w:sz w:val="20"/>
                <w:szCs w:val="20"/>
              </w:rPr>
              <w:t>Modify the User Interface to search either by MBA (current functionality), by room, or by LANMAS location.</w:t>
            </w:r>
          </w:p>
        </w:tc>
      </w:tr>
      <w:tr w:rsidR="00E8376D" w:rsidRPr="00E102C1" w14:paraId="2771AFCF" w14:textId="77777777" w:rsidTr="00E8376D">
        <w:tblPrEx>
          <w:tblLook w:val="04A0" w:firstRow="1" w:lastRow="0" w:firstColumn="1" w:lastColumn="0" w:noHBand="0" w:noVBand="1"/>
        </w:tblPrEx>
        <w:trPr>
          <w:trHeight w:val="485"/>
        </w:trPr>
        <w:tc>
          <w:tcPr>
            <w:tcW w:w="9776" w:type="dxa"/>
            <w:gridSpan w:val="24"/>
            <w:tcBorders>
              <w:bottom w:val="nil"/>
            </w:tcBorders>
            <w:shd w:val="clear" w:color="auto" w:fill="D9D9D9" w:themeFill="background1" w:themeFillShade="D9"/>
          </w:tcPr>
          <w:p w14:paraId="0C07EF3D" w14:textId="5067776B" w:rsidR="00E8376D" w:rsidRPr="00945F70" w:rsidRDefault="00E8376D" w:rsidP="00E8376D">
            <w:pPr>
              <w:suppressAutoHyphens/>
              <w:spacing w:before="60" w:after="60" w:line="240" w:lineRule="exact"/>
              <w:rPr>
                <w:rFonts w:cs="Arial"/>
                <w:sz w:val="20"/>
                <w:szCs w:val="20"/>
              </w:rPr>
            </w:pPr>
            <w:r>
              <w:rPr>
                <w:rFonts w:cs="Arial"/>
                <w:sz w:val="20"/>
                <w:szCs w:val="20"/>
              </w:rPr>
              <w:t>2.6 Software Change Impact/Risk Description:</w:t>
            </w:r>
          </w:p>
        </w:tc>
      </w:tr>
      <w:tr w:rsidR="00E8376D" w:rsidRPr="00E102C1" w14:paraId="70A5684F" w14:textId="77777777" w:rsidTr="00E8376D">
        <w:tblPrEx>
          <w:tblLook w:val="04A0" w:firstRow="1" w:lastRow="0" w:firstColumn="1" w:lastColumn="0" w:noHBand="0" w:noVBand="1"/>
        </w:tblPrEx>
        <w:trPr>
          <w:trHeight w:val="351"/>
        </w:trPr>
        <w:tc>
          <w:tcPr>
            <w:tcW w:w="9776" w:type="dxa"/>
            <w:gridSpan w:val="24"/>
            <w:tcBorders>
              <w:top w:val="nil"/>
              <w:bottom w:val="single" w:sz="4" w:space="0" w:color="auto"/>
            </w:tcBorders>
          </w:tcPr>
          <w:p w14:paraId="4F7257F6" w14:textId="7183B690" w:rsidR="00E8376D" w:rsidRDefault="00E8376D" w:rsidP="00E8376D">
            <w:pPr>
              <w:suppressAutoHyphens/>
              <w:spacing w:before="60" w:after="60" w:line="240" w:lineRule="exact"/>
              <w:rPr>
                <w:rFonts w:cs="Arial"/>
                <w:sz w:val="20"/>
                <w:szCs w:val="20"/>
              </w:rPr>
            </w:pPr>
            <w:r>
              <w:rPr>
                <w:rFonts w:cs="Arial"/>
                <w:sz w:val="20"/>
                <w:szCs w:val="20"/>
              </w:rPr>
              <w:t xml:space="preserve">Low risk. Moderate cost (40 – 80 hours of software engineering work) </w:t>
            </w:r>
          </w:p>
        </w:tc>
      </w:tr>
      <w:tr w:rsidR="00E8376D" w:rsidRPr="00E102C1" w14:paraId="47023F4F" w14:textId="77777777" w:rsidTr="00E8376D">
        <w:tblPrEx>
          <w:tblLook w:val="04A0" w:firstRow="1" w:lastRow="0" w:firstColumn="1" w:lastColumn="0" w:noHBand="0" w:noVBand="1"/>
        </w:tblPrEx>
        <w:tc>
          <w:tcPr>
            <w:tcW w:w="9776" w:type="dxa"/>
            <w:gridSpan w:val="24"/>
            <w:tcBorders>
              <w:top w:val="single" w:sz="4" w:space="0" w:color="auto"/>
            </w:tcBorders>
            <w:shd w:val="clear" w:color="auto" w:fill="D9D9D9" w:themeFill="background1" w:themeFillShade="D9"/>
          </w:tcPr>
          <w:p w14:paraId="149F86C7" w14:textId="6415B33E" w:rsidR="00E8376D" w:rsidRPr="00945F70" w:rsidRDefault="00E8376D" w:rsidP="00E8376D">
            <w:pPr>
              <w:suppressAutoHyphens/>
              <w:spacing w:before="60" w:after="60" w:line="240" w:lineRule="exact"/>
              <w:rPr>
                <w:rFonts w:cs="Arial"/>
                <w:sz w:val="20"/>
                <w:szCs w:val="20"/>
              </w:rPr>
            </w:pPr>
            <w:r>
              <w:rPr>
                <w:rFonts w:cs="Arial"/>
                <w:sz w:val="20"/>
                <w:szCs w:val="20"/>
              </w:rPr>
              <w:t>2.7  Affected Software Baseline - Documents</w:t>
            </w:r>
          </w:p>
        </w:tc>
      </w:tr>
      <w:tr w:rsidR="00E8376D" w:rsidRPr="00E102C1" w14:paraId="4BD6645B" w14:textId="77777777" w:rsidTr="00E8376D">
        <w:trPr>
          <w:trHeight w:val="369"/>
        </w:trPr>
        <w:tc>
          <w:tcPr>
            <w:tcW w:w="1718" w:type="dxa"/>
            <w:gridSpan w:val="4"/>
            <w:shd w:val="clear" w:color="auto" w:fill="D9D9D9" w:themeFill="background1" w:themeFillShade="D9"/>
          </w:tcPr>
          <w:p w14:paraId="3C438A53" w14:textId="0ED06E46" w:rsidR="00E8376D" w:rsidRPr="00945F70" w:rsidRDefault="00E8376D" w:rsidP="00E8376D">
            <w:pPr>
              <w:suppressAutoHyphens/>
              <w:spacing w:before="60" w:after="60" w:line="240" w:lineRule="exact"/>
              <w:jc w:val="center"/>
              <w:rPr>
                <w:rFonts w:cs="Arial"/>
                <w:sz w:val="20"/>
                <w:szCs w:val="20"/>
              </w:rPr>
            </w:pPr>
            <w:r w:rsidRPr="00945F70">
              <w:rPr>
                <w:rFonts w:cs="Arial"/>
                <w:sz w:val="20"/>
                <w:szCs w:val="20"/>
              </w:rPr>
              <w:t>Document No.</w:t>
            </w:r>
            <w:r>
              <w:rPr>
                <w:rFonts w:cs="Arial"/>
                <w:sz w:val="20"/>
                <w:szCs w:val="20"/>
              </w:rPr>
              <w:t xml:space="preserve"> (including revision)</w:t>
            </w:r>
          </w:p>
        </w:tc>
        <w:tc>
          <w:tcPr>
            <w:tcW w:w="3225" w:type="dxa"/>
            <w:gridSpan w:val="12"/>
            <w:shd w:val="clear" w:color="auto" w:fill="D9D9D9" w:themeFill="background1" w:themeFillShade="D9"/>
          </w:tcPr>
          <w:p w14:paraId="061E56B7" w14:textId="77777777" w:rsidR="00E8376D" w:rsidRPr="00945F70" w:rsidRDefault="00E8376D" w:rsidP="00E8376D">
            <w:pPr>
              <w:suppressAutoHyphens/>
              <w:spacing w:before="60" w:after="60" w:line="240" w:lineRule="exact"/>
              <w:jc w:val="center"/>
              <w:rPr>
                <w:rFonts w:cs="Arial"/>
                <w:sz w:val="20"/>
                <w:szCs w:val="20"/>
              </w:rPr>
            </w:pPr>
            <w:r>
              <w:rPr>
                <w:rFonts w:cs="Arial"/>
                <w:sz w:val="20"/>
                <w:szCs w:val="20"/>
              </w:rPr>
              <w:t>Document Title</w:t>
            </w:r>
          </w:p>
        </w:tc>
        <w:tc>
          <w:tcPr>
            <w:tcW w:w="4833" w:type="dxa"/>
            <w:gridSpan w:val="8"/>
            <w:shd w:val="clear" w:color="auto" w:fill="D9D9D9" w:themeFill="background1" w:themeFillShade="D9"/>
          </w:tcPr>
          <w:p w14:paraId="54F165AC" w14:textId="232A0116" w:rsidR="00E8376D" w:rsidRPr="00945F70" w:rsidRDefault="00E8376D" w:rsidP="00E8376D">
            <w:pPr>
              <w:suppressAutoHyphens/>
              <w:spacing w:before="60" w:after="60" w:line="240" w:lineRule="exact"/>
              <w:jc w:val="center"/>
              <w:rPr>
                <w:rFonts w:cs="Arial"/>
                <w:sz w:val="20"/>
                <w:szCs w:val="20"/>
              </w:rPr>
            </w:pPr>
            <w:r>
              <w:rPr>
                <w:rFonts w:cs="Arial"/>
                <w:sz w:val="20"/>
                <w:szCs w:val="20"/>
              </w:rPr>
              <w:t>Document Description</w:t>
            </w:r>
          </w:p>
        </w:tc>
      </w:tr>
      <w:tr w:rsidR="00E8376D" w:rsidRPr="00E102C1" w14:paraId="747DA80D" w14:textId="77777777" w:rsidTr="00E8376D">
        <w:trPr>
          <w:trHeight w:val="367"/>
        </w:trPr>
        <w:tc>
          <w:tcPr>
            <w:tcW w:w="1718" w:type="dxa"/>
            <w:gridSpan w:val="4"/>
          </w:tcPr>
          <w:p w14:paraId="7AD4CDF9" w14:textId="552994EE" w:rsidR="00E8376D" w:rsidRPr="00945F70" w:rsidRDefault="00E8376D" w:rsidP="00E8376D">
            <w:pPr>
              <w:suppressAutoHyphens/>
              <w:spacing w:before="60" w:after="60" w:line="240" w:lineRule="exact"/>
              <w:rPr>
                <w:rFonts w:cs="Arial"/>
                <w:sz w:val="20"/>
                <w:szCs w:val="20"/>
              </w:rPr>
            </w:pPr>
            <w:r>
              <w:rPr>
                <w:rFonts w:cs="Arial"/>
                <w:sz w:val="20"/>
                <w:szCs w:val="20"/>
              </w:rPr>
              <w:t>NMCA-UML-TRIP-001</w:t>
            </w:r>
          </w:p>
        </w:tc>
        <w:tc>
          <w:tcPr>
            <w:tcW w:w="3225" w:type="dxa"/>
            <w:gridSpan w:val="12"/>
          </w:tcPr>
          <w:p w14:paraId="50EEBE45" w14:textId="77777777" w:rsidR="00E8376D" w:rsidRPr="00945F70" w:rsidRDefault="00E8376D" w:rsidP="00E8376D">
            <w:pPr>
              <w:suppressAutoHyphens/>
              <w:spacing w:before="60" w:after="60" w:line="240" w:lineRule="exact"/>
              <w:rPr>
                <w:rFonts w:cs="Arial"/>
                <w:sz w:val="20"/>
                <w:szCs w:val="20"/>
              </w:rPr>
            </w:pPr>
            <w:r>
              <w:rPr>
                <w:rFonts w:cs="Arial"/>
                <w:sz w:val="20"/>
                <w:szCs w:val="20"/>
              </w:rPr>
              <w:t>TRIP Users Guide v 2.1</w:t>
            </w:r>
          </w:p>
        </w:tc>
        <w:tc>
          <w:tcPr>
            <w:tcW w:w="4833" w:type="dxa"/>
            <w:gridSpan w:val="8"/>
          </w:tcPr>
          <w:p w14:paraId="72063DCC" w14:textId="77777777" w:rsidR="00E8376D" w:rsidRPr="00945F70" w:rsidRDefault="00E8376D" w:rsidP="00E8376D">
            <w:pPr>
              <w:suppressAutoHyphens/>
              <w:spacing w:before="60" w:after="60" w:line="240" w:lineRule="exact"/>
              <w:rPr>
                <w:rFonts w:cs="Arial"/>
                <w:sz w:val="20"/>
                <w:szCs w:val="20"/>
              </w:rPr>
            </w:pPr>
            <w:r>
              <w:rPr>
                <w:rFonts w:cs="Arial"/>
                <w:sz w:val="20"/>
                <w:szCs w:val="20"/>
              </w:rPr>
              <w:t>TRIP User Manual</w:t>
            </w:r>
          </w:p>
        </w:tc>
      </w:tr>
      <w:tr w:rsidR="00E8376D" w:rsidRPr="00E102C1" w14:paraId="30BE3F7A" w14:textId="77777777" w:rsidTr="00E8376D">
        <w:trPr>
          <w:trHeight w:val="367"/>
        </w:trPr>
        <w:tc>
          <w:tcPr>
            <w:tcW w:w="1718" w:type="dxa"/>
            <w:gridSpan w:val="4"/>
          </w:tcPr>
          <w:p w14:paraId="13A4FF20" w14:textId="5DBFE785" w:rsidR="00E8376D" w:rsidRPr="00945F70" w:rsidRDefault="00E8376D" w:rsidP="00E8376D">
            <w:pPr>
              <w:suppressAutoHyphens/>
              <w:spacing w:before="60" w:after="60" w:line="240" w:lineRule="exact"/>
              <w:rPr>
                <w:rFonts w:cs="Arial"/>
                <w:sz w:val="20"/>
                <w:szCs w:val="20"/>
              </w:rPr>
            </w:pPr>
            <w:r>
              <w:rPr>
                <w:rFonts w:cs="Arial"/>
                <w:sz w:val="20"/>
                <w:szCs w:val="20"/>
              </w:rPr>
              <w:t>NMCA-TP-TRIP-001</w:t>
            </w:r>
          </w:p>
        </w:tc>
        <w:tc>
          <w:tcPr>
            <w:tcW w:w="3225" w:type="dxa"/>
            <w:gridSpan w:val="12"/>
          </w:tcPr>
          <w:p w14:paraId="3BDC209A" w14:textId="77777777" w:rsidR="00E8376D" w:rsidRPr="00945F70" w:rsidRDefault="00E8376D" w:rsidP="00E8376D">
            <w:pPr>
              <w:suppressAutoHyphens/>
              <w:spacing w:before="60" w:after="60" w:line="240" w:lineRule="exact"/>
              <w:rPr>
                <w:rFonts w:cs="Arial"/>
                <w:sz w:val="20"/>
                <w:szCs w:val="20"/>
              </w:rPr>
            </w:pPr>
            <w:r>
              <w:rPr>
                <w:rFonts w:cs="Arial"/>
                <w:sz w:val="20"/>
                <w:szCs w:val="20"/>
              </w:rPr>
              <w:t>TRIP Requirements Test Plan v2.1</w:t>
            </w:r>
          </w:p>
        </w:tc>
        <w:tc>
          <w:tcPr>
            <w:tcW w:w="4833" w:type="dxa"/>
            <w:gridSpan w:val="8"/>
          </w:tcPr>
          <w:p w14:paraId="06DB93B5" w14:textId="77777777" w:rsidR="00E8376D" w:rsidRPr="00945F70" w:rsidRDefault="00E8376D" w:rsidP="00E8376D">
            <w:pPr>
              <w:suppressAutoHyphens/>
              <w:spacing w:before="60" w:after="60" w:line="240" w:lineRule="exact"/>
              <w:rPr>
                <w:rFonts w:cs="Arial"/>
                <w:sz w:val="20"/>
                <w:szCs w:val="20"/>
              </w:rPr>
            </w:pPr>
            <w:r>
              <w:rPr>
                <w:rFonts w:cs="Arial"/>
                <w:sz w:val="20"/>
                <w:szCs w:val="20"/>
              </w:rPr>
              <w:t>TRIP Test Plan</w:t>
            </w:r>
          </w:p>
        </w:tc>
      </w:tr>
      <w:tr w:rsidR="00E8376D" w:rsidRPr="00E102C1" w14:paraId="31EA79B2" w14:textId="77777777" w:rsidTr="00E8376D">
        <w:trPr>
          <w:trHeight w:val="367"/>
        </w:trPr>
        <w:tc>
          <w:tcPr>
            <w:tcW w:w="1718" w:type="dxa"/>
            <w:gridSpan w:val="4"/>
          </w:tcPr>
          <w:p w14:paraId="0D95F20E" w14:textId="5E77206C" w:rsidR="00E8376D" w:rsidRPr="00945F70" w:rsidRDefault="00E8376D" w:rsidP="00E8376D">
            <w:pPr>
              <w:suppressAutoHyphens/>
              <w:spacing w:before="60" w:after="60" w:line="240" w:lineRule="exact"/>
              <w:rPr>
                <w:rFonts w:cs="Arial"/>
                <w:sz w:val="20"/>
                <w:szCs w:val="20"/>
              </w:rPr>
            </w:pPr>
            <w:r>
              <w:rPr>
                <w:rFonts w:cs="Arial"/>
                <w:sz w:val="20"/>
                <w:szCs w:val="20"/>
              </w:rPr>
              <w:t>NMCA-RD-TRIP-002</w:t>
            </w:r>
          </w:p>
        </w:tc>
        <w:tc>
          <w:tcPr>
            <w:tcW w:w="3225" w:type="dxa"/>
            <w:gridSpan w:val="12"/>
          </w:tcPr>
          <w:p w14:paraId="4C73C88B" w14:textId="1856698B" w:rsidR="00E8376D" w:rsidRPr="00945F70" w:rsidRDefault="00E8376D" w:rsidP="00E8376D">
            <w:pPr>
              <w:suppressAutoHyphens/>
              <w:spacing w:before="60" w:after="60" w:line="240" w:lineRule="exact"/>
              <w:rPr>
                <w:rFonts w:cs="Arial"/>
                <w:sz w:val="20"/>
                <w:szCs w:val="20"/>
              </w:rPr>
            </w:pPr>
            <w:r>
              <w:rPr>
                <w:rFonts w:cs="Arial"/>
                <w:sz w:val="20"/>
                <w:szCs w:val="20"/>
              </w:rPr>
              <w:t>TRIP Requirements v 2.1</w:t>
            </w:r>
          </w:p>
        </w:tc>
        <w:tc>
          <w:tcPr>
            <w:tcW w:w="4833" w:type="dxa"/>
            <w:gridSpan w:val="8"/>
          </w:tcPr>
          <w:p w14:paraId="10E164F3" w14:textId="77777777" w:rsidR="00E8376D" w:rsidRDefault="00E8376D" w:rsidP="00E8376D">
            <w:pPr>
              <w:suppressAutoHyphens/>
              <w:spacing w:before="60" w:after="60" w:line="240" w:lineRule="exact"/>
              <w:rPr>
                <w:rFonts w:cs="Arial"/>
                <w:sz w:val="20"/>
                <w:szCs w:val="20"/>
              </w:rPr>
            </w:pPr>
            <w:r>
              <w:rPr>
                <w:rFonts w:cs="Arial"/>
                <w:sz w:val="20"/>
                <w:szCs w:val="20"/>
              </w:rPr>
              <w:t>TRIP Requirements Document</w:t>
            </w:r>
          </w:p>
        </w:tc>
      </w:tr>
      <w:tr w:rsidR="00E8376D" w:rsidRPr="00E102C1" w14:paraId="23B90161" w14:textId="77777777" w:rsidTr="00E8376D">
        <w:trPr>
          <w:trHeight w:val="367"/>
        </w:trPr>
        <w:tc>
          <w:tcPr>
            <w:tcW w:w="1718" w:type="dxa"/>
            <w:gridSpan w:val="4"/>
          </w:tcPr>
          <w:p w14:paraId="0B4B7D15" w14:textId="77777777" w:rsidR="00E8376D" w:rsidRDefault="00E8376D" w:rsidP="00E8376D">
            <w:pPr>
              <w:suppressAutoHyphens/>
              <w:spacing w:before="60" w:after="60" w:line="240" w:lineRule="exact"/>
              <w:rPr>
                <w:rFonts w:cs="Arial"/>
                <w:sz w:val="20"/>
                <w:szCs w:val="20"/>
              </w:rPr>
            </w:pPr>
          </w:p>
        </w:tc>
        <w:tc>
          <w:tcPr>
            <w:tcW w:w="3225" w:type="dxa"/>
            <w:gridSpan w:val="12"/>
          </w:tcPr>
          <w:p w14:paraId="6A0A32D1" w14:textId="7A7020F7" w:rsidR="00E8376D" w:rsidRDefault="00E8376D" w:rsidP="00E8376D">
            <w:pPr>
              <w:suppressAutoHyphens/>
              <w:spacing w:before="60" w:after="60" w:line="240" w:lineRule="exact"/>
              <w:rPr>
                <w:rFonts w:cs="Arial"/>
                <w:sz w:val="20"/>
                <w:szCs w:val="20"/>
              </w:rPr>
            </w:pPr>
          </w:p>
        </w:tc>
        <w:tc>
          <w:tcPr>
            <w:tcW w:w="4833" w:type="dxa"/>
            <w:gridSpan w:val="8"/>
          </w:tcPr>
          <w:p w14:paraId="244C71DD" w14:textId="77777777" w:rsidR="00E8376D" w:rsidRDefault="00E8376D" w:rsidP="00E8376D">
            <w:pPr>
              <w:suppressAutoHyphens/>
              <w:spacing w:before="60" w:after="60" w:line="240" w:lineRule="exact"/>
              <w:rPr>
                <w:rFonts w:cs="Arial"/>
                <w:sz w:val="20"/>
                <w:szCs w:val="20"/>
              </w:rPr>
            </w:pPr>
          </w:p>
        </w:tc>
      </w:tr>
      <w:tr w:rsidR="00E8376D" w:rsidRPr="00E102C1" w14:paraId="24074D60" w14:textId="77777777" w:rsidTr="00E8376D">
        <w:trPr>
          <w:trHeight w:val="367"/>
        </w:trPr>
        <w:tc>
          <w:tcPr>
            <w:tcW w:w="1718" w:type="dxa"/>
            <w:gridSpan w:val="4"/>
          </w:tcPr>
          <w:p w14:paraId="0B76B4C4" w14:textId="77777777" w:rsidR="00E8376D" w:rsidRDefault="00E8376D" w:rsidP="00E8376D">
            <w:pPr>
              <w:suppressAutoHyphens/>
              <w:spacing w:before="60" w:after="60" w:line="240" w:lineRule="exact"/>
              <w:rPr>
                <w:rFonts w:cs="Arial"/>
                <w:sz w:val="20"/>
                <w:szCs w:val="20"/>
              </w:rPr>
            </w:pPr>
          </w:p>
        </w:tc>
        <w:tc>
          <w:tcPr>
            <w:tcW w:w="3225" w:type="dxa"/>
            <w:gridSpan w:val="12"/>
          </w:tcPr>
          <w:p w14:paraId="64018477" w14:textId="77777777" w:rsidR="00E8376D" w:rsidRDefault="00E8376D" w:rsidP="00E8376D">
            <w:pPr>
              <w:suppressAutoHyphens/>
              <w:spacing w:before="60" w:after="60" w:line="240" w:lineRule="exact"/>
              <w:rPr>
                <w:rFonts w:cs="Arial"/>
                <w:sz w:val="20"/>
                <w:szCs w:val="20"/>
              </w:rPr>
            </w:pPr>
          </w:p>
        </w:tc>
        <w:tc>
          <w:tcPr>
            <w:tcW w:w="4833" w:type="dxa"/>
            <w:gridSpan w:val="8"/>
          </w:tcPr>
          <w:p w14:paraId="2943AB17" w14:textId="77777777" w:rsidR="00E8376D" w:rsidRDefault="00E8376D" w:rsidP="00E8376D">
            <w:pPr>
              <w:suppressAutoHyphens/>
              <w:spacing w:before="60" w:after="60" w:line="240" w:lineRule="exact"/>
              <w:rPr>
                <w:rFonts w:cs="Arial"/>
                <w:sz w:val="20"/>
                <w:szCs w:val="20"/>
              </w:rPr>
            </w:pPr>
          </w:p>
        </w:tc>
      </w:tr>
      <w:tr w:rsidR="00E8376D" w:rsidRPr="00E102C1" w14:paraId="1CA100A6" w14:textId="77777777" w:rsidTr="00E8376D">
        <w:tblPrEx>
          <w:tblLook w:val="04A0" w:firstRow="1" w:lastRow="0" w:firstColumn="1" w:lastColumn="0" w:noHBand="0" w:noVBand="1"/>
        </w:tblPrEx>
        <w:tc>
          <w:tcPr>
            <w:tcW w:w="9776" w:type="dxa"/>
            <w:gridSpan w:val="24"/>
            <w:tcBorders>
              <w:top w:val="single" w:sz="4" w:space="0" w:color="auto"/>
            </w:tcBorders>
            <w:shd w:val="clear" w:color="auto" w:fill="D9D9D9" w:themeFill="background1" w:themeFillShade="D9"/>
          </w:tcPr>
          <w:p w14:paraId="4730224F" w14:textId="77777777" w:rsidR="00E8376D" w:rsidRPr="00945F70" w:rsidRDefault="00E8376D" w:rsidP="00E8376D">
            <w:pPr>
              <w:suppressAutoHyphens/>
              <w:spacing w:before="60" w:after="60" w:line="240" w:lineRule="exact"/>
              <w:rPr>
                <w:rFonts w:cs="Arial"/>
                <w:sz w:val="20"/>
                <w:szCs w:val="20"/>
              </w:rPr>
            </w:pPr>
            <w:r>
              <w:rPr>
                <w:rFonts w:cs="Arial"/>
                <w:sz w:val="20"/>
                <w:szCs w:val="20"/>
              </w:rPr>
              <w:t>2.8  Affected Software Baseline – Computer Programs</w:t>
            </w:r>
          </w:p>
        </w:tc>
      </w:tr>
      <w:tr w:rsidR="00E8376D" w:rsidRPr="00E102C1" w14:paraId="29F2E588" w14:textId="77777777" w:rsidTr="00E8376D">
        <w:trPr>
          <w:trHeight w:val="369"/>
        </w:trPr>
        <w:tc>
          <w:tcPr>
            <w:tcW w:w="4943" w:type="dxa"/>
            <w:gridSpan w:val="16"/>
            <w:shd w:val="clear" w:color="auto" w:fill="D9D9D9" w:themeFill="background1" w:themeFillShade="D9"/>
          </w:tcPr>
          <w:p w14:paraId="67A2B2E0" w14:textId="77777777" w:rsidR="00E8376D" w:rsidRPr="00945F70" w:rsidRDefault="00E8376D" w:rsidP="00E8376D">
            <w:pPr>
              <w:suppressAutoHyphens/>
              <w:spacing w:before="60" w:after="60" w:line="240" w:lineRule="exact"/>
              <w:jc w:val="center"/>
              <w:rPr>
                <w:rFonts w:cs="Arial"/>
                <w:sz w:val="20"/>
                <w:szCs w:val="20"/>
              </w:rPr>
            </w:pPr>
            <w:r>
              <w:rPr>
                <w:rFonts w:cs="Arial"/>
                <w:sz w:val="20"/>
                <w:szCs w:val="20"/>
              </w:rPr>
              <w:t>Computer Program File Name (Including revision)</w:t>
            </w:r>
          </w:p>
        </w:tc>
        <w:tc>
          <w:tcPr>
            <w:tcW w:w="4833" w:type="dxa"/>
            <w:gridSpan w:val="8"/>
            <w:shd w:val="clear" w:color="auto" w:fill="D9D9D9" w:themeFill="background1" w:themeFillShade="D9"/>
          </w:tcPr>
          <w:p w14:paraId="67B51BA8" w14:textId="48C8A3AB" w:rsidR="00E8376D" w:rsidRPr="00945F70" w:rsidRDefault="00E8376D" w:rsidP="00E8376D">
            <w:pPr>
              <w:suppressAutoHyphens/>
              <w:spacing w:before="60" w:after="60" w:line="240" w:lineRule="exact"/>
              <w:jc w:val="center"/>
              <w:rPr>
                <w:rFonts w:cs="Arial"/>
                <w:sz w:val="20"/>
                <w:szCs w:val="20"/>
              </w:rPr>
            </w:pPr>
            <w:r>
              <w:rPr>
                <w:rFonts w:cs="Arial"/>
                <w:sz w:val="20"/>
                <w:szCs w:val="20"/>
              </w:rPr>
              <w:t>Computer Program Description</w:t>
            </w:r>
          </w:p>
        </w:tc>
      </w:tr>
      <w:tr w:rsidR="00E8376D" w:rsidRPr="00E102C1" w14:paraId="4B1C1B55" w14:textId="77777777" w:rsidTr="00E8376D">
        <w:trPr>
          <w:trHeight w:val="369"/>
        </w:trPr>
        <w:tc>
          <w:tcPr>
            <w:tcW w:w="4943" w:type="dxa"/>
            <w:gridSpan w:val="16"/>
          </w:tcPr>
          <w:p w14:paraId="665C62A7" w14:textId="77777777" w:rsidR="00E8376D" w:rsidRPr="00945F70" w:rsidRDefault="00E8376D" w:rsidP="00E8376D">
            <w:pPr>
              <w:suppressAutoHyphens/>
              <w:spacing w:before="60" w:after="60" w:line="240" w:lineRule="exact"/>
              <w:rPr>
                <w:rFonts w:cs="Arial"/>
                <w:sz w:val="20"/>
                <w:szCs w:val="20"/>
              </w:rPr>
            </w:pPr>
            <w:r>
              <w:rPr>
                <w:rFonts w:cs="Arial"/>
                <w:sz w:val="20"/>
                <w:szCs w:val="20"/>
              </w:rPr>
              <w:t>TRIP_GUI_Search.cpp, 2.3</w:t>
            </w:r>
          </w:p>
        </w:tc>
        <w:tc>
          <w:tcPr>
            <w:tcW w:w="4833" w:type="dxa"/>
            <w:gridSpan w:val="8"/>
          </w:tcPr>
          <w:p w14:paraId="01418F1E" w14:textId="3D6BB7CF" w:rsidR="00E8376D" w:rsidRPr="00945F70" w:rsidRDefault="00E8376D" w:rsidP="00E8376D">
            <w:pPr>
              <w:suppressAutoHyphens/>
              <w:spacing w:before="60" w:after="60" w:line="240" w:lineRule="exact"/>
              <w:rPr>
                <w:rFonts w:cs="Arial"/>
                <w:sz w:val="20"/>
                <w:szCs w:val="20"/>
              </w:rPr>
            </w:pPr>
            <w:r>
              <w:rPr>
                <w:rFonts w:cs="Arial"/>
                <w:sz w:val="20"/>
                <w:szCs w:val="20"/>
              </w:rPr>
              <w:t>Main class for TRIP’s user interface search function</w:t>
            </w:r>
          </w:p>
        </w:tc>
      </w:tr>
      <w:tr w:rsidR="00E8376D" w:rsidRPr="00E102C1" w14:paraId="6C31F870" w14:textId="77777777" w:rsidTr="00E8376D">
        <w:tblPrEx>
          <w:tblLook w:val="04A0" w:firstRow="1" w:lastRow="0" w:firstColumn="1" w:lastColumn="0" w:noHBand="0" w:noVBand="1"/>
        </w:tblPrEx>
        <w:trPr>
          <w:trHeight w:val="369"/>
        </w:trPr>
        <w:tc>
          <w:tcPr>
            <w:tcW w:w="9776" w:type="dxa"/>
            <w:gridSpan w:val="24"/>
            <w:tcBorders>
              <w:bottom w:val="nil"/>
            </w:tcBorders>
            <w:shd w:val="clear" w:color="auto" w:fill="D9D9D9" w:themeFill="background1" w:themeFillShade="D9"/>
          </w:tcPr>
          <w:p w14:paraId="113CFFE7" w14:textId="68179BBB" w:rsidR="00E8376D" w:rsidRPr="00945F70" w:rsidRDefault="00E8376D" w:rsidP="00E8376D">
            <w:pPr>
              <w:suppressAutoHyphens/>
              <w:spacing w:before="60" w:after="60" w:line="240" w:lineRule="exact"/>
              <w:rPr>
                <w:rFonts w:cs="Arial"/>
                <w:sz w:val="20"/>
                <w:szCs w:val="20"/>
              </w:rPr>
            </w:pPr>
            <w:r>
              <w:rPr>
                <w:rFonts w:cs="Arial"/>
                <w:sz w:val="20"/>
                <w:szCs w:val="20"/>
              </w:rPr>
              <w:t xml:space="preserve">2.9  Planned Type of Verification and Validation (V&amp;V) for the Change </w:t>
            </w:r>
          </w:p>
        </w:tc>
      </w:tr>
      <w:tr w:rsidR="00E8376D" w:rsidRPr="00E102C1" w14:paraId="2B7EE615" w14:textId="77777777" w:rsidTr="00E8376D">
        <w:tblPrEx>
          <w:tblCellMar>
            <w:left w:w="115" w:type="dxa"/>
            <w:right w:w="115" w:type="dxa"/>
          </w:tblCellMar>
        </w:tblPrEx>
        <w:trPr>
          <w:trHeight w:val="369"/>
        </w:trPr>
        <w:tc>
          <w:tcPr>
            <w:tcW w:w="2458" w:type="dxa"/>
            <w:gridSpan w:val="7"/>
            <w:tcBorders>
              <w:top w:val="nil"/>
              <w:left w:val="single" w:sz="4" w:space="0" w:color="auto"/>
              <w:bottom w:val="single" w:sz="4" w:space="0" w:color="auto"/>
              <w:right w:val="nil"/>
            </w:tcBorders>
          </w:tcPr>
          <w:p w14:paraId="5414D161" w14:textId="77777777" w:rsidR="00E8376D" w:rsidRDefault="00384266" w:rsidP="00E8376D">
            <w:pPr>
              <w:spacing w:before="60" w:after="60" w:line="240" w:lineRule="exact"/>
              <w:ind w:right="522"/>
              <w:rPr>
                <w:rFonts w:cs="Arial"/>
                <w:sz w:val="20"/>
                <w:szCs w:val="20"/>
              </w:rPr>
            </w:pPr>
            <w:sdt>
              <w:sdtPr>
                <w:rPr>
                  <w:rFonts w:cs="Arial"/>
                  <w:sz w:val="20"/>
                  <w:szCs w:val="20"/>
                </w:rPr>
                <w:alias w:val="Select All That Apply"/>
                <w:tag w:val="Select All That Apply"/>
                <w:id w:val="-2123294313"/>
                <w14:checkbox>
                  <w14:checked w14:val="1"/>
                  <w14:checkedState w14:val="2612" w14:font="MS Gothic"/>
                  <w14:uncheckedState w14:val="2610" w14:font="MS Gothic"/>
                </w14:checkbox>
              </w:sdtPr>
              <w:sdtEndPr/>
              <w:sdtContent>
                <w:r w:rsidR="00E8376D">
                  <w:rPr>
                    <w:rFonts w:ascii="MS Gothic" w:eastAsia="MS Gothic" w:hAnsi="MS Gothic" w:cs="Arial" w:hint="eastAsia"/>
                    <w:sz w:val="20"/>
                    <w:szCs w:val="20"/>
                  </w:rPr>
                  <w:t>☒</w:t>
                </w:r>
              </w:sdtContent>
            </w:sdt>
            <w:r w:rsidR="00E8376D">
              <w:rPr>
                <w:rFonts w:cs="Arial"/>
                <w:sz w:val="20"/>
                <w:szCs w:val="20"/>
              </w:rPr>
              <w:t xml:space="preserve">  Review(s): </w:t>
            </w:r>
          </w:p>
        </w:tc>
        <w:tc>
          <w:tcPr>
            <w:tcW w:w="2212" w:type="dxa"/>
            <w:gridSpan w:val="6"/>
            <w:tcBorders>
              <w:top w:val="nil"/>
              <w:left w:val="nil"/>
              <w:bottom w:val="single" w:sz="4" w:space="0" w:color="auto"/>
              <w:right w:val="nil"/>
            </w:tcBorders>
          </w:tcPr>
          <w:p w14:paraId="3DB15745" w14:textId="77777777" w:rsidR="00E8376D" w:rsidRDefault="00384266" w:rsidP="00E8376D">
            <w:pPr>
              <w:spacing w:before="60" w:after="60" w:line="240" w:lineRule="exact"/>
              <w:rPr>
                <w:rFonts w:cs="Arial"/>
                <w:sz w:val="20"/>
                <w:szCs w:val="20"/>
              </w:rPr>
            </w:pPr>
            <w:sdt>
              <w:sdtPr>
                <w:rPr>
                  <w:rFonts w:cs="Arial"/>
                  <w:sz w:val="20"/>
                  <w:szCs w:val="20"/>
                </w:rPr>
                <w:alias w:val="Select All That Apply"/>
                <w:tag w:val="Select All That Apply"/>
                <w:id w:val="212865025"/>
                <w14:checkbox>
                  <w14:checked w14:val="1"/>
                  <w14:checkedState w14:val="2612" w14:font="MS Gothic"/>
                  <w14:uncheckedState w14:val="2610" w14:font="MS Gothic"/>
                </w14:checkbox>
              </w:sdtPr>
              <w:sdtEndPr/>
              <w:sdtContent>
                <w:r w:rsidR="00E8376D">
                  <w:rPr>
                    <w:rFonts w:ascii="MS Gothic" w:eastAsia="MS Gothic" w:hAnsi="MS Gothic" w:cs="Arial" w:hint="eastAsia"/>
                    <w:sz w:val="20"/>
                    <w:szCs w:val="20"/>
                  </w:rPr>
                  <w:t>☒</w:t>
                </w:r>
              </w:sdtContent>
            </w:sdt>
            <w:r w:rsidR="00E8376D">
              <w:rPr>
                <w:rFonts w:cs="Arial"/>
                <w:sz w:val="20"/>
                <w:szCs w:val="20"/>
              </w:rPr>
              <w:t xml:space="preserve">  Test(s):</w:t>
            </w:r>
            <w:r w:rsidR="00E8376D" w:rsidRPr="009E43F8">
              <w:rPr>
                <w:rFonts w:cs="Arial"/>
                <w:sz w:val="20"/>
                <w:szCs w:val="20"/>
              </w:rPr>
              <w:t xml:space="preserve"> </w:t>
            </w:r>
          </w:p>
        </w:tc>
        <w:tc>
          <w:tcPr>
            <w:tcW w:w="5106" w:type="dxa"/>
            <w:gridSpan w:val="11"/>
            <w:tcBorders>
              <w:top w:val="nil"/>
              <w:left w:val="nil"/>
              <w:bottom w:val="single" w:sz="4" w:space="0" w:color="auto"/>
              <w:right w:val="single" w:sz="4" w:space="0" w:color="auto"/>
            </w:tcBorders>
          </w:tcPr>
          <w:p w14:paraId="576DD485" w14:textId="77777777" w:rsidR="00E8376D" w:rsidRDefault="00384266" w:rsidP="00E8376D">
            <w:pPr>
              <w:spacing w:before="60" w:after="60" w:line="240" w:lineRule="exact"/>
              <w:rPr>
                <w:rFonts w:cs="Arial"/>
                <w:sz w:val="20"/>
                <w:szCs w:val="20"/>
              </w:rPr>
            </w:pPr>
            <w:sdt>
              <w:sdtPr>
                <w:rPr>
                  <w:rFonts w:cs="Arial"/>
                  <w:sz w:val="20"/>
                  <w:szCs w:val="20"/>
                </w:rPr>
                <w:alias w:val="Select All That Apply"/>
                <w:tag w:val="Select All That Apply"/>
                <w:id w:val="1397783411"/>
                <w14:checkbox>
                  <w14:checked w14:val="0"/>
                  <w14:checkedState w14:val="2612" w14:font="MS Gothic"/>
                  <w14:uncheckedState w14:val="2610" w14:font="MS Gothic"/>
                </w14:checkbox>
              </w:sdtPr>
              <w:sdtEndPr/>
              <w:sdtContent>
                <w:r w:rsidR="00E8376D">
                  <w:rPr>
                    <w:rFonts w:ascii="MS Gothic" w:eastAsia="MS Gothic" w:hAnsi="MS Gothic" w:cs="Arial" w:hint="eastAsia"/>
                    <w:sz w:val="20"/>
                    <w:szCs w:val="20"/>
                  </w:rPr>
                  <w:t>☐</w:t>
                </w:r>
              </w:sdtContent>
            </w:sdt>
            <w:r w:rsidR="00E8376D">
              <w:rPr>
                <w:rFonts w:cs="Arial"/>
                <w:sz w:val="20"/>
                <w:szCs w:val="20"/>
              </w:rPr>
              <w:t xml:space="preserve">  Alternate Calculation(s): </w:t>
            </w:r>
          </w:p>
        </w:tc>
      </w:tr>
      <w:tr w:rsidR="00E8376D" w:rsidRPr="00E102C1" w14:paraId="3E1F7E73" w14:textId="77777777" w:rsidTr="00E8376D">
        <w:tblPrEx>
          <w:tblLook w:val="04A0" w:firstRow="1" w:lastRow="0" w:firstColumn="1" w:lastColumn="0" w:noHBand="0" w:noVBand="1"/>
        </w:tblPrEx>
        <w:trPr>
          <w:trHeight w:val="369"/>
        </w:trPr>
        <w:tc>
          <w:tcPr>
            <w:tcW w:w="9776" w:type="dxa"/>
            <w:gridSpan w:val="24"/>
            <w:tcBorders>
              <w:top w:val="single" w:sz="4" w:space="0" w:color="auto"/>
              <w:left w:val="single" w:sz="4" w:space="0" w:color="auto"/>
              <w:bottom w:val="nil"/>
              <w:right w:val="single" w:sz="4" w:space="0" w:color="auto"/>
            </w:tcBorders>
            <w:shd w:val="clear" w:color="auto" w:fill="D9D9D9" w:themeFill="background1" w:themeFillShade="D9"/>
          </w:tcPr>
          <w:p w14:paraId="3E4D7F75" w14:textId="389CA31A" w:rsidR="00E8376D" w:rsidRDefault="00E8376D" w:rsidP="00E8376D">
            <w:pPr>
              <w:spacing w:before="60" w:after="60" w:line="240" w:lineRule="exact"/>
              <w:rPr>
                <w:rFonts w:cs="Arial"/>
                <w:sz w:val="20"/>
                <w:szCs w:val="20"/>
              </w:rPr>
            </w:pPr>
            <w:r>
              <w:rPr>
                <w:rFonts w:cs="Arial"/>
                <w:sz w:val="20"/>
                <w:szCs w:val="20"/>
              </w:rPr>
              <w:t>2.10 Verification and Validation ( V&amp;V) Description:</w:t>
            </w:r>
          </w:p>
        </w:tc>
      </w:tr>
      <w:tr w:rsidR="00E8376D" w14:paraId="770A20C5" w14:textId="77777777" w:rsidTr="00E8376D">
        <w:tblPrEx>
          <w:tblLook w:val="04A0" w:firstRow="1" w:lastRow="0" w:firstColumn="1" w:lastColumn="0" w:noHBand="0" w:noVBand="1"/>
        </w:tblPrEx>
        <w:trPr>
          <w:trHeight w:val="260"/>
        </w:trPr>
        <w:tc>
          <w:tcPr>
            <w:tcW w:w="9776" w:type="dxa"/>
            <w:gridSpan w:val="24"/>
            <w:tcBorders>
              <w:top w:val="nil"/>
              <w:bottom w:val="single" w:sz="4" w:space="0" w:color="auto"/>
            </w:tcBorders>
            <w:shd w:val="clear" w:color="auto" w:fill="auto"/>
          </w:tcPr>
          <w:p w14:paraId="5942DE8A" w14:textId="5AEDD71E" w:rsidR="00E8376D" w:rsidRDefault="00E8376D" w:rsidP="00E8376D">
            <w:pPr>
              <w:suppressAutoHyphens/>
              <w:spacing w:before="60" w:after="60" w:line="240" w:lineRule="exact"/>
              <w:rPr>
                <w:rFonts w:cs="Arial"/>
                <w:sz w:val="20"/>
                <w:szCs w:val="20"/>
              </w:rPr>
            </w:pPr>
            <w:r>
              <w:rPr>
                <w:rFonts w:cs="Arial"/>
                <w:sz w:val="20"/>
                <w:szCs w:val="20"/>
              </w:rPr>
              <w:t>Ensure draft requirements are reviewed and approved by requestor and other user representatives.</w:t>
            </w:r>
          </w:p>
          <w:p w14:paraId="75602906" w14:textId="4DE20E6B" w:rsidR="00E8376D" w:rsidRDefault="00E8376D" w:rsidP="00E8376D">
            <w:pPr>
              <w:suppressAutoHyphens/>
              <w:spacing w:before="60" w:after="60" w:line="240" w:lineRule="exact"/>
              <w:rPr>
                <w:rFonts w:cs="Arial"/>
                <w:sz w:val="20"/>
                <w:szCs w:val="20"/>
              </w:rPr>
            </w:pPr>
            <w:r>
              <w:rPr>
                <w:rFonts w:cs="Arial"/>
                <w:sz w:val="20"/>
                <w:szCs w:val="20"/>
              </w:rPr>
              <w:t>Software design updates to be reviewed by independent software engineer.</w:t>
            </w:r>
          </w:p>
          <w:p w14:paraId="0512C3AB" w14:textId="13C317B5" w:rsidR="00E8376D" w:rsidRDefault="00E8376D" w:rsidP="00E8376D">
            <w:pPr>
              <w:suppressAutoHyphens/>
              <w:spacing w:before="60" w:after="60" w:line="240" w:lineRule="exact"/>
              <w:rPr>
                <w:rFonts w:cs="Arial"/>
                <w:sz w:val="20"/>
                <w:szCs w:val="20"/>
              </w:rPr>
            </w:pPr>
            <w:r>
              <w:rPr>
                <w:rFonts w:cs="Arial"/>
                <w:sz w:val="20"/>
                <w:szCs w:val="20"/>
              </w:rPr>
              <w:t xml:space="preserve">Software code updates to be reviewed by independent software engineer. </w:t>
            </w:r>
          </w:p>
          <w:p w14:paraId="3BE92D98" w14:textId="3E712C0F" w:rsidR="00E8376D" w:rsidRDefault="000079B3" w:rsidP="00E8376D">
            <w:pPr>
              <w:suppressAutoHyphens/>
              <w:spacing w:before="60" w:after="60" w:line="240" w:lineRule="exact"/>
              <w:rPr>
                <w:rFonts w:cs="Arial"/>
                <w:sz w:val="20"/>
                <w:szCs w:val="20"/>
              </w:rPr>
            </w:pPr>
            <w:r>
              <w:rPr>
                <w:noProof/>
              </w:rPr>
              <mc:AlternateContent>
                <mc:Choice Requires="wps">
                  <w:drawing>
                    <wp:anchor distT="0" distB="0" distL="114300" distR="114300" simplePos="0" relativeHeight="251674112" behindDoc="0" locked="0" layoutInCell="1" allowOverlap="1" wp14:anchorId="094489CB" wp14:editId="70F6B90C">
                      <wp:simplePos x="0" y="0"/>
                      <wp:positionH relativeFrom="column">
                        <wp:posOffset>1033448</wp:posOffset>
                      </wp:positionH>
                      <wp:positionV relativeFrom="paragraph">
                        <wp:posOffset>44280</wp:posOffset>
                      </wp:positionV>
                      <wp:extent cx="1828800" cy="682388"/>
                      <wp:effectExtent l="0" t="1047750" r="0" b="1051560"/>
                      <wp:wrapNone/>
                      <wp:docPr id="5" name="Text Box 5"/>
                      <wp:cNvGraphicFramePr/>
                      <a:graphic xmlns:a="http://schemas.openxmlformats.org/drawingml/2006/main">
                        <a:graphicData uri="http://schemas.microsoft.com/office/word/2010/wordprocessingShape">
                          <wps:wsp>
                            <wps:cNvSpPr txBox="1"/>
                            <wps:spPr>
                              <a:xfrm rot="19398087">
                                <a:off x="0" y="0"/>
                                <a:ext cx="1828800" cy="682388"/>
                              </a:xfrm>
                              <a:prstGeom prst="rect">
                                <a:avLst/>
                              </a:prstGeom>
                              <a:noFill/>
                              <a:ln>
                                <a:noFill/>
                              </a:ln>
                              <a:effectLst/>
                            </wps:spPr>
                            <wps:txbx>
                              <w:txbxContent>
                                <w:p w14:paraId="101125BD" w14:textId="50FC642A" w:rsidR="000079B3" w:rsidRPr="00C73F9B" w:rsidRDefault="000079B3" w:rsidP="000079B3">
                                  <w:pPr>
                                    <w:suppressAutoHyphens/>
                                    <w:spacing w:before="120" w:after="60"/>
                                    <w:jc w:val="center"/>
                                    <w:rPr>
                                      <w:rFonts w:cs="Arial"/>
                                      <w:color w:val="808080" w:themeColor="background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F9B">
                                    <w:rPr>
                                      <w:rFonts w:cs="Arial"/>
                                      <w:color w:val="808080" w:themeColor="background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Fictitious 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489CB" id="Text Box 5" o:spid="_x0000_s1027" type="#_x0000_t202" style="position:absolute;margin-left:81.35pt;margin-top:3.5pt;width:2in;height:53.75pt;rotation:-2405076fd;z-index:2516741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" filled="f" stroked="f">
                      <v:textbox>
                        <w:txbxContent>
                          <w:p w14:paraId="101125BD" w14:textId="50FC642A" w:rsidR="000079B3" w:rsidRPr="00C73F9B" w:rsidRDefault="000079B3" w:rsidP="000079B3">
                            <w:pPr>
                              <w:suppressAutoHyphens/>
                              <w:spacing w:before="120" w:after="60"/>
                              <w:jc w:val="center"/>
                              <w:rPr>
                                <w:rFonts w:cs="Arial"/>
                                <w:color w:val="808080" w:themeColor="background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F9B">
                              <w:rPr>
                                <w:rFonts w:cs="Arial"/>
                                <w:color w:val="808080" w:themeColor="background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Fictitious Example</w:t>
                            </w:r>
                          </w:p>
                        </w:txbxContent>
                      </v:textbox>
                    </v:shape>
                  </w:pict>
                </mc:Fallback>
              </mc:AlternateContent>
            </w:r>
            <w:r w:rsidR="00E8376D">
              <w:rPr>
                <w:rFonts w:cs="Arial"/>
                <w:sz w:val="20"/>
                <w:szCs w:val="20"/>
              </w:rPr>
              <w:t>Updated test plan to be reviewed by requestor.</w:t>
            </w:r>
          </w:p>
          <w:p w14:paraId="7B86FC14" w14:textId="034E7F06" w:rsidR="00E8376D" w:rsidRDefault="00E8376D" w:rsidP="00E8376D">
            <w:pPr>
              <w:suppressAutoHyphens/>
              <w:spacing w:before="60" w:after="60" w:line="240" w:lineRule="exact"/>
              <w:rPr>
                <w:rFonts w:cs="Arial"/>
                <w:sz w:val="20"/>
                <w:szCs w:val="20"/>
              </w:rPr>
            </w:pPr>
            <w:r>
              <w:rPr>
                <w:rFonts w:cs="Arial"/>
                <w:sz w:val="20"/>
                <w:szCs w:val="20"/>
              </w:rPr>
              <w:t>Beta testing to be performed by requestor and other user representatives</w:t>
            </w:r>
          </w:p>
          <w:p w14:paraId="04817FA2" w14:textId="08624784" w:rsidR="00E8376D" w:rsidRPr="00945F70" w:rsidRDefault="00E8376D" w:rsidP="00E8376D">
            <w:pPr>
              <w:suppressAutoHyphens/>
              <w:spacing w:before="60" w:after="60" w:line="240" w:lineRule="exact"/>
              <w:rPr>
                <w:rFonts w:cs="Arial"/>
                <w:sz w:val="20"/>
                <w:szCs w:val="20"/>
              </w:rPr>
            </w:pPr>
            <w:r>
              <w:rPr>
                <w:rFonts w:cs="Arial"/>
                <w:sz w:val="20"/>
                <w:szCs w:val="20"/>
              </w:rPr>
              <w:t>Acceptance testing to be performed by requestor.</w:t>
            </w:r>
          </w:p>
        </w:tc>
      </w:tr>
      <w:tr w:rsidR="00E8376D" w14:paraId="443BD791" w14:textId="77777777" w:rsidTr="00E8376D">
        <w:trPr>
          <w:trHeight w:val="863"/>
        </w:trPr>
        <w:tc>
          <w:tcPr>
            <w:tcW w:w="7676" w:type="dxa"/>
            <w:gridSpan w:val="22"/>
            <w:tcBorders>
              <w:bottom w:val="nil"/>
              <w:right w:val="nil"/>
            </w:tcBorders>
            <w:shd w:val="clear" w:color="auto" w:fill="D9D9D9" w:themeFill="background1" w:themeFillShade="D9"/>
          </w:tcPr>
          <w:p w14:paraId="5A982B3D" w14:textId="38C35734" w:rsidR="00E8376D" w:rsidRPr="00F834A6" w:rsidRDefault="00E8376D" w:rsidP="00E8376D">
            <w:pPr>
              <w:suppressAutoHyphens/>
              <w:spacing w:before="60" w:after="60" w:line="240" w:lineRule="exact"/>
              <w:rPr>
                <w:iCs/>
                <w:sz w:val="20"/>
                <w:szCs w:val="20"/>
              </w:rPr>
            </w:pPr>
            <w:r>
              <w:rPr>
                <w:rFonts w:cs="Arial"/>
                <w:sz w:val="20"/>
                <w:szCs w:val="20"/>
              </w:rPr>
              <w:t xml:space="preserve">2.11 Is this software used for control in a </w:t>
            </w:r>
            <w:r>
              <w:rPr>
                <w:iCs/>
                <w:sz w:val="20"/>
                <w:szCs w:val="20"/>
              </w:rPr>
              <w:t>hazard category 2 or 3 nuclear facility</w:t>
            </w:r>
            <w:r w:rsidRPr="00367ACB">
              <w:rPr>
                <w:iCs/>
                <w:sz w:val="20"/>
                <w:szCs w:val="20"/>
              </w:rPr>
              <w:t xml:space="preserve">, high hazard </w:t>
            </w:r>
            <w:r>
              <w:rPr>
                <w:iCs/>
                <w:sz w:val="20"/>
                <w:szCs w:val="20"/>
              </w:rPr>
              <w:t>nonnuclear facility, moderate hazard nonnuclear facility, and/or accelerator facility?</w:t>
            </w:r>
          </w:p>
        </w:tc>
        <w:tc>
          <w:tcPr>
            <w:tcW w:w="2100" w:type="dxa"/>
            <w:gridSpan w:val="2"/>
            <w:vMerge w:val="restart"/>
            <w:tcBorders>
              <w:left w:val="nil"/>
              <w:bottom w:val="nil"/>
            </w:tcBorders>
            <w:shd w:val="clear" w:color="auto" w:fill="auto"/>
          </w:tcPr>
          <w:p w14:paraId="1ABF9ECD" w14:textId="77777777" w:rsidR="00E8376D" w:rsidRPr="00945F70" w:rsidRDefault="00384266" w:rsidP="00E8376D">
            <w:pPr>
              <w:suppressAutoHyphens/>
              <w:spacing w:before="60" w:after="60" w:line="240" w:lineRule="exact"/>
              <w:rPr>
                <w:rFonts w:cs="Arial"/>
                <w:sz w:val="20"/>
                <w:szCs w:val="20"/>
              </w:rPr>
            </w:pPr>
            <w:sdt>
              <w:sdtPr>
                <w:rPr>
                  <w:rFonts w:cs="Arial"/>
                  <w:sz w:val="20"/>
                  <w:szCs w:val="20"/>
                </w:rPr>
                <w:alias w:val="Select One"/>
                <w:tag w:val="Select One"/>
                <w:id w:val="2013325689"/>
                <w:dropDownList>
                  <w:listItem w:displayText="Select from drop down menu " w:value="Select from drop down menu "/>
                  <w:listItem w:displayText="Yes" w:value="Yes"/>
                  <w:listItem w:displayText="No" w:value="No"/>
                </w:dropDownList>
              </w:sdtPr>
              <w:sdtEndPr/>
              <w:sdtContent>
                <w:r w:rsidR="00E8376D">
                  <w:rPr>
                    <w:rFonts w:cs="Arial"/>
                    <w:sz w:val="20"/>
                    <w:szCs w:val="20"/>
                  </w:rPr>
                  <w:t>No</w:t>
                </w:r>
              </w:sdtContent>
            </w:sdt>
          </w:p>
        </w:tc>
      </w:tr>
      <w:tr w:rsidR="00E8376D" w14:paraId="4E02AC8E" w14:textId="77777777" w:rsidTr="00E8376D">
        <w:trPr>
          <w:trHeight w:val="296"/>
        </w:trPr>
        <w:tc>
          <w:tcPr>
            <w:tcW w:w="7676" w:type="dxa"/>
            <w:gridSpan w:val="22"/>
            <w:tcBorders>
              <w:top w:val="nil"/>
              <w:bottom w:val="single" w:sz="4" w:space="0" w:color="auto"/>
              <w:right w:val="nil"/>
            </w:tcBorders>
            <w:shd w:val="clear" w:color="auto" w:fill="D9D9D9" w:themeFill="background1" w:themeFillShade="D9"/>
          </w:tcPr>
          <w:p w14:paraId="46C9BF40" w14:textId="656166DC" w:rsidR="00E8376D" w:rsidRDefault="00E8376D" w:rsidP="00E8376D">
            <w:pPr>
              <w:suppressAutoHyphens/>
              <w:spacing w:before="60" w:after="60" w:line="240" w:lineRule="exact"/>
              <w:rPr>
                <w:rFonts w:cs="Arial"/>
                <w:sz w:val="20"/>
                <w:szCs w:val="20"/>
              </w:rPr>
            </w:pPr>
            <w:r>
              <w:rPr>
                <w:iCs/>
                <w:sz w:val="20"/>
                <w:szCs w:val="20"/>
              </w:rPr>
              <w:t>If “No” is indicated, go to Step 3.1. If “Yes” is indicated, go to Step 2.8.</w:t>
            </w:r>
          </w:p>
        </w:tc>
        <w:tc>
          <w:tcPr>
            <w:tcW w:w="2100" w:type="dxa"/>
            <w:gridSpan w:val="2"/>
            <w:vMerge/>
            <w:tcBorders>
              <w:left w:val="nil"/>
              <w:bottom w:val="nil"/>
            </w:tcBorders>
          </w:tcPr>
          <w:p w14:paraId="44BAD177" w14:textId="77777777" w:rsidR="00E8376D" w:rsidRPr="00945F70" w:rsidRDefault="00E8376D" w:rsidP="00E8376D">
            <w:pPr>
              <w:suppressAutoHyphens/>
              <w:spacing w:before="60" w:after="60" w:line="240" w:lineRule="exact"/>
              <w:rPr>
                <w:rFonts w:cs="Arial"/>
                <w:sz w:val="20"/>
                <w:szCs w:val="20"/>
              </w:rPr>
            </w:pPr>
          </w:p>
        </w:tc>
      </w:tr>
      <w:tr w:rsidR="00E8376D" w14:paraId="36934490" w14:textId="77777777" w:rsidTr="00E8376D">
        <w:trPr>
          <w:trHeight w:val="420"/>
        </w:trPr>
        <w:tc>
          <w:tcPr>
            <w:tcW w:w="7676" w:type="dxa"/>
            <w:gridSpan w:val="22"/>
            <w:tcBorders>
              <w:top w:val="single" w:sz="4" w:space="0" w:color="auto"/>
              <w:bottom w:val="nil"/>
              <w:right w:val="nil"/>
            </w:tcBorders>
            <w:shd w:val="clear" w:color="auto" w:fill="D9D9D9" w:themeFill="background1" w:themeFillShade="D9"/>
          </w:tcPr>
          <w:p w14:paraId="57A293C2" w14:textId="41767287" w:rsidR="00E8376D" w:rsidRDefault="00E8376D" w:rsidP="00E8376D">
            <w:pPr>
              <w:suppressAutoHyphens/>
              <w:spacing w:before="60" w:after="60" w:line="240" w:lineRule="exact"/>
              <w:rPr>
                <w:rFonts w:cs="Arial"/>
                <w:sz w:val="20"/>
                <w:szCs w:val="20"/>
              </w:rPr>
            </w:pPr>
            <w:r>
              <w:rPr>
                <w:rFonts w:cs="Arial"/>
                <w:sz w:val="20"/>
                <w:szCs w:val="20"/>
              </w:rPr>
              <w:t xml:space="preserve">2.12 Does this software change require engagement of the evaluation processes of SBP-15-351, </w:t>
            </w:r>
            <w:r>
              <w:rPr>
                <w:rFonts w:cs="Arial"/>
                <w:i/>
                <w:sz w:val="20"/>
                <w:szCs w:val="20"/>
              </w:rPr>
              <w:t xml:space="preserve">Design Basis or Safety Basis Change Review </w:t>
            </w:r>
            <w:r>
              <w:rPr>
                <w:rFonts w:cs="Arial"/>
                <w:sz w:val="20"/>
                <w:szCs w:val="20"/>
              </w:rPr>
              <w:t>or other safety basis (SB) reviews?</w:t>
            </w:r>
          </w:p>
        </w:tc>
        <w:tc>
          <w:tcPr>
            <w:tcW w:w="2100" w:type="dxa"/>
            <w:gridSpan w:val="2"/>
            <w:vMerge w:val="restart"/>
            <w:tcBorders>
              <w:left w:val="nil"/>
              <w:bottom w:val="nil"/>
            </w:tcBorders>
            <w:shd w:val="clear" w:color="auto" w:fill="auto"/>
          </w:tcPr>
          <w:p w14:paraId="130B60F5" w14:textId="77777777" w:rsidR="00E8376D" w:rsidRPr="00945F70" w:rsidRDefault="00384266" w:rsidP="00E8376D">
            <w:pPr>
              <w:suppressAutoHyphens/>
              <w:spacing w:before="60" w:after="60" w:line="240" w:lineRule="exact"/>
              <w:rPr>
                <w:rFonts w:cs="Arial"/>
                <w:sz w:val="20"/>
                <w:szCs w:val="20"/>
              </w:rPr>
            </w:pPr>
            <w:sdt>
              <w:sdtPr>
                <w:rPr>
                  <w:rFonts w:cs="Arial"/>
                  <w:sz w:val="20"/>
                  <w:szCs w:val="20"/>
                </w:rPr>
                <w:alias w:val="Select One"/>
                <w:tag w:val="Select One"/>
                <w:id w:val="1982663038"/>
                <w:dropDownList>
                  <w:listItem w:displayText="Select from drop down menu " w:value="Select from drop down menu "/>
                  <w:listItem w:displayText="Yes" w:value="Yes"/>
                  <w:listItem w:displayText="No" w:value="No"/>
                </w:dropDownList>
              </w:sdtPr>
              <w:sdtEndPr/>
              <w:sdtContent>
                <w:r w:rsidR="00E8376D">
                  <w:rPr>
                    <w:rFonts w:cs="Arial"/>
                    <w:sz w:val="20"/>
                    <w:szCs w:val="20"/>
                  </w:rPr>
                  <w:t>No</w:t>
                </w:r>
              </w:sdtContent>
            </w:sdt>
          </w:p>
        </w:tc>
      </w:tr>
      <w:tr w:rsidR="00E8376D" w14:paraId="1C1207FD" w14:textId="77777777" w:rsidTr="00E8376D">
        <w:trPr>
          <w:trHeight w:val="420"/>
        </w:trPr>
        <w:tc>
          <w:tcPr>
            <w:tcW w:w="7676" w:type="dxa"/>
            <w:gridSpan w:val="22"/>
            <w:tcBorders>
              <w:top w:val="nil"/>
              <w:bottom w:val="single" w:sz="4" w:space="0" w:color="auto"/>
              <w:right w:val="nil"/>
            </w:tcBorders>
            <w:shd w:val="clear" w:color="auto" w:fill="D9D9D9" w:themeFill="background1" w:themeFillShade="D9"/>
          </w:tcPr>
          <w:p w14:paraId="4ABA0C92" w14:textId="3E36B8A9" w:rsidR="00E8376D" w:rsidRDefault="00E8376D" w:rsidP="00E8376D">
            <w:pPr>
              <w:suppressAutoHyphens/>
              <w:spacing w:before="60" w:after="60" w:line="240" w:lineRule="exact"/>
              <w:rPr>
                <w:rFonts w:cs="Arial"/>
                <w:sz w:val="20"/>
                <w:szCs w:val="20"/>
              </w:rPr>
            </w:pPr>
            <w:r>
              <w:rPr>
                <w:rFonts w:cs="Arial"/>
                <w:sz w:val="20"/>
                <w:szCs w:val="20"/>
              </w:rPr>
              <w:t>If “No” is indicated, go to Step 3.1.  If “Yes” is indicated, complete safety basis evaluation(s), before approval for use (Section 6.) and go to Step 2.9. Consider completing evaluations before proceeding further.</w:t>
            </w:r>
          </w:p>
        </w:tc>
        <w:tc>
          <w:tcPr>
            <w:tcW w:w="2100" w:type="dxa"/>
            <w:gridSpan w:val="2"/>
            <w:vMerge/>
            <w:tcBorders>
              <w:left w:val="nil"/>
              <w:bottom w:val="nil"/>
            </w:tcBorders>
          </w:tcPr>
          <w:p w14:paraId="5E812916" w14:textId="77777777" w:rsidR="00E8376D" w:rsidRPr="00945F70" w:rsidRDefault="00E8376D" w:rsidP="00E8376D">
            <w:pPr>
              <w:suppressAutoHyphens/>
              <w:spacing w:before="60" w:after="60" w:line="240" w:lineRule="exact"/>
              <w:rPr>
                <w:rFonts w:cs="Arial"/>
                <w:sz w:val="20"/>
                <w:szCs w:val="20"/>
              </w:rPr>
            </w:pPr>
          </w:p>
        </w:tc>
      </w:tr>
      <w:tr w:rsidR="00E8376D" w14:paraId="6738F221" w14:textId="77777777" w:rsidTr="00E8376D">
        <w:trPr>
          <w:trHeight w:val="420"/>
        </w:trPr>
        <w:tc>
          <w:tcPr>
            <w:tcW w:w="7676" w:type="dxa"/>
            <w:gridSpan w:val="22"/>
            <w:tcBorders>
              <w:top w:val="nil"/>
              <w:bottom w:val="single" w:sz="4" w:space="0" w:color="auto"/>
              <w:right w:val="nil"/>
            </w:tcBorders>
            <w:shd w:val="clear" w:color="auto" w:fill="D9D9D9" w:themeFill="background1" w:themeFillShade="D9"/>
          </w:tcPr>
          <w:p w14:paraId="7AC923F6" w14:textId="77777777" w:rsidR="00E8376D" w:rsidRDefault="00E8376D" w:rsidP="00E8376D">
            <w:pPr>
              <w:suppressAutoHyphens/>
              <w:spacing w:before="60" w:after="60" w:line="240" w:lineRule="exact"/>
              <w:rPr>
                <w:rFonts w:cs="Arial"/>
                <w:sz w:val="20"/>
                <w:szCs w:val="20"/>
              </w:rPr>
            </w:pPr>
            <w:r>
              <w:rPr>
                <w:rFonts w:cs="Arial"/>
                <w:sz w:val="20"/>
                <w:szCs w:val="20"/>
              </w:rPr>
              <w:t>2.13  Design basis and/or safety basis evaluation(s) document number(s):</w:t>
            </w:r>
          </w:p>
        </w:tc>
        <w:tc>
          <w:tcPr>
            <w:tcW w:w="2100" w:type="dxa"/>
            <w:gridSpan w:val="2"/>
            <w:tcBorders>
              <w:left w:val="nil"/>
            </w:tcBorders>
          </w:tcPr>
          <w:p w14:paraId="11759745" w14:textId="77777777" w:rsidR="00E8376D" w:rsidRPr="00945F70" w:rsidRDefault="00E8376D" w:rsidP="00E8376D">
            <w:pPr>
              <w:suppressAutoHyphens/>
              <w:spacing w:before="60" w:after="60" w:line="240" w:lineRule="exact"/>
              <w:rPr>
                <w:rFonts w:cs="Arial"/>
                <w:sz w:val="20"/>
                <w:szCs w:val="20"/>
              </w:rPr>
            </w:pPr>
          </w:p>
        </w:tc>
      </w:tr>
      <w:tr w:rsidR="00E8376D" w:rsidRPr="00310456" w14:paraId="3AE2E3A5" w14:textId="77777777" w:rsidTr="00E8376D">
        <w:tblPrEx>
          <w:tblLook w:val="04A0" w:firstRow="1" w:lastRow="0" w:firstColumn="1" w:lastColumn="0" w:noHBand="0" w:noVBand="1"/>
        </w:tblPrEx>
        <w:tc>
          <w:tcPr>
            <w:tcW w:w="9776" w:type="dxa"/>
            <w:gridSpan w:val="24"/>
            <w:tcBorders>
              <w:bottom w:val="single" w:sz="4" w:space="0" w:color="000000" w:themeColor="text1"/>
            </w:tcBorders>
            <w:shd w:val="clear" w:color="auto" w:fill="000000" w:themeFill="text1"/>
          </w:tcPr>
          <w:p w14:paraId="0EADC172" w14:textId="3AEC4E1A" w:rsidR="00E8376D" w:rsidRPr="00945F70" w:rsidRDefault="00E8376D" w:rsidP="00E8376D">
            <w:pPr>
              <w:suppressAutoHyphens/>
              <w:spacing w:before="60" w:after="60" w:line="240" w:lineRule="exact"/>
              <w:rPr>
                <w:rFonts w:ascii="Arial Bold" w:hAnsi="Arial Bold" w:cs="Arial"/>
                <w:b/>
                <w:caps/>
                <w:sz w:val="20"/>
                <w:szCs w:val="20"/>
              </w:rPr>
            </w:pPr>
            <w:r>
              <w:rPr>
                <w:rFonts w:ascii="Arial Bold" w:hAnsi="Arial Bold" w:cs="Arial"/>
                <w:b/>
                <w:caps/>
                <w:sz w:val="20"/>
                <w:szCs w:val="20"/>
              </w:rPr>
              <w:t>3</w:t>
            </w:r>
            <w:r w:rsidRPr="00945F70">
              <w:rPr>
                <w:rFonts w:ascii="Arial Bold" w:hAnsi="Arial Bold" w:cs="Arial"/>
                <w:b/>
                <w:caps/>
                <w:sz w:val="20"/>
                <w:szCs w:val="20"/>
              </w:rPr>
              <w:t xml:space="preserve">.0 software change </w:t>
            </w:r>
            <w:r w:rsidRPr="00E83419">
              <w:rPr>
                <w:rFonts w:ascii="Arial Bold" w:hAnsi="Arial Bold" w:cs="Arial"/>
                <w:b/>
                <w:caps/>
                <w:sz w:val="20"/>
                <w:szCs w:val="20"/>
                <w:u w:val="single"/>
              </w:rPr>
              <w:t>REQUEST</w:t>
            </w:r>
            <w:r>
              <w:rPr>
                <w:rFonts w:ascii="Arial Bold" w:hAnsi="Arial Bold" w:cs="Arial"/>
                <w:b/>
                <w:caps/>
                <w:sz w:val="20"/>
                <w:szCs w:val="20"/>
              </w:rPr>
              <w:t xml:space="preserve"> REVIEW AND aCCEPTANCE/REJECTION (completed by SRLM and as required, fdar or da)</w:t>
            </w:r>
          </w:p>
        </w:tc>
      </w:tr>
      <w:tr w:rsidR="00E8376D" w14:paraId="083072F9" w14:textId="77777777" w:rsidTr="00E8376D">
        <w:trPr>
          <w:trHeight w:val="367"/>
        </w:trPr>
        <w:tc>
          <w:tcPr>
            <w:tcW w:w="4228" w:type="dxa"/>
            <w:gridSpan w:val="12"/>
            <w:tcBorders>
              <w:bottom w:val="nil"/>
              <w:right w:val="nil"/>
            </w:tcBorders>
            <w:shd w:val="clear" w:color="auto" w:fill="D9D9D9" w:themeFill="background1" w:themeFillShade="D9"/>
          </w:tcPr>
          <w:p w14:paraId="2D43F162" w14:textId="77777777" w:rsidR="00E8376D" w:rsidRPr="00945F70" w:rsidRDefault="00E8376D" w:rsidP="00E8376D">
            <w:pPr>
              <w:suppressAutoHyphens/>
              <w:spacing w:before="60" w:after="60" w:line="240" w:lineRule="exact"/>
              <w:rPr>
                <w:rFonts w:cs="Arial"/>
                <w:sz w:val="20"/>
                <w:szCs w:val="20"/>
              </w:rPr>
            </w:pPr>
            <w:r>
              <w:rPr>
                <w:rFonts w:cs="Arial"/>
                <w:sz w:val="20"/>
                <w:szCs w:val="20"/>
              </w:rPr>
              <w:t>3.1 Software Responsible Line Manager (SRLM) Review and Acceptance/Rejection</w:t>
            </w:r>
          </w:p>
        </w:tc>
        <w:tc>
          <w:tcPr>
            <w:tcW w:w="5548" w:type="dxa"/>
            <w:gridSpan w:val="12"/>
            <w:tcBorders>
              <w:left w:val="nil"/>
              <w:bottom w:val="nil"/>
            </w:tcBorders>
            <w:shd w:val="clear" w:color="auto" w:fill="auto"/>
          </w:tcPr>
          <w:p w14:paraId="228FF82C" w14:textId="55CEA803" w:rsidR="00E8376D" w:rsidRPr="00945F70" w:rsidRDefault="00E8376D" w:rsidP="00E8376D">
            <w:pPr>
              <w:suppressAutoHyphens/>
              <w:spacing w:before="60" w:after="60" w:line="240" w:lineRule="exact"/>
              <w:rPr>
                <w:rFonts w:cs="Arial"/>
                <w:sz w:val="20"/>
                <w:szCs w:val="20"/>
              </w:rPr>
            </w:pPr>
            <w:r>
              <w:rPr>
                <w:rFonts w:cs="Arial"/>
                <w:sz w:val="20"/>
                <w:szCs w:val="20"/>
              </w:rPr>
              <w:fldChar w:fldCharType="begin">
                <w:ffData>
                  <w:name w:val="Check14"/>
                  <w:enabled/>
                  <w:calcOnExit w:val="0"/>
                  <w:checkBox>
                    <w:sizeAuto/>
                    <w:default w:val="1"/>
                  </w:checkBox>
                </w:ffData>
              </w:fldChar>
            </w:r>
            <w:bookmarkStart w:id="4" w:name="Check14"/>
            <w:r>
              <w:rPr>
                <w:rFonts w:cs="Arial"/>
                <w:sz w:val="20"/>
                <w:szCs w:val="20"/>
              </w:rPr>
              <w:instrText xml:space="preserve"> FORMCHECKBOX </w:instrText>
            </w:r>
            <w:r w:rsidR="00384266">
              <w:rPr>
                <w:rFonts w:cs="Arial"/>
                <w:sz w:val="20"/>
                <w:szCs w:val="20"/>
              </w:rPr>
            </w:r>
            <w:r w:rsidR="00384266">
              <w:rPr>
                <w:rFonts w:cs="Arial"/>
                <w:sz w:val="20"/>
                <w:szCs w:val="20"/>
              </w:rPr>
              <w:fldChar w:fldCharType="separate"/>
            </w:r>
            <w:r>
              <w:rPr>
                <w:rFonts w:cs="Arial"/>
                <w:sz w:val="20"/>
                <w:szCs w:val="20"/>
              </w:rPr>
              <w:fldChar w:fldCharType="end"/>
            </w:r>
            <w:bookmarkEnd w:id="4"/>
            <w:r>
              <w:rPr>
                <w:rFonts w:cs="Arial"/>
                <w:sz w:val="20"/>
                <w:szCs w:val="20"/>
              </w:rPr>
              <w:t xml:space="preserve"> Accepted</w:t>
            </w:r>
            <w:r w:rsidRPr="00945F70">
              <w:rPr>
                <w:rFonts w:cs="Arial"/>
                <w:sz w:val="20"/>
                <w:szCs w:val="20"/>
              </w:rPr>
              <w:t xml:space="preserve">  </w:t>
            </w:r>
            <w:r w:rsidRPr="00945F70">
              <w:rPr>
                <w:rFonts w:cs="Arial"/>
                <w:sz w:val="20"/>
                <w:szCs w:val="20"/>
              </w:rPr>
              <w:fldChar w:fldCharType="begin">
                <w:ffData>
                  <w:name w:val="Check15"/>
                  <w:enabled/>
                  <w:calcOnExit w:val="0"/>
                  <w:checkBox>
                    <w:sizeAuto/>
                    <w:default w:val="0"/>
                  </w:checkBox>
                </w:ffData>
              </w:fldChar>
            </w:r>
            <w:r w:rsidRPr="00945F70">
              <w:rPr>
                <w:rFonts w:cs="Arial"/>
                <w:sz w:val="20"/>
                <w:szCs w:val="20"/>
              </w:rPr>
              <w:instrText xml:space="preserve"> FORMCHECKBOX </w:instrText>
            </w:r>
            <w:r w:rsidR="00384266">
              <w:rPr>
                <w:rFonts w:cs="Arial"/>
                <w:sz w:val="20"/>
                <w:szCs w:val="20"/>
              </w:rPr>
            </w:r>
            <w:r w:rsidR="00384266">
              <w:rPr>
                <w:rFonts w:cs="Arial"/>
                <w:sz w:val="20"/>
                <w:szCs w:val="20"/>
              </w:rPr>
              <w:fldChar w:fldCharType="separate"/>
            </w:r>
            <w:r w:rsidRPr="00945F70">
              <w:rPr>
                <w:rFonts w:cs="Arial"/>
                <w:sz w:val="20"/>
                <w:szCs w:val="20"/>
              </w:rPr>
              <w:fldChar w:fldCharType="end"/>
            </w:r>
            <w:r>
              <w:rPr>
                <w:rFonts w:cs="Arial"/>
                <w:sz w:val="20"/>
                <w:szCs w:val="20"/>
              </w:rPr>
              <w:t xml:space="preserve"> Accepted with Comments</w:t>
            </w:r>
            <w:r w:rsidRPr="00945F70">
              <w:rPr>
                <w:rFonts w:cs="Arial"/>
                <w:sz w:val="20"/>
                <w:szCs w:val="20"/>
              </w:rPr>
              <w:t xml:space="preserve"> </w:t>
            </w:r>
            <w:r>
              <w:rPr>
                <w:rFonts w:cs="Arial"/>
                <w:sz w:val="20"/>
                <w:szCs w:val="20"/>
              </w:rPr>
              <w:t xml:space="preserve"> </w:t>
            </w:r>
            <w:r w:rsidRPr="00945F70">
              <w:rPr>
                <w:rFonts w:cs="Arial"/>
                <w:sz w:val="20"/>
                <w:szCs w:val="20"/>
              </w:rPr>
              <w:fldChar w:fldCharType="begin">
                <w:ffData>
                  <w:name w:val="Check15"/>
                  <w:enabled/>
                  <w:calcOnExit w:val="0"/>
                  <w:checkBox>
                    <w:sizeAuto/>
                    <w:default w:val="0"/>
                  </w:checkBox>
                </w:ffData>
              </w:fldChar>
            </w:r>
            <w:r w:rsidRPr="00945F70">
              <w:rPr>
                <w:rFonts w:cs="Arial"/>
                <w:sz w:val="20"/>
                <w:szCs w:val="20"/>
              </w:rPr>
              <w:instrText xml:space="preserve"> FORMCHECKBOX </w:instrText>
            </w:r>
            <w:r w:rsidR="00384266">
              <w:rPr>
                <w:rFonts w:cs="Arial"/>
                <w:sz w:val="20"/>
                <w:szCs w:val="20"/>
              </w:rPr>
            </w:r>
            <w:r w:rsidR="00384266">
              <w:rPr>
                <w:rFonts w:cs="Arial"/>
                <w:sz w:val="20"/>
                <w:szCs w:val="20"/>
              </w:rPr>
              <w:fldChar w:fldCharType="separate"/>
            </w:r>
            <w:r w:rsidRPr="00945F70">
              <w:rPr>
                <w:rFonts w:cs="Arial"/>
                <w:sz w:val="20"/>
                <w:szCs w:val="20"/>
              </w:rPr>
              <w:fldChar w:fldCharType="end"/>
            </w:r>
            <w:r>
              <w:rPr>
                <w:rFonts w:cs="Arial"/>
                <w:sz w:val="20"/>
                <w:szCs w:val="20"/>
              </w:rPr>
              <w:t xml:space="preserve"> Rejected</w:t>
            </w:r>
            <w:r w:rsidRPr="00945F70">
              <w:rPr>
                <w:rFonts w:cs="Arial"/>
                <w:sz w:val="20"/>
                <w:szCs w:val="20"/>
              </w:rPr>
              <w:t xml:space="preserve">  </w:t>
            </w:r>
          </w:p>
        </w:tc>
      </w:tr>
      <w:tr w:rsidR="00E8376D" w14:paraId="2B3A61E4" w14:textId="77777777" w:rsidTr="00E8376D">
        <w:tblPrEx>
          <w:tblLook w:val="04A0" w:firstRow="1" w:lastRow="0" w:firstColumn="1" w:lastColumn="0" w:noHBand="0" w:noVBand="1"/>
        </w:tblPrEx>
        <w:trPr>
          <w:trHeight w:val="367"/>
        </w:trPr>
        <w:tc>
          <w:tcPr>
            <w:tcW w:w="9776" w:type="dxa"/>
            <w:gridSpan w:val="24"/>
            <w:tcBorders>
              <w:top w:val="nil"/>
              <w:bottom w:val="nil"/>
            </w:tcBorders>
            <w:shd w:val="clear" w:color="auto" w:fill="D9D9D9" w:themeFill="background1" w:themeFillShade="D9"/>
          </w:tcPr>
          <w:p w14:paraId="45B77CC5" w14:textId="0A4D6A1A" w:rsidR="00E8376D" w:rsidRPr="00945F70" w:rsidRDefault="00E8376D" w:rsidP="00E8376D">
            <w:pPr>
              <w:suppressAutoHyphens/>
              <w:spacing w:before="60" w:after="60" w:line="240" w:lineRule="exact"/>
              <w:rPr>
                <w:rFonts w:cs="Arial"/>
                <w:sz w:val="20"/>
                <w:szCs w:val="20"/>
              </w:rPr>
            </w:pPr>
            <w:r>
              <w:rPr>
                <w:rFonts w:cs="Arial"/>
                <w:sz w:val="20"/>
                <w:szCs w:val="20"/>
              </w:rPr>
              <w:t>If “Accepted with Comments” or “Rejected” is indicated, then provide comments or justification below</w:t>
            </w:r>
            <w:r w:rsidRPr="00945F70">
              <w:rPr>
                <w:rFonts w:cs="Arial"/>
                <w:sz w:val="20"/>
                <w:szCs w:val="20"/>
              </w:rPr>
              <w:t xml:space="preserve">: </w:t>
            </w:r>
          </w:p>
        </w:tc>
      </w:tr>
      <w:tr w:rsidR="00E8376D" w14:paraId="5DA8216A" w14:textId="77777777" w:rsidTr="00E8376D">
        <w:tblPrEx>
          <w:tblLook w:val="04A0" w:firstRow="1" w:lastRow="0" w:firstColumn="1" w:lastColumn="0" w:noHBand="0" w:noVBand="1"/>
        </w:tblPrEx>
        <w:trPr>
          <w:trHeight w:val="405"/>
        </w:trPr>
        <w:tc>
          <w:tcPr>
            <w:tcW w:w="9776" w:type="dxa"/>
            <w:gridSpan w:val="24"/>
            <w:tcBorders>
              <w:top w:val="nil"/>
              <w:bottom w:val="single" w:sz="4" w:space="0" w:color="000000" w:themeColor="text1"/>
            </w:tcBorders>
          </w:tcPr>
          <w:p w14:paraId="79CA36E0" w14:textId="4A52C3BD" w:rsidR="00E8376D" w:rsidRDefault="00E8376D" w:rsidP="00E8376D">
            <w:pPr>
              <w:suppressAutoHyphens/>
              <w:spacing w:line="240" w:lineRule="exact"/>
              <w:rPr>
                <w:rFonts w:cs="Arial"/>
                <w:sz w:val="20"/>
                <w:szCs w:val="20"/>
              </w:rPr>
            </w:pPr>
          </w:p>
        </w:tc>
      </w:tr>
      <w:tr w:rsidR="00E8376D" w14:paraId="0377BE7D" w14:textId="77777777" w:rsidTr="00E8376D">
        <w:tblPrEx>
          <w:tblLook w:val="04A0" w:firstRow="1" w:lastRow="0" w:firstColumn="1" w:lastColumn="0" w:noHBand="0" w:noVBand="1"/>
        </w:tblPrEx>
        <w:tc>
          <w:tcPr>
            <w:tcW w:w="9776" w:type="dxa"/>
            <w:gridSpan w:val="24"/>
            <w:tcBorders>
              <w:top w:val="single" w:sz="4" w:space="0" w:color="000000" w:themeColor="text1"/>
              <w:bottom w:val="nil"/>
            </w:tcBorders>
            <w:shd w:val="clear" w:color="auto" w:fill="D9D9D9" w:themeFill="background1" w:themeFillShade="D9"/>
          </w:tcPr>
          <w:p w14:paraId="1616CB08" w14:textId="10FDC731" w:rsidR="00E8376D" w:rsidRDefault="00E8376D" w:rsidP="00E8376D">
            <w:pPr>
              <w:suppressAutoHyphens/>
              <w:spacing w:before="60" w:after="60" w:line="240" w:lineRule="exact"/>
              <w:rPr>
                <w:rFonts w:cs="Arial"/>
                <w:sz w:val="20"/>
                <w:szCs w:val="20"/>
              </w:rPr>
            </w:pPr>
            <w:r>
              <w:rPr>
                <w:rFonts w:cs="Arial"/>
                <w:sz w:val="20"/>
                <w:szCs w:val="20"/>
              </w:rPr>
              <w:t xml:space="preserve">3.2 SRLM: </w:t>
            </w:r>
            <w:r w:rsidRPr="00945F70">
              <w:rPr>
                <w:rFonts w:cs="Arial"/>
                <w:i/>
                <w:sz w:val="20"/>
                <w:szCs w:val="20"/>
              </w:rPr>
              <w:t>(Name, Z Number</w:t>
            </w:r>
            <w:r>
              <w:rPr>
                <w:rFonts w:cs="Arial"/>
                <w:i/>
                <w:sz w:val="20"/>
                <w:szCs w:val="20"/>
              </w:rPr>
              <w:t xml:space="preserve"> if applicable</w:t>
            </w:r>
            <w:r w:rsidRPr="00945F70">
              <w:rPr>
                <w:rFonts w:cs="Arial"/>
                <w:i/>
                <w:sz w:val="20"/>
                <w:szCs w:val="20"/>
              </w:rPr>
              <w:t>, Organization, Signature, and Date)</w:t>
            </w:r>
          </w:p>
        </w:tc>
      </w:tr>
      <w:tr w:rsidR="00E8376D" w14:paraId="00215232" w14:textId="77777777" w:rsidTr="00E8376D">
        <w:tblPrEx>
          <w:tblLook w:val="04A0" w:firstRow="1" w:lastRow="0" w:firstColumn="1" w:lastColumn="0" w:noHBand="0" w:noVBand="1"/>
        </w:tblPrEx>
        <w:trPr>
          <w:trHeight w:val="405"/>
        </w:trPr>
        <w:tc>
          <w:tcPr>
            <w:tcW w:w="9776" w:type="dxa"/>
            <w:gridSpan w:val="24"/>
            <w:tcBorders>
              <w:top w:val="nil"/>
              <w:bottom w:val="single" w:sz="4" w:space="0" w:color="000000" w:themeColor="text1"/>
            </w:tcBorders>
          </w:tcPr>
          <w:p w14:paraId="23D366F4" w14:textId="595B2268" w:rsidR="00E8376D" w:rsidRDefault="00E8376D" w:rsidP="00E8376D">
            <w:pPr>
              <w:suppressAutoHyphens/>
              <w:spacing w:before="60" w:after="60" w:line="240" w:lineRule="exact"/>
              <w:rPr>
                <w:rFonts w:cs="Arial"/>
                <w:sz w:val="20"/>
                <w:szCs w:val="20"/>
              </w:rPr>
            </w:pPr>
            <w:r>
              <w:rPr>
                <w:rFonts w:cs="Arial"/>
                <w:sz w:val="20"/>
                <w:szCs w:val="20"/>
              </w:rPr>
              <w:t>Payda Toll, 343175, SAFE-DO, 20 June 2017</w:t>
            </w:r>
          </w:p>
        </w:tc>
      </w:tr>
      <w:tr w:rsidR="00E8376D" w14:paraId="1325A7BD" w14:textId="77777777" w:rsidTr="00E8376D">
        <w:trPr>
          <w:trHeight w:val="367"/>
        </w:trPr>
        <w:tc>
          <w:tcPr>
            <w:tcW w:w="6660" w:type="dxa"/>
            <w:gridSpan w:val="20"/>
            <w:tcBorders>
              <w:bottom w:val="nil"/>
              <w:right w:val="nil"/>
            </w:tcBorders>
            <w:shd w:val="clear" w:color="auto" w:fill="D9D9D9" w:themeFill="background1" w:themeFillShade="D9"/>
          </w:tcPr>
          <w:p w14:paraId="195AFA72" w14:textId="77777777" w:rsidR="00E8376D" w:rsidRDefault="00E8376D" w:rsidP="00E8376D">
            <w:pPr>
              <w:suppressAutoHyphens/>
              <w:spacing w:before="60" w:after="60" w:line="240" w:lineRule="exact"/>
              <w:rPr>
                <w:rFonts w:cs="Arial"/>
                <w:sz w:val="20"/>
                <w:szCs w:val="20"/>
              </w:rPr>
            </w:pPr>
            <w:r>
              <w:rPr>
                <w:rFonts w:cs="Arial"/>
                <w:sz w:val="20"/>
                <w:szCs w:val="20"/>
              </w:rPr>
              <w:t xml:space="preserve">3.3 FDAR or DA Review and Acceptance (required only for major changes </w:t>
            </w:r>
            <w:r w:rsidRPr="00B94BB6">
              <w:rPr>
                <w:rFonts w:cs="Arial"/>
                <w:sz w:val="20"/>
                <w:szCs w:val="20"/>
              </w:rPr>
              <w:t>of software used for administr</w:t>
            </w:r>
            <w:r>
              <w:rPr>
                <w:rFonts w:cs="Arial"/>
                <w:sz w:val="20"/>
                <w:szCs w:val="20"/>
              </w:rPr>
              <w:t>ative control in a LANL facility)</w:t>
            </w:r>
          </w:p>
          <w:p w14:paraId="52469652" w14:textId="59090C21" w:rsidR="00E8376D" w:rsidRPr="00945F70" w:rsidRDefault="00E8376D" w:rsidP="00E8376D">
            <w:pPr>
              <w:suppressAutoHyphens/>
              <w:spacing w:before="60" w:after="60" w:line="240" w:lineRule="exact"/>
              <w:rPr>
                <w:rFonts w:cs="Arial"/>
                <w:sz w:val="20"/>
                <w:szCs w:val="20"/>
              </w:rPr>
            </w:pPr>
            <w:r>
              <w:rPr>
                <w:rFonts w:cs="Arial"/>
                <w:sz w:val="20"/>
                <w:szCs w:val="20"/>
              </w:rPr>
              <w:t xml:space="preserve">If “Accepted with Comments” or “Rejected” is indicated, then provide </w:t>
            </w:r>
            <w:r>
              <w:rPr>
                <w:rFonts w:cs="Arial"/>
                <w:sz w:val="20"/>
                <w:szCs w:val="20"/>
              </w:rPr>
              <w:lastRenderedPageBreak/>
              <w:t>comments or justification below</w:t>
            </w:r>
            <w:r w:rsidRPr="00945F70">
              <w:rPr>
                <w:rFonts w:cs="Arial"/>
                <w:sz w:val="20"/>
                <w:szCs w:val="20"/>
              </w:rPr>
              <w:t>:</w:t>
            </w:r>
          </w:p>
        </w:tc>
        <w:tc>
          <w:tcPr>
            <w:tcW w:w="3116" w:type="dxa"/>
            <w:gridSpan w:val="4"/>
            <w:tcBorders>
              <w:left w:val="nil"/>
              <w:bottom w:val="single" w:sz="4" w:space="0" w:color="auto"/>
            </w:tcBorders>
          </w:tcPr>
          <w:p w14:paraId="7901A4C1" w14:textId="77777777" w:rsidR="00E8376D" w:rsidRDefault="00E8376D" w:rsidP="00E8376D">
            <w:pPr>
              <w:suppressAutoHyphens/>
              <w:spacing w:before="60" w:after="60"/>
              <w:rPr>
                <w:rFonts w:cs="Arial"/>
                <w:sz w:val="20"/>
                <w:szCs w:val="20"/>
              </w:rPr>
            </w:pPr>
            <w:r w:rsidRPr="00945F70">
              <w:rPr>
                <w:rFonts w:cs="Arial"/>
                <w:sz w:val="20"/>
                <w:szCs w:val="20"/>
              </w:rPr>
              <w:lastRenderedPageBreak/>
              <w:fldChar w:fldCharType="begin">
                <w:ffData>
                  <w:name w:val="Check14"/>
                  <w:enabled/>
                  <w:calcOnExit w:val="0"/>
                  <w:checkBox>
                    <w:sizeAuto/>
                    <w:default w:val="0"/>
                  </w:checkBox>
                </w:ffData>
              </w:fldChar>
            </w:r>
            <w:r w:rsidRPr="00945F70">
              <w:rPr>
                <w:rFonts w:cs="Arial"/>
                <w:sz w:val="20"/>
                <w:szCs w:val="20"/>
              </w:rPr>
              <w:instrText xml:space="preserve"> FORMCHECKBOX </w:instrText>
            </w:r>
            <w:r w:rsidR="00384266">
              <w:rPr>
                <w:rFonts w:cs="Arial"/>
                <w:sz w:val="20"/>
                <w:szCs w:val="20"/>
              </w:rPr>
            </w:r>
            <w:r w:rsidR="00384266">
              <w:rPr>
                <w:rFonts w:cs="Arial"/>
                <w:sz w:val="20"/>
                <w:szCs w:val="20"/>
              </w:rPr>
              <w:fldChar w:fldCharType="separate"/>
            </w:r>
            <w:r w:rsidRPr="00945F70">
              <w:rPr>
                <w:rFonts w:cs="Arial"/>
                <w:sz w:val="20"/>
                <w:szCs w:val="20"/>
              </w:rPr>
              <w:fldChar w:fldCharType="end"/>
            </w:r>
            <w:r>
              <w:rPr>
                <w:rFonts w:cs="Arial"/>
                <w:sz w:val="20"/>
                <w:szCs w:val="20"/>
              </w:rPr>
              <w:t xml:space="preserve"> NA</w:t>
            </w:r>
          </w:p>
          <w:p w14:paraId="4F1A71C7" w14:textId="77777777" w:rsidR="00E8376D" w:rsidRDefault="00E8376D" w:rsidP="00E8376D">
            <w:pPr>
              <w:suppressAutoHyphens/>
              <w:spacing w:before="60" w:after="60"/>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384266">
              <w:rPr>
                <w:rFonts w:cs="Arial"/>
                <w:sz w:val="20"/>
                <w:szCs w:val="20"/>
              </w:rPr>
            </w:r>
            <w:r w:rsidR="00384266">
              <w:rPr>
                <w:rFonts w:cs="Arial"/>
                <w:sz w:val="20"/>
                <w:szCs w:val="20"/>
              </w:rPr>
              <w:fldChar w:fldCharType="separate"/>
            </w:r>
            <w:r>
              <w:rPr>
                <w:rFonts w:cs="Arial"/>
                <w:sz w:val="20"/>
                <w:szCs w:val="20"/>
              </w:rPr>
              <w:fldChar w:fldCharType="end"/>
            </w:r>
            <w:r>
              <w:rPr>
                <w:rFonts w:cs="Arial"/>
                <w:sz w:val="20"/>
                <w:szCs w:val="20"/>
              </w:rPr>
              <w:t xml:space="preserve"> Accepted</w:t>
            </w:r>
          </w:p>
          <w:p w14:paraId="448BCE43" w14:textId="77777777" w:rsidR="00E8376D" w:rsidRDefault="00E8376D" w:rsidP="00E8376D">
            <w:pPr>
              <w:suppressAutoHyphens/>
              <w:spacing w:before="60" w:after="60"/>
              <w:rPr>
                <w:rFonts w:cs="Arial"/>
                <w:sz w:val="20"/>
                <w:szCs w:val="20"/>
              </w:rPr>
            </w:pPr>
            <w:r w:rsidRPr="00945F70">
              <w:rPr>
                <w:rFonts w:cs="Arial"/>
                <w:sz w:val="20"/>
                <w:szCs w:val="20"/>
              </w:rPr>
              <w:fldChar w:fldCharType="begin">
                <w:ffData>
                  <w:name w:val="Check15"/>
                  <w:enabled/>
                  <w:calcOnExit w:val="0"/>
                  <w:checkBox>
                    <w:sizeAuto/>
                    <w:default w:val="0"/>
                  </w:checkBox>
                </w:ffData>
              </w:fldChar>
            </w:r>
            <w:r w:rsidRPr="00945F70">
              <w:rPr>
                <w:rFonts w:cs="Arial"/>
                <w:sz w:val="20"/>
                <w:szCs w:val="20"/>
              </w:rPr>
              <w:instrText xml:space="preserve"> FORMCHECKBOX </w:instrText>
            </w:r>
            <w:r w:rsidR="00384266">
              <w:rPr>
                <w:rFonts w:cs="Arial"/>
                <w:sz w:val="20"/>
                <w:szCs w:val="20"/>
              </w:rPr>
            </w:r>
            <w:r w:rsidR="00384266">
              <w:rPr>
                <w:rFonts w:cs="Arial"/>
                <w:sz w:val="20"/>
                <w:szCs w:val="20"/>
              </w:rPr>
              <w:fldChar w:fldCharType="separate"/>
            </w:r>
            <w:r w:rsidRPr="00945F70">
              <w:rPr>
                <w:rFonts w:cs="Arial"/>
                <w:sz w:val="20"/>
                <w:szCs w:val="20"/>
              </w:rPr>
              <w:fldChar w:fldCharType="end"/>
            </w:r>
            <w:r>
              <w:rPr>
                <w:rFonts w:cs="Arial"/>
                <w:sz w:val="20"/>
                <w:szCs w:val="20"/>
              </w:rPr>
              <w:t xml:space="preserve"> Accepted with comments</w:t>
            </w:r>
          </w:p>
          <w:p w14:paraId="4274BA8E" w14:textId="77777777" w:rsidR="00E8376D" w:rsidRPr="00945F70" w:rsidRDefault="00E8376D" w:rsidP="00E8376D">
            <w:pPr>
              <w:suppressAutoHyphens/>
              <w:spacing w:before="60" w:after="60"/>
              <w:rPr>
                <w:rFonts w:cs="Arial"/>
                <w:sz w:val="20"/>
                <w:szCs w:val="20"/>
              </w:rPr>
            </w:pPr>
            <w:r w:rsidRPr="00945F70">
              <w:rPr>
                <w:rFonts w:cs="Arial"/>
                <w:sz w:val="20"/>
                <w:szCs w:val="20"/>
              </w:rPr>
              <w:lastRenderedPageBreak/>
              <w:fldChar w:fldCharType="begin">
                <w:ffData>
                  <w:name w:val="Check15"/>
                  <w:enabled/>
                  <w:calcOnExit w:val="0"/>
                  <w:checkBox>
                    <w:sizeAuto/>
                    <w:default w:val="0"/>
                  </w:checkBox>
                </w:ffData>
              </w:fldChar>
            </w:r>
            <w:r w:rsidRPr="00945F70">
              <w:rPr>
                <w:rFonts w:cs="Arial"/>
                <w:sz w:val="20"/>
                <w:szCs w:val="20"/>
              </w:rPr>
              <w:instrText xml:space="preserve"> FORMCHECKBOX </w:instrText>
            </w:r>
            <w:r w:rsidR="00384266">
              <w:rPr>
                <w:rFonts w:cs="Arial"/>
                <w:sz w:val="20"/>
                <w:szCs w:val="20"/>
              </w:rPr>
            </w:r>
            <w:r w:rsidR="00384266">
              <w:rPr>
                <w:rFonts w:cs="Arial"/>
                <w:sz w:val="20"/>
                <w:szCs w:val="20"/>
              </w:rPr>
              <w:fldChar w:fldCharType="separate"/>
            </w:r>
            <w:r w:rsidRPr="00945F70">
              <w:rPr>
                <w:rFonts w:cs="Arial"/>
                <w:sz w:val="20"/>
                <w:szCs w:val="20"/>
              </w:rPr>
              <w:fldChar w:fldCharType="end"/>
            </w:r>
            <w:r>
              <w:rPr>
                <w:rFonts w:cs="Arial"/>
                <w:sz w:val="20"/>
                <w:szCs w:val="20"/>
              </w:rPr>
              <w:t xml:space="preserve"> Rejected</w:t>
            </w:r>
            <w:r w:rsidRPr="00945F70">
              <w:rPr>
                <w:rFonts w:cs="Arial"/>
                <w:sz w:val="20"/>
                <w:szCs w:val="20"/>
              </w:rPr>
              <w:t xml:space="preserve"> </w:t>
            </w:r>
          </w:p>
        </w:tc>
      </w:tr>
      <w:tr w:rsidR="00E8376D" w14:paraId="00505F84" w14:textId="77777777" w:rsidTr="00E8376D">
        <w:tblPrEx>
          <w:tblLook w:val="04A0" w:firstRow="1" w:lastRow="0" w:firstColumn="1" w:lastColumn="0" w:noHBand="0" w:noVBand="1"/>
        </w:tblPrEx>
        <w:trPr>
          <w:trHeight w:val="367"/>
        </w:trPr>
        <w:tc>
          <w:tcPr>
            <w:tcW w:w="9776" w:type="dxa"/>
            <w:gridSpan w:val="24"/>
            <w:tcBorders>
              <w:top w:val="nil"/>
              <w:bottom w:val="nil"/>
            </w:tcBorders>
            <w:shd w:val="clear" w:color="auto" w:fill="FFFFFF" w:themeFill="background1"/>
          </w:tcPr>
          <w:p w14:paraId="26A0C272" w14:textId="5B1118CE" w:rsidR="00E8376D" w:rsidRDefault="00E8376D" w:rsidP="00E8376D">
            <w:pPr>
              <w:suppressAutoHyphens/>
              <w:spacing w:before="60" w:after="60" w:line="240" w:lineRule="exact"/>
              <w:rPr>
                <w:rFonts w:cs="Arial"/>
                <w:sz w:val="20"/>
                <w:szCs w:val="20"/>
              </w:rPr>
            </w:pPr>
          </w:p>
        </w:tc>
      </w:tr>
      <w:tr w:rsidR="00E8376D" w14:paraId="3F696820" w14:textId="77777777" w:rsidTr="00E8376D">
        <w:tblPrEx>
          <w:tblLook w:val="04A0" w:firstRow="1" w:lastRow="0" w:firstColumn="1" w:lastColumn="0" w:noHBand="0" w:noVBand="1"/>
        </w:tblPrEx>
        <w:tc>
          <w:tcPr>
            <w:tcW w:w="9776" w:type="dxa"/>
            <w:gridSpan w:val="24"/>
            <w:tcBorders>
              <w:top w:val="single" w:sz="4" w:space="0" w:color="auto"/>
              <w:bottom w:val="nil"/>
            </w:tcBorders>
            <w:shd w:val="clear" w:color="auto" w:fill="D9D9D9" w:themeFill="background1" w:themeFillShade="D9"/>
          </w:tcPr>
          <w:p w14:paraId="266D0519" w14:textId="77777777" w:rsidR="00E8376D" w:rsidRPr="00945F70" w:rsidRDefault="00E8376D" w:rsidP="00E8376D">
            <w:pPr>
              <w:suppressAutoHyphens/>
              <w:spacing w:before="60" w:after="60" w:line="240" w:lineRule="exact"/>
              <w:rPr>
                <w:rFonts w:cs="Arial"/>
                <w:sz w:val="20"/>
                <w:szCs w:val="20"/>
              </w:rPr>
            </w:pPr>
            <w:r>
              <w:rPr>
                <w:rFonts w:cs="Arial"/>
                <w:sz w:val="20"/>
                <w:szCs w:val="20"/>
              </w:rPr>
              <w:t xml:space="preserve">3.4 FDAR(s) or DA </w:t>
            </w:r>
            <w:r w:rsidRPr="00945F70">
              <w:rPr>
                <w:rFonts w:cs="Arial"/>
                <w:sz w:val="20"/>
                <w:szCs w:val="20"/>
              </w:rPr>
              <w:t xml:space="preserve">: </w:t>
            </w:r>
            <w:r w:rsidRPr="00945F70">
              <w:rPr>
                <w:rFonts w:cs="Arial"/>
                <w:i/>
                <w:sz w:val="20"/>
                <w:szCs w:val="20"/>
              </w:rPr>
              <w:t>(Name, Z Number, Organization, Signature, and Date)</w:t>
            </w:r>
          </w:p>
        </w:tc>
      </w:tr>
      <w:tr w:rsidR="00E8376D" w14:paraId="416DECF7" w14:textId="77777777" w:rsidTr="00E8376D">
        <w:tblPrEx>
          <w:tblLook w:val="04A0" w:firstRow="1" w:lastRow="0" w:firstColumn="1" w:lastColumn="0" w:noHBand="0" w:noVBand="1"/>
        </w:tblPrEx>
        <w:tc>
          <w:tcPr>
            <w:tcW w:w="9776" w:type="dxa"/>
            <w:gridSpan w:val="24"/>
            <w:tcBorders>
              <w:top w:val="nil"/>
              <w:bottom w:val="single" w:sz="4" w:space="0" w:color="auto"/>
            </w:tcBorders>
          </w:tcPr>
          <w:p w14:paraId="49CC65E5" w14:textId="77777777" w:rsidR="00E8376D" w:rsidRPr="00945F70" w:rsidRDefault="00E8376D" w:rsidP="00E8376D">
            <w:pPr>
              <w:suppressAutoHyphens/>
              <w:spacing w:before="60" w:after="60" w:line="240" w:lineRule="exact"/>
              <w:rPr>
                <w:rFonts w:cs="Arial"/>
                <w:sz w:val="20"/>
                <w:szCs w:val="20"/>
              </w:rPr>
            </w:pPr>
            <w:r>
              <w:rPr>
                <w:rFonts w:cs="Arial"/>
                <w:sz w:val="20"/>
                <w:szCs w:val="20"/>
              </w:rPr>
              <w:t>Stay D. Course, 352313, ES-55, 20 June 2017</w:t>
            </w:r>
          </w:p>
        </w:tc>
      </w:tr>
    </w:tbl>
    <w:p w14:paraId="3128935A" w14:textId="70704361" w:rsidR="00E8376D" w:rsidRDefault="00E8376D" w:rsidP="00E8376D">
      <w:pPr>
        <w:tabs>
          <w:tab w:val="left" w:pos="4236"/>
          <w:tab w:val="left" w:pos="7068"/>
        </w:tabs>
        <w:rPr>
          <w:sz w:val="20"/>
          <w:szCs w:val="20"/>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724"/>
        <w:gridCol w:w="1616"/>
        <w:gridCol w:w="165"/>
        <w:gridCol w:w="1361"/>
        <w:gridCol w:w="1077"/>
        <w:gridCol w:w="808"/>
        <w:gridCol w:w="1437"/>
        <w:gridCol w:w="180"/>
        <w:gridCol w:w="1437"/>
      </w:tblGrid>
      <w:tr w:rsidR="00E8376D" w:rsidRPr="003334B3" w14:paraId="152F9596" w14:textId="77777777" w:rsidTr="00E8376D">
        <w:trPr>
          <w:trHeight w:val="376"/>
        </w:trPr>
        <w:tc>
          <w:tcPr>
            <w:tcW w:w="9805" w:type="dxa"/>
            <w:gridSpan w:val="9"/>
            <w:tcBorders>
              <w:bottom w:val="single" w:sz="4" w:space="0" w:color="000000" w:themeColor="text1"/>
            </w:tcBorders>
            <w:shd w:val="clear" w:color="auto" w:fill="000000" w:themeFill="text1"/>
          </w:tcPr>
          <w:p w14:paraId="7CA9B271" w14:textId="77777777" w:rsidR="00E8376D" w:rsidRPr="003334B3" w:rsidRDefault="00E8376D" w:rsidP="00E8376D">
            <w:pPr>
              <w:suppressAutoHyphens/>
              <w:spacing w:before="60" w:after="60" w:line="240" w:lineRule="exact"/>
              <w:rPr>
                <w:rFonts w:ascii="Arial Bold" w:hAnsi="Arial Bold" w:cs="Arial"/>
                <w:b/>
                <w:caps/>
                <w:sz w:val="20"/>
                <w:szCs w:val="20"/>
              </w:rPr>
            </w:pPr>
            <w:r w:rsidRPr="003334B3">
              <w:rPr>
                <w:rFonts w:ascii="Arial Bold" w:hAnsi="Arial Bold" w:cs="Arial"/>
                <w:b/>
                <w:caps/>
                <w:sz w:val="20"/>
                <w:szCs w:val="20"/>
              </w:rPr>
              <w:t>4.0 Software Change implementation</w:t>
            </w:r>
            <w:r>
              <w:rPr>
                <w:rFonts w:ascii="Arial Bold" w:hAnsi="Arial Bold" w:cs="Arial"/>
                <w:b/>
                <w:caps/>
                <w:sz w:val="20"/>
                <w:szCs w:val="20"/>
              </w:rPr>
              <w:t xml:space="preserve"> (completed by SO)</w:t>
            </w:r>
          </w:p>
        </w:tc>
      </w:tr>
      <w:tr w:rsidR="00E8376D" w:rsidRPr="00664F11" w14:paraId="1D635903" w14:textId="77777777" w:rsidTr="00E8376D">
        <w:tblPrEx>
          <w:tblLook w:val="01E0" w:firstRow="1" w:lastRow="1" w:firstColumn="1" w:lastColumn="1" w:noHBand="0" w:noVBand="0"/>
        </w:tblPrEx>
        <w:tc>
          <w:tcPr>
            <w:tcW w:w="9805" w:type="dxa"/>
            <w:gridSpan w:val="9"/>
            <w:tcBorders>
              <w:top w:val="single" w:sz="4" w:space="0" w:color="auto"/>
              <w:bottom w:val="nil"/>
            </w:tcBorders>
            <w:shd w:val="clear" w:color="auto" w:fill="D9D9D9" w:themeFill="background1" w:themeFillShade="D9"/>
          </w:tcPr>
          <w:p w14:paraId="5D8A4AC5" w14:textId="77777777" w:rsidR="00E8376D" w:rsidRDefault="00E8376D" w:rsidP="00E8376D">
            <w:pPr>
              <w:spacing w:before="60" w:after="60" w:line="240" w:lineRule="exact"/>
              <w:rPr>
                <w:rFonts w:cs="Arial"/>
                <w:sz w:val="20"/>
                <w:szCs w:val="20"/>
              </w:rPr>
            </w:pPr>
            <w:r>
              <w:rPr>
                <w:rFonts w:cs="Arial"/>
                <w:sz w:val="20"/>
                <w:szCs w:val="20"/>
              </w:rPr>
              <w:t xml:space="preserve">4.1 Change Implementer(s): </w:t>
            </w:r>
            <w:r>
              <w:rPr>
                <w:rFonts w:cs="Arial"/>
                <w:i/>
                <w:sz w:val="20"/>
                <w:szCs w:val="20"/>
              </w:rPr>
              <w:t>(Name, Z Number if applicable, Organization, and Date of Implementation</w:t>
            </w:r>
            <w:r w:rsidRPr="00C02445">
              <w:rPr>
                <w:rFonts w:cs="Arial"/>
                <w:i/>
                <w:sz w:val="20"/>
                <w:szCs w:val="20"/>
              </w:rPr>
              <w:t>)</w:t>
            </w:r>
          </w:p>
        </w:tc>
      </w:tr>
      <w:tr w:rsidR="00E8376D" w:rsidRPr="00664F11" w14:paraId="3548FB17" w14:textId="77777777" w:rsidTr="00E8376D">
        <w:tblPrEx>
          <w:tblLook w:val="01E0" w:firstRow="1" w:lastRow="1" w:firstColumn="1" w:lastColumn="1" w:noHBand="0" w:noVBand="0"/>
        </w:tblPrEx>
        <w:tc>
          <w:tcPr>
            <w:tcW w:w="9805" w:type="dxa"/>
            <w:gridSpan w:val="9"/>
            <w:tcBorders>
              <w:top w:val="nil"/>
              <w:bottom w:val="nil"/>
            </w:tcBorders>
            <w:shd w:val="clear" w:color="auto" w:fill="FFFFFF" w:themeFill="background1"/>
          </w:tcPr>
          <w:p w14:paraId="075A7BB8" w14:textId="326EE26C" w:rsidR="00E8376D" w:rsidRPr="00C02445" w:rsidRDefault="000079B3" w:rsidP="00E8376D">
            <w:pPr>
              <w:spacing w:before="60" w:after="60" w:line="240" w:lineRule="exact"/>
              <w:rPr>
                <w:rFonts w:cs="Arial"/>
                <w:sz w:val="20"/>
                <w:szCs w:val="20"/>
              </w:rPr>
            </w:pPr>
            <w:r>
              <w:rPr>
                <w:noProof/>
              </w:rPr>
              <mc:AlternateContent>
                <mc:Choice Requires="wps">
                  <w:drawing>
                    <wp:anchor distT="0" distB="0" distL="114300" distR="114300" simplePos="0" relativeHeight="251702784" behindDoc="0" locked="0" layoutInCell="1" allowOverlap="1" wp14:anchorId="3822D1CE" wp14:editId="0F6290EF">
                      <wp:simplePos x="0" y="0"/>
                      <wp:positionH relativeFrom="column">
                        <wp:posOffset>1080638</wp:posOffset>
                      </wp:positionH>
                      <wp:positionV relativeFrom="paragraph">
                        <wp:posOffset>158769</wp:posOffset>
                      </wp:positionV>
                      <wp:extent cx="1828800" cy="1828800"/>
                      <wp:effectExtent l="0" t="1181100" r="0" b="1202690"/>
                      <wp:wrapNone/>
                      <wp:docPr id="6" name="Text Box 6"/>
                      <wp:cNvGraphicFramePr/>
                      <a:graphic xmlns:a="http://schemas.openxmlformats.org/drawingml/2006/main">
                        <a:graphicData uri="http://schemas.microsoft.com/office/word/2010/wordprocessingShape">
                          <wps:wsp>
                            <wps:cNvSpPr txBox="1"/>
                            <wps:spPr>
                              <a:xfrm rot="18957287">
                                <a:off x="0" y="0"/>
                                <a:ext cx="1828800" cy="1828800"/>
                              </a:xfrm>
                              <a:prstGeom prst="rect">
                                <a:avLst/>
                              </a:prstGeom>
                              <a:noFill/>
                              <a:ln>
                                <a:noFill/>
                              </a:ln>
                              <a:effectLst/>
                            </wps:spPr>
                            <wps:txbx>
                              <w:txbxContent>
                                <w:p w14:paraId="595E15F1" w14:textId="039C7421" w:rsidR="000079B3" w:rsidRPr="00C73F9B" w:rsidRDefault="000079B3" w:rsidP="000079B3">
                                  <w:pPr>
                                    <w:suppressAutoHyphens/>
                                    <w:spacing w:before="120" w:after="60"/>
                                    <w:jc w:val="center"/>
                                    <w:rPr>
                                      <w:rFonts w:cs="Arial"/>
                                      <w:color w:val="808080" w:themeColor="background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F9B">
                                    <w:rPr>
                                      <w:rFonts w:cs="Arial"/>
                                      <w:color w:val="808080" w:themeColor="background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Fictitious 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22D1CE" id="Text Box 6" o:spid="_x0000_s1028" type="#_x0000_t202" style="position:absolute;margin-left:85.1pt;margin-top:12.5pt;width:2in;height:2in;rotation:-2886547fd;z-index:2517027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" filled="f" stroked="f">
                      <v:textbox style="mso-fit-shape-to-text:t">
                        <w:txbxContent>
                          <w:p w14:paraId="595E15F1" w14:textId="039C7421" w:rsidR="000079B3" w:rsidRPr="00C73F9B" w:rsidRDefault="000079B3" w:rsidP="000079B3">
                            <w:pPr>
                              <w:suppressAutoHyphens/>
                              <w:spacing w:before="120" w:after="60"/>
                              <w:jc w:val="center"/>
                              <w:rPr>
                                <w:rFonts w:cs="Arial"/>
                                <w:color w:val="808080" w:themeColor="background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F9B">
                              <w:rPr>
                                <w:rFonts w:cs="Arial"/>
                                <w:color w:val="808080" w:themeColor="background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Fictitious Example</w:t>
                            </w:r>
                          </w:p>
                        </w:txbxContent>
                      </v:textbox>
                    </v:shape>
                  </w:pict>
                </mc:Fallback>
              </mc:AlternateContent>
            </w:r>
            <w:r w:rsidR="00E8376D">
              <w:rPr>
                <w:rFonts w:cs="Arial"/>
                <w:sz w:val="20"/>
                <w:szCs w:val="20"/>
              </w:rPr>
              <w:t>Mystery Reader, 370764, SAFE-NMCA, 10 October 2017</w:t>
            </w:r>
          </w:p>
        </w:tc>
      </w:tr>
      <w:tr w:rsidR="00E8376D" w:rsidRPr="00664F11" w14:paraId="68CC35D0" w14:textId="77777777" w:rsidTr="00E8376D">
        <w:tblPrEx>
          <w:tblLook w:val="01E0" w:firstRow="1" w:lastRow="1" w:firstColumn="1" w:lastColumn="1" w:noHBand="0" w:noVBand="0"/>
        </w:tblPrEx>
        <w:tc>
          <w:tcPr>
            <w:tcW w:w="3505" w:type="dxa"/>
            <w:gridSpan w:val="3"/>
            <w:tcBorders>
              <w:top w:val="single" w:sz="4" w:space="0" w:color="auto"/>
              <w:left w:val="single" w:sz="4" w:space="0" w:color="auto"/>
              <w:bottom w:val="single" w:sz="4" w:space="0" w:color="auto"/>
              <w:right w:val="nil"/>
            </w:tcBorders>
            <w:shd w:val="clear" w:color="auto" w:fill="D9D9D9" w:themeFill="background1" w:themeFillShade="D9"/>
          </w:tcPr>
          <w:p w14:paraId="4BD57281" w14:textId="36FF296F" w:rsidR="00E8376D" w:rsidRDefault="00E8376D" w:rsidP="00E8376D">
            <w:pPr>
              <w:spacing w:before="60" w:after="60" w:line="240" w:lineRule="exact"/>
              <w:rPr>
                <w:rFonts w:cs="Arial"/>
                <w:sz w:val="20"/>
                <w:szCs w:val="20"/>
              </w:rPr>
            </w:pPr>
            <w:r>
              <w:rPr>
                <w:rFonts w:cs="Arial"/>
                <w:sz w:val="20"/>
                <w:szCs w:val="20"/>
              </w:rPr>
              <w:t>4.2 Design Organization Reviewing Software Design Change:</w:t>
            </w:r>
          </w:p>
        </w:tc>
        <w:sdt>
          <w:sdtPr>
            <w:rPr>
              <w:rFonts w:cs="Arial"/>
              <w:sz w:val="20"/>
              <w:szCs w:val="20"/>
            </w:rPr>
            <w:alias w:val="Select One"/>
            <w:tag w:val="Select One"/>
            <w:id w:val="1932466597"/>
            <w:dropDownList>
              <w:listItem w:displayText="Select from drop down menu " w:value="Select from drop down menu "/>
              <w:listItem w:displayText="Original Design Organization" w:value="Original Design Organization"/>
              <w:listItem w:displayText="Authorized Alternate Design Organization" w:value="Authorized Alternate Design Organization"/>
              <w:listItem w:displayText="NA" w:value="NA"/>
            </w:dropDownList>
          </w:sdtPr>
          <w:sdtEndPr/>
          <w:sdtContent>
            <w:tc>
              <w:tcPr>
                <w:tcW w:w="6300" w:type="dxa"/>
                <w:gridSpan w:val="6"/>
                <w:tcBorders>
                  <w:left w:val="nil"/>
                  <w:bottom w:val="single" w:sz="4" w:space="0" w:color="auto"/>
                </w:tcBorders>
                <w:shd w:val="clear" w:color="auto" w:fill="auto"/>
              </w:tcPr>
              <w:p w14:paraId="56968DD6" w14:textId="77777777" w:rsidR="00E8376D" w:rsidRPr="007964B6" w:rsidRDefault="00E8376D" w:rsidP="00E8376D">
                <w:pPr>
                  <w:spacing w:before="60" w:after="60"/>
                  <w:ind w:right="-18"/>
                  <w:rPr>
                    <w:rFonts w:cs="Arial"/>
                    <w:sz w:val="20"/>
                    <w:szCs w:val="20"/>
                  </w:rPr>
                </w:pPr>
                <w:r>
                  <w:rPr>
                    <w:rFonts w:cs="Arial"/>
                    <w:sz w:val="20"/>
                    <w:szCs w:val="20"/>
                  </w:rPr>
                  <w:t>Original Design Organization</w:t>
                </w:r>
              </w:p>
            </w:tc>
          </w:sdtContent>
        </w:sdt>
      </w:tr>
      <w:tr w:rsidR="00E8376D" w:rsidRPr="00664F11" w14:paraId="1C8D69B8" w14:textId="77777777" w:rsidTr="00E8376D">
        <w:tblPrEx>
          <w:tblLook w:val="01E0" w:firstRow="1" w:lastRow="1" w:firstColumn="1" w:lastColumn="1" w:noHBand="0" w:noVBand="0"/>
        </w:tblPrEx>
        <w:tc>
          <w:tcPr>
            <w:tcW w:w="9805" w:type="dxa"/>
            <w:gridSpan w:val="9"/>
            <w:tcBorders>
              <w:top w:val="single" w:sz="4" w:space="0" w:color="auto"/>
              <w:left w:val="single" w:sz="4" w:space="0" w:color="auto"/>
              <w:bottom w:val="nil"/>
              <w:right w:val="single" w:sz="4" w:space="0" w:color="auto"/>
            </w:tcBorders>
            <w:shd w:val="clear" w:color="auto" w:fill="D9D9D9" w:themeFill="background1" w:themeFillShade="D9"/>
          </w:tcPr>
          <w:p w14:paraId="7D395C0D" w14:textId="682E772B" w:rsidR="00E8376D" w:rsidRPr="00A76814" w:rsidRDefault="00E8376D" w:rsidP="00E8376D">
            <w:pPr>
              <w:pStyle w:val="ProcAcronymList"/>
              <w:keepNext/>
              <w:spacing w:before="60" w:after="60"/>
              <w:rPr>
                <w:rFonts w:cs="Arial"/>
                <w:szCs w:val="20"/>
              </w:rPr>
            </w:pPr>
            <w:r w:rsidRPr="00A76814">
              <w:rPr>
                <w:rFonts w:cs="Arial"/>
                <w:szCs w:val="20"/>
              </w:rPr>
              <w:t>4.3 Implemented Change Description:</w:t>
            </w:r>
          </w:p>
        </w:tc>
      </w:tr>
      <w:tr w:rsidR="00E8376D" w:rsidRPr="00664F11" w14:paraId="1B5A7E16" w14:textId="77777777" w:rsidTr="00E8376D">
        <w:tblPrEx>
          <w:tblLook w:val="01E0" w:firstRow="1" w:lastRow="1" w:firstColumn="1" w:lastColumn="1" w:noHBand="0" w:noVBand="0"/>
        </w:tblPrEx>
        <w:tc>
          <w:tcPr>
            <w:tcW w:w="9805" w:type="dxa"/>
            <w:gridSpan w:val="9"/>
            <w:tcBorders>
              <w:top w:val="nil"/>
              <w:bottom w:val="single" w:sz="4" w:space="0" w:color="auto"/>
            </w:tcBorders>
            <w:shd w:val="clear" w:color="auto" w:fill="FFFFFF" w:themeFill="background1"/>
          </w:tcPr>
          <w:p w14:paraId="781D6938" w14:textId="747676EB" w:rsidR="00E8376D" w:rsidRPr="00C02445" w:rsidRDefault="00E8376D" w:rsidP="00E8376D">
            <w:pPr>
              <w:tabs>
                <w:tab w:val="left" w:pos="1824"/>
              </w:tabs>
              <w:spacing w:before="60" w:after="60" w:line="240" w:lineRule="exact"/>
              <w:rPr>
                <w:rFonts w:cs="Arial"/>
                <w:sz w:val="20"/>
                <w:szCs w:val="20"/>
              </w:rPr>
            </w:pPr>
            <w:r>
              <w:rPr>
                <w:rFonts w:cs="Arial"/>
                <w:sz w:val="20"/>
                <w:szCs w:val="20"/>
              </w:rPr>
              <w:t>Modify the User Interface to search either by MBA (current functionality), by room, or by LANMAS location.</w:t>
            </w:r>
          </w:p>
        </w:tc>
      </w:tr>
      <w:tr w:rsidR="00E8376D" w:rsidRPr="004F760C" w14:paraId="1ADB5E45" w14:textId="77777777" w:rsidTr="00E8376D">
        <w:tblPrEx>
          <w:tblCellMar>
            <w:left w:w="108" w:type="dxa"/>
            <w:right w:w="108" w:type="dxa"/>
          </w:tblCellMar>
        </w:tblPrEx>
        <w:trPr>
          <w:trHeight w:val="376"/>
        </w:trPr>
        <w:tc>
          <w:tcPr>
            <w:tcW w:w="9805" w:type="dxa"/>
            <w:gridSpan w:val="9"/>
            <w:tcBorders>
              <w:bottom w:val="single" w:sz="4" w:space="0" w:color="000000" w:themeColor="text1"/>
            </w:tcBorders>
            <w:shd w:val="clear" w:color="auto" w:fill="000000" w:themeFill="text1"/>
          </w:tcPr>
          <w:p w14:paraId="79A3C577" w14:textId="494F227E" w:rsidR="00E8376D" w:rsidRPr="00945F70" w:rsidRDefault="00E8376D" w:rsidP="00E8376D">
            <w:pPr>
              <w:suppressAutoHyphens/>
              <w:spacing w:before="60" w:after="60" w:line="240" w:lineRule="exact"/>
              <w:rPr>
                <w:rFonts w:ascii="Arial Bold" w:hAnsi="Arial Bold" w:cs="Arial"/>
                <w:b/>
                <w:caps/>
                <w:sz w:val="20"/>
                <w:szCs w:val="20"/>
              </w:rPr>
            </w:pPr>
            <w:r>
              <w:rPr>
                <w:rFonts w:ascii="Arial Bold" w:hAnsi="Arial Bold" w:cs="Arial"/>
                <w:b/>
                <w:caps/>
                <w:sz w:val="20"/>
                <w:szCs w:val="20"/>
              </w:rPr>
              <w:t>5.0 Software Change Verification and Validation (V&amp;V) &amp; Request for approval for use (completed by so)</w:t>
            </w:r>
          </w:p>
        </w:tc>
      </w:tr>
      <w:tr w:rsidR="00E8376D" w14:paraId="0A9396B0" w14:textId="77777777" w:rsidTr="00E8376D">
        <w:tblPrEx>
          <w:tblCellMar>
            <w:left w:w="108" w:type="dxa"/>
            <w:right w:w="108" w:type="dxa"/>
          </w:tblCellMar>
        </w:tblPrEx>
        <w:trPr>
          <w:trHeight w:val="376"/>
        </w:trPr>
        <w:tc>
          <w:tcPr>
            <w:tcW w:w="9805" w:type="dxa"/>
            <w:gridSpan w:val="9"/>
            <w:tcBorders>
              <w:top w:val="single" w:sz="4" w:space="0" w:color="000000" w:themeColor="text1"/>
              <w:bottom w:val="nil"/>
            </w:tcBorders>
            <w:shd w:val="clear" w:color="auto" w:fill="D9D9D9" w:themeFill="background1" w:themeFillShade="D9"/>
          </w:tcPr>
          <w:p w14:paraId="6CBC303D" w14:textId="58BB1C59" w:rsidR="00E8376D" w:rsidRDefault="00E8376D" w:rsidP="00E8376D">
            <w:pPr>
              <w:suppressAutoHyphens/>
              <w:spacing w:before="60" w:after="60" w:line="240" w:lineRule="exact"/>
              <w:rPr>
                <w:rFonts w:cs="Arial"/>
                <w:sz w:val="20"/>
                <w:szCs w:val="20"/>
              </w:rPr>
            </w:pPr>
            <w:r>
              <w:rPr>
                <w:rFonts w:cs="Arial"/>
                <w:sz w:val="20"/>
                <w:szCs w:val="20"/>
              </w:rPr>
              <w:t>5.1 The software change has been V&amp;V’d in accordance with the attached V&amp;V planning documentation. The approval for use requirements of Chapter 21 associated with this change have been satisfied. The revised software baseline (without SRLM signature), V&amp;V results, and as required, other supporting approval for use documentation associated with this change is attached. Approval for use is requested.</w:t>
            </w:r>
          </w:p>
        </w:tc>
      </w:tr>
      <w:tr w:rsidR="00E8376D" w:rsidRPr="00664F11" w14:paraId="752C453E" w14:textId="77777777" w:rsidTr="00E8376D">
        <w:tblPrEx>
          <w:tblCellMar>
            <w:left w:w="108" w:type="dxa"/>
            <w:right w:w="108" w:type="dxa"/>
          </w:tblCellMar>
          <w:tblLook w:val="01E0" w:firstRow="1" w:lastRow="1" w:firstColumn="1" w:lastColumn="1" w:noHBand="0" w:noVBand="0"/>
        </w:tblPrEx>
        <w:tc>
          <w:tcPr>
            <w:tcW w:w="9805" w:type="dxa"/>
            <w:gridSpan w:val="9"/>
            <w:tcBorders>
              <w:top w:val="single" w:sz="4" w:space="0" w:color="auto"/>
              <w:bottom w:val="nil"/>
            </w:tcBorders>
            <w:shd w:val="clear" w:color="auto" w:fill="D9D9D9" w:themeFill="background1" w:themeFillShade="D9"/>
          </w:tcPr>
          <w:p w14:paraId="5B08A199" w14:textId="09BCB88E" w:rsidR="00E8376D" w:rsidRDefault="00E8376D" w:rsidP="00E8376D">
            <w:pPr>
              <w:spacing w:before="60" w:after="60" w:line="240" w:lineRule="exact"/>
              <w:rPr>
                <w:rFonts w:cs="Arial"/>
                <w:sz w:val="20"/>
                <w:szCs w:val="20"/>
              </w:rPr>
            </w:pPr>
            <w:r>
              <w:rPr>
                <w:rFonts w:cs="Arial"/>
                <w:sz w:val="20"/>
                <w:szCs w:val="20"/>
              </w:rPr>
              <w:t>SO</w:t>
            </w:r>
            <w:r w:rsidRPr="00C02445">
              <w:rPr>
                <w:rFonts w:cs="Arial"/>
                <w:sz w:val="20"/>
                <w:szCs w:val="20"/>
              </w:rPr>
              <w:t>:</w:t>
            </w:r>
            <w:r>
              <w:rPr>
                <w:rFonts w:cs="Arial"/>
                <w:i/>
                <w:sz w:val="20"/>
                <w:szCs w:val="20"/>
              </w:rPr>
              <w:t>(Name, Z Number if applicable, Organization, Signature, and Date</w:t>
            </w:r>
            <w:r w:rsidRPr="00C02445">
              <w:rPr>
                <w:rFonts w:cs="Arial"/>
                <w:i/>
                <w:sz w:val="20"/>
                <w:szCs w:val="20"/>
              </w:rPr>
              <w:t>)</w:t>
            </w:r>
          </w:p>
        </w:tc>
      </w:tr>
      <w:tr w:rsidR="00E8376D" w:rsidRPr="00664F11" w14:paraId="69B48E8A" w14:textId="77777777" w:rsidTr="00E8376D">
        <w:tblPrEx>
          <w:tblCellMar>
            <w:left w:w="108" w:type="dxa"/>
            <w:right w:w="108" w:type="dxa"/>
          </w:tblCellMar>
          <w:tblLook w:val="01E0" w:firstRow="1" w:lastRow="1" w:firstColumn="1" w:lastColumn="1" w:noHBand="0" w:noVBand="0"/>
        </w:tblPrEx>
        <w:tc>
          <w:tcPr>
            <w:tcW w:w="9805" w:type="dxa"/>
            <w:gridSpan w:val="9"/>
            <w:tcBorders>
              <w:top w:val="nil"/>
              <w:bottom w:val="single" w:sz="4" w:space="0" w:color="auto"/>
            </w:tcBorders>
            <w:shd w:val="clear" w:color="auto" w:fill="auto"/>
          </w:tcPr>
          <w:p w14:paraId="3E69537C" w14:textId="77777777" w:rsidR="00E8376D" w:rsidRPr="00C02445" w:rsidRDefault="00E8376D" w:rsidP="00E8376D">
            <w:pPr>
              <w:spacing w:before="60" w:after="60" w:line="240" w:lineRule="exact"/>
              <w:rPr>
                <w:rFonts w:cs="Arial"/>
                <w:sz w:val="20"/>
                <w:szCs w:val="20"/>
              </w:rPr>
            </w:pPr>
            <w:r>
              <w:rPr>
                <w:rFonts w:cs="Arial"/>
                <w:sz w:val="20"/>
                <w:szCs w:val="20"/>
              </w:rPr>
              <w:t>Mike Espinoza, 396743, SAFE-NMCA, 31 October 2017</w:t>
            </w:r>
          </w:p>
        </w:tc>
      </w:tr>
      <w:tr w:rsidR="00E8376D" w:rsidRPr="004F760C" w14:paraId="33AF49D2" w14:textId="77777777" w:rsidTr="00E8376D">
        <w:tblPrEx>
          <w:tblCellMar>
            <w:left w:w="108" w:type="dxa"/>
            <w:right w:w="108" w:type="dxa"/>
          </w:tblCellMar>
        </w:tblPrEx>
        <w:trPr>
          <w:trHeight w:val="376"/>
        </w:trPr>
        <w:tc>
          <w:tcPr>
            <w:tcW w:w="9805" w:type="dxa"/>
            <w:gridSpan w:val="9"/>
            <w:tcBorders>
              <w:bottom w:val="single" w:sz="4" w:space="0" w:color="000000" w:themeColor="text1"/>
            </w:tcBorders>
            <w:shd w:val="clear" w:color="auto" w:fill="000000" w:themeFill="text1"/>
          </w:tcPr>
          <w:p w14:paraId="4ECD43CF" w14:textId="05E60F87" w:rsidR="00E8376D" w:rsidRPr="00945F70" w:rsidRDefault="00E8376D" w:rsidP="00E8376D">
            <w:pPr>
              <w:suppressAutoHyphens/>
              <w:spacing w:before="60" w:after="60" w:line="240" w:lineRule="exact"/>
              <w:rPr>
                <w:rFonts w:ascii="Arial Bold" w:hAnsi="Arial Bold" w:cs="Arial"/>
                <w:b/>
                <w:caps/>
                <w:sz w:val="20"/>
                <w:szCs w:val="20"/>
              </w:rPr>
            </w:pPr>
            <w:r>
              <w:rPr>
                <w:rFonts w:ascii="Arial Bold" w:hAnsi="Arial Bold" w:cs="Arial"/>
                <w:b/>
                <w:caps/>
                <w:sz w:val="20"/>
                <w:szCs w:val="20"/>
              </w:rPr>
              <w:t>6</w:t>
            </w:r>
            <w:r w:rsidRPr="00945F70">
              <w:rPr>
                <w:rFonts w:ascii="Arial Bold" w:hAnsi="Arial Bold" w:cs="Arial"/>
                <w:b/>
                <w:caps/>
                <w:sz w:val="20"/>
                <w:szCs w:val="20"/>
              </w:rPr>
              <w:t xml:space="preserve">.0 </w:t>
            </w:r>
            <w:r>
              <w:rPr>
                <w:rFonts w:ascii="Arial Bold" w:hAnsi="Arial Bold" w:cs="Arial"/>
                <w:b/>
                <w:caps/>
                <w:sz w:val="20"/>
                <w:szCs w:val="20"/>
              </w:rPr>
              <w:t xml:space="preserve">change acceptance and approval for use </w:t>
            </w:r>
            <w:r w:rsidRPr="000240AA">
              <w:rPr>
                <w:rFonts w:ascii="Arial Bold" w:hAnsi="Arial Bold" w:cs="Arial"/>
                <w:b/>
                <w:caps/>
                <w:sz w:val="20"/>
                <w:szCs w:val="20"/>
              </w:rPr>
              <w:t>(COMPLETED BY SRLM AND AS REQUIRED, FDAR OR DA)</w:t>
            </w:r>
          </w:p>
        </w:tc>
      </w:tr>
      <w:tr w:rsidR="00E8376D" w14:paraId="015E8FDD" w14:textId="77777777" w:rsidTr="00E8376D">
        <w:tblPrEx>
          <w:tblCellMar>
            <w:left w:w="108" w:type="dxa"/>
            <w:right w:w="108" w:type="dxa"/>
          </w:tblCellMar>
        </w:tblPrEx>
        <w:trPr>
          <w:trHeight w:val="367"/>
        </w:trPr>
        <w:tc>
          <w:tcPr>
            <w:tcW w:w="9805" w:type="dxa"/>
            <w:gridSpan w:val="9"/>
            <w:tcBorders>
              <w:bottom w:val="nil"/>
            </w:tcBorders>
            <w:shd w:val="clear" w:color="auto" w:fill="D9D9D9" w:themeFill="background1" w:themeFillShade="D9"/>
          </w:tcPr>
          <w:p w14:paraId="66AFCD29" w14:textId="61FD5976" w:rsidR="00E8376D" w:rsidRPr="00945F70" w:rsidRDefault="00E8376D" w:rsidP="00E8376D">
            <w:pPr>
              <w:suppressAutoHyphens/>
              <w:spacing w:before="60" w:after="60" w:line="240" w:lineRule="exact"/>
              <w:rPr>
                <w:rFonts w:cs="Arial"/>
                <w:sz w:val="20"/>
                <w:szCs w:val="20"/>
              </w:rPr>
            </w:pPr>
            <w:r>
              <w:rPr>
                <w:rFonts w:cs="Arial"/>
                <w:sz w:val="20"/>
                <w:szCs w:val="20"/>
              </w:rPr>
              <w:t>I (a) accept the software change; (b) attest that the software change and the approval for use requirements of Chapter 21 have been satisfied; and, (c) attest that the software is ready to be used in its intended operating environment.</w:t>
            </w:r>
          </w:p>
        </w:tc>
      </w:tr>
      <w:tr w:rsidR="00E8376D" w14:paraId="0E28D41D" w14:textId="77777777" w:rsidTr="00E8376D">
        <w:tblPrEx>
          <w:tblCellMar>
            <w:left w:w="108" w:type="dxa"/>
            <w:right w:w="108" w:type="dxa"/>
          </w:tblCellMar>
        </w:tblPrEx>
        <w:trPr>
          <w:trHeight w:val="476"/>
        </w:trPr>
        <w:tc>
          <w:tcPr>
            <w:tcW w:w="5943" w:type="dxa"/>
            <w:gridSpan w:val="5"/>
            <w:tcBorders>
              <w:bottom w:val="nil"/>
              <w:right w:val="nil"/>
            </w:tcBorders>
            <w:shd w:val="clear" w:color="auto" w:fill="D9D9D9" w:themeFill="background1" w:themeFillShade="D9"/>
          </w:tcPr>
          <w:p w14:paraId="23C1CF54" w14:textId="33B00FFC" w:rsidR="00E8376D" w:rsidRPr="00945F70" w:rsidRDefault="00E8376D" w:rsidP="00E8376D">
            <w:pPr>
              <w:suppressAutoHyphens/>
              <w:spacing w:before="60" w:after="60" w:line="240" w:lineRule="exact"/>
              <w:rPr>
                <w:rFonts w:cs="Arial"/>
                <w:sz w:val="20"/>
                <w:szCs w:val="20"/>
              </w:rPr>
            </w:pPr>
            <w:r>
              <w:rPr>
                <w:rFonts w:cs="Arial"/>
                <w:sz w:val="20"/>
                <w:szCs w:val="20"/>
              </w:rPr>
              <w:t>6.1 Software Responsible Line Manager (SRLM) Review and Acceptance</w:t>
            </w:r>
          </w:p>
        </w:tc>
        <w:tc>
          <w:tcPr>
            <w:tcW w:w="2245" w:type="dxa"/>
            <w:gridSpan w:val="2"/>
            <w:tcBorders>
              <w:left w:val="nil"/>
              <w:bottom w:val="nil"/>
              <w:right w:val="nil"/>
            </w:tcBorders>
          </w:tcPr>
          <w:p w14:paraId="5D3B8C47" w14:textId="77777777" w:rsidR="00E8376D" w:rsidRPr="00945F70" w:rsidRDefault="00E8376D" w:rsidP="00E8376D">
            <w:pPr>
              <w:suppressAutoHyphens/>
              <w:spacing w:before="60" w:after="60" w:line="240" w:lineRule="exact"/>
              <w:rPr>
                <w:rFonts w:cs="Arial"/>
                <w:sz w:val="20"/>
                <w:szCs w:val="20"/>
              </w:rPr>
            </w:pP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384266">
              <w:rPr>
                <w:rFonts w:cs="Arial"/>
                <w:sz w:val="20"/>
                <w:szCs w:val="20"/>
              </w:rPr>
            </w:r>
            <w:r w:rsidR="00384266">
              <w:rPr>
                <w:rFonts w:cs="Arial"/>
                <w:sz w:val="20"/>
                <w:szCs w:val="20"/>
              </w:rPr>
              <w:fldChar w:fldCharType="separate"/>
            </w:r>
            <w:r>
              <w:rPr>
                <w:rFonts w:cs="Arial"/>
                <w:sz w:val="20"/>
                <w:szCs w:val="20"/>
              </w:rPr>
              <w:fldChar w:fldCharType="end"/>
            </w:r>
            <w:r>
              <w:rPr>
                <w:rFonts w:cs="Arial"/>
                <w:sz w:val="20"/>
                <w:szCs w:val="20"/>
              </w:rPr>
              <w:t xml:space="preserve"> Approved for Use</w:t>
            </w:r>
            <w:r w:rsidRPr="00945F70">
              <w:rPr>
                <w:rFonts w:cs="Arial"/>
                <w:sz w:val="20"/>
                <w:szCs w:val="20"/>
              </w:rPr>
              <w:t xml:space="preserve">  </w:t>
            </w:r>
          </w:p>
        </w:tc>
        <w:tc>
          <w:tcPr>
            <w:tcW w:w="1617" w:type="dxa"/>
            <w:gridSpan w:val="2"/>
            <w:tcBorders>
              <w:left w:val="nil"/>
              <w:bottom w:val="nil"/>
            </w:tcBorders>
          </w:tcPr>
          <w:p w14:paraId="50815F10" w14:textId="77777777" w:rsidR="00E8376D" w:rsidRPr="00945F70" w:rsidRDefault="00E8376D" w:rsidP="00E8376D">
            <w:pPr>
              <w:suppressAutoHyphens/>
              <w:spacing w:before="60" w:after="60" w:line="240" w:lineRule="exact"/>
              <w:rPr>
                <w:rFonts w:cs="Arial"/>
                <w:sz w:val="20"/>
                <w:szCs w:val="20"/>
              </w:rPr>
            </w:pPr>
            <w:r w:rsidRPr="00945F70">
              <w:rPr>
                <w:rFonts w:cs="Arial"/>
                <w:sz w:val="20"/>
                <w:szCs w:val="20"/>
              </w:rPr>
              <w:fldChar w:fldCharType="begin">
                <w:ffData>
                  <w:name w:val="Check15"/>
                  <w:enabled/>
                  <w:calcOnExit w:val="0"/>
                  <w:checkBox>
                    <w:sizeAuto/>
                    <w:default w:val="0"/>
                  </w:checkBox>
                </w:ffData>
              </w:fldChar>
            </w:r>
            <w:r w:rsidRPr="00945F70">
              <w:rPr>
                <w:rFonts w:cs="Arial"/>
                <w:sz w:val="20"/>
                <w:szCs w:val="20"/>
              </w:rPr>
              <w:instrText xml:space="preserve"> FORMCHECKBOX </w:instrText>
            </w:r>
            <w:r w:rsidR="00384266">
              <w:rPr>
                <w:rFonts w:cs="Arial"/>
                <w:sz w:val="20"/>
                <w:szCs w:val="20"/>
              </w:rPr>
            </w:r>
            <w:r w:rsidR="00384266">
              <w:rPr>
                <w:rFonts w:cs="Arial"/>
                <w:sz w:val="20"/>
                <w:szCs w:val="20"/>
              </w:rPr>
              <w:fldChar w:fldCharType="separate"/>
            </w:r>
            <w:r w:rsidRPr="00945F70">
              <w:rPr>
                <w:rFonts w:cs="Arial"/>
                <w:sz w:val="20"/>
                <w:szCs w:val="20"/>
              </w:rPr>
              <w:fldChar w:fldCharType="end"/>
            </w:r>
            <w:r>
              <w:rPr>
                <w:rFonts w:cs="Arial"/>
                <w:sz w:val="20"/>
                <w:szCs w:val="20"/>
              </w:rPr>
              <w:t xml:space="preserve"> Rejected</w:t>
            </w:r>
            <w:r w:rsidRPr="00945F70">
              <w:rPr>
                <w:rFonts w:cs="Arial"/>
                <w:sz w:val="20"/>
                <w:szCs w:val="20"/>
              </w:rPr>
              <w:t xml:space="preserve"> </w:t>
            </w:r>
          </w:p>
        </w:tc>
      </w:tr>
      <w:tr w:rsidR="00E8376D" w14:paraId="673A0D84" w14:textId="77777777" w:rsidTr="00E8376D">
        <w:tblPrEx>
          <w:tblCellMar>
            <w:left w:w="108" w:type="dxa"/>
            <w:right w:w="108" w:type="dxa"/>
          </w:tblCellMar>
        </w:tblPrEx>
        <w:trPr>
          <w:trHeight w:val="367"/>
        </w:trPr>
        <w:tc>
          <w:tcPr>
            <w:tcW w:w="9805" w:type="dxa"/>
            <w:gridSpan w:val="9"/>
            <w:tcBorders>
              <w:top w:val="nil"/>
              <w:bottom w:val="nil"/>
            </w:tcBorders>
            <w:shd w:val="clear" w:color="auto" w:fill="D9D9D9" w:themeFill="background1" w:themeFillShade="D9"/>
          </w:tcPr>
          <w:p w14:paraId="4F5E1435" w14:textId="5559B0C9" w:rsidR="00E8376D" w:rsidRPr="00945F70" w:rsidRDefault="00E8376D" w:rsidP="00E8376D">
            <w:pPr>
              <w:suppressAutoHyphens/>
              <w:spacing w:before="60" w:after="60" w:line="240" w:lineRule="exact"/>
              <w:rPr>
                <w:rFonts w:cs="Arial"/>
                <w:sz w:val="20"/>
                <w:szCs w:val="20"/>
              </w:rPr>
            </w:pPr>
            <w:r>
              <w:rPr>
                <w:rFonts w:cs="Arial"/>
                <w:sz w:val="20"/>
                <w:szCs w:val="20"/>
              </w:rPr>
              <w:t>If “Rejected” is checked, then provide reason below</w:t>
            </w:r>
            <w:r w:rsidRPr="00945F70">
              <w:rPr>
                <w:rFonts w:cs="Arial"/>
                <w:sz w:val="20"/>
                <w:szCs w:val="20"/>
              </w:rPr>
              <w:t xml:space="preserve">: </w:t>
            </w:r>
          </w:p>
        </w:tc>
      </w:tr>
      <w:tr w:rsidR="00E8376D" w14:paraId="6EB06F03" w14:textId="77777777" w:rsidTr="00E8376D">
        <w:tblPrEx>
          <w:tblCellMar>
            <w:left w:w="108" w:type="dxa"/>
            <w:right w:w="108" w:type="dxa"/>
          </w:tblCellMar>
        </w:tblPrEx>
        <w:trPr>
          <w:trHeight w:val="85"/>
        </w:trPr>
        <w:tc>
          <w:tcPr>
            <w:tcW w:w="9805" w:type="dxa"/>
            <w:gridSpan w:val="9"/>
            <w:tcBorders>
              <w:top w:val="nil"/>
              <w:bottom w:val="single" w:sz="4" w:space="0" w:color="000000" w:themeColor="text1"/>
            </w:tcBorders>
          </w:tcPr>
          <w:p w14:paraId="3925801B" w14:textId="2271F51F" w:rsidR="00E8376D" w:rsidRDefault="00E8376D" w:rsidP="00E8376D">
            <w:pPr>
              <w:suppressAutoHyphens/>
              <w:spacing w:line="240" w:lineRule="exact"/>
              <w:rPr>
                <w:rFonts w:cs="Arial"/>
                <w:sz w:val="20"/>
                <w:szCs w:val="20"/>
              </w:rPr>
            </w:pPr>
          </w:p>
        </w:tc>
      </w:tr>
      <w:tr w:rsidR="00E8376D" w14:paraId="669B9E9E" w14:textId="77777777" w:rsidTr="00E8376D">
        <w:tblPrEx>
          <w:tblCellMar>
            <w:left w:w="108" w:type="dxa"/>
            <w:right w:w="108" w:type="dxa"/>
          </w:tblCellMar>
        </w:tblPrEx>
        <w:tc>
          <w:tcPr>
            <w:tcW w:w="9805" w:type="dxa"/>
            <w:gridSpan w:val="9"/>
            <w:tcBorders>
              <w:top w:val="single" w:sz="4" w:space="0" w:color="000000" w:themeColor="text1"/>
              <w:bottom w:val="nil"/>
            </w:tcBorders>
            <w:shd w:val="clear" w:color="auto" w:fill="D9D9D9" w:themeFill="background1" w:themeFillShade="D9"/>
          </w:tcPr>
          <w:p w14:paraId="019FB2D1" w14:textId="164F21FD" w:rsidR="00E8376D" w:rsidRDefault="00E8376D" w:rsidP="00E8376D">
            <w:pPr>
              <w:suppressAutoHyphens/>
              <w:spacing w:before="60" w:after="60" w:line="240" w:lineRule="exact"/>
              <w:rPr>
                <w:rFonts w:cs="Arial"/>
                <w:sz w:val="20"/>
                <w:szCs w:val="20"/>
              </w:rPr>
            </w:pPr>
            <w:r>
              <w:rPr>
                <w:rFonts w:cs="Arial"/>
                <w:sz w:val="20"/>
                <w:szCs w:val="20"/>
              </w:rPr>
              <w:t xml:space="preserve">6.2 SRLM: </w:t>
            </w:r>
            <w:r w:rsidRPr="00945F70">
              <w:rPr>
                <w:rFonts w:cs="Arial"/>
                <w:i/>
                <w:sz w:val="20"/>
                <w:szCs w:val="20"/>
              </w:rPr>
              <w:t>(Name, Z Number</w:t>
            </w:r>
            <w:r>
              <w:rPr>
                <w:rFonts w:cs="Arial"/>
                <w:i/>
                <w:sz w:val="20"/>
                <w:szCs w:val="20"/>
              </w:rPr>
              <w:t xml:space="preserve"> if applicable</w:t>
            </w:r>
            <w:r w:rsidRPr="00945F70">
              <w:rPr>
                <w:rFonts w:cs="Arial"/>
                <w:i/>
                <w:sz w:val="20"/>
                <w:szCs w:val="20"/>
              </w:rPr>
              <w:t>, Organization, Signature, and Date)</w:t>
            </w:r>
          </w:p>
        </w:tc>
      </w:tr>
      <w:tr w:rsidR="00E8376D" w14:paraId="39CCB3B3" w14:textId="77777777" w:rsidTr="00E8376D">
        <w:tblPrEx>
          <w:tblCellMar>
            <w:left w:w="108" w:type="dxa"/>
            <w:right w:w="108" w:type="dxa"/>
          </w:tblCellMar>
        </w:tblPrEx>
        <w:trPr>
          <w:trHeight w:val="405"/>
        </w:trPr>
        <w:tc>
          <w:tcPr>
            <w:tcW w:w="9805" w:type="dxa"/>
            <w:gridSpan w:val="9"/>
            <w:tcBorders>
              <w:top w:val="nil"/>
              <w:bottom w:val="single" w:sz="4" w:space="0" w:color="000000" w:themeColor="text1"/>
            </w:tcBorders>
          </w:tcPr>
          <w:p w14:paraId="7B20F10F" w14:textId="733FFDF4" w:rsidR="00E8376D" w:rsidRPr="000079B3" w:rsidRDefault="00E8376D" w:rsidP="000079B3">
            <w:pPr>
              <w:pStyle w:val="ProcAcronymList"/>
              <w:suppressAutoHyphens/>
              <w:spacing w:before="60" w:after="60"/>
              <w:rPr>
                <w:rFonts w:cs="Arial"/>
                <w:szCs w:val="20"/>
              </w:rPr>
            </w:pPr>
            <w:r w:rsidRPr="000079B3">
              <w:rPr>
                <w:rFonts w:cs="Arial"/>
                <w:szCs w:val="20"/>
              </w:rPr>
              <w:t>Payda Toll, 343175, SAFE-DO, 31 October 2017</w:t>
            </w:r>
          </w:p>
        </w:tc>
      </w:tr>
      <w:tr w:rsidR="00E8376D" w14:paraId="038E6A29" w14:textId="77777777" w:rsidTr="00E8376D">
        <w:tblPrEx>
          <w:tblCellMar>
            <w:left w:w="108" w:type="dxa"/>
            <w:right w:w="108" w:type="dxa"/>
          </w:tblCellMar>
        </w:tblPrEx>
        <w:trPr>
          <w:trHeight w:val="367"/>
        </w:trPr>
        <w:tc>
          <w:tcPr>
            <w:tcW w:w="4866" w:type="dxa"/>
            <w:gridSpan w:val="4"/>
            <w:tcBorders>
              <w:bottom w:val="nil"/>
              <w:right w:val="nil"/>
            </w:tcBorders>
            <w:shd w:val="clear" w:color="auto" w:fill="D9D9D9" w:themeFill="background1" w:themeFillShade="D9"/>
          </w:tcPr>
          <w:p w14:paraId="7D16BF8D" w14:textId="77777777" w:rsidR="00E8376D" w:rsidRPr="00945F70" w:rsidRDefault="00E8376D" w:rsidP="00E8376D">
            <w:pPr>
              <w:suppressAutoHyphens/>
              <w:spacing w:before="60" w:after="60" w:line="240" w:lineRule="exact"/>
              <w:rPr>
                <w:rFonts w:cs="Arial"/>
                <w:sz w:val="20"/>
                <w:szCs w:val="20"/>
              </w:rPr>
            </w:pPr>
            <w:r>
              <w:rPr>
                <w:rFonts w:cs="Arial"/>
                <w:sz w:val="20"/>
                <w:szCs w:val="20"/>
              </w:rPr>
              <w:t>6.3 FDAR or DA Review and Acceptance (for major changes only)</w:t>
            </w:r>
          </w:p>
        </w:tc>
        <w:tc>
          <w:tcPr>
            <w:tcW w:w="1885" w:type="dxa"/>
            <w:gridSpan w:val="2"/>
            <w:tcBorders>
              <w:left w:val="nil"/>
              <w:bottom w:val="nil"/>
              <w:right w:val="nil"/>
            </w:tcBorders>
          </w:tcPr>
          <w:p w14:paraId="6CBF8925" w14:textId="015D65D7" w:rsidR="00E8376D" w:rsidRPr="00945F70" w:rsidRDefault="00E8376D" w:rsidP="00E8376D">
            <w:pPr>
              <w:suppressAutoHyphens/>
              <w:spacing w:before="60" w:after="60" w:line="240" w:lineRule="exact"/>
              <w:rPr>
                <w:rFonts w:cs="Arial"/>
                <w:sz w:val="20"/>
                <w:szCs w:val="20"/>
              </w:rPr>
            </w:pPr>
            <w:r>
              <w:rPr>
                <w:rFonts w:cs="Arial"/>
                <w:sz w:val="20"/>
                <w:szCs w:val="20"/>
              </w:rPr>
              <w:t>Not Applicable (NA)</w:t>
            </w:r>
            <w:r w:rsidRPr="00945F70">
              <w:rPr>
                <w:rFonts w:cs="Arial"/>
                <w:sz w:val="20"/>
                <w:szCs w:val="20"/>
              </w:rPr>
              <w:t xml:space="preserve">  </w:t>
            </w:r>
            <w:r w:rsidRPr="00945F70">
              <w:rPr>
                <w:rFonts w:cs="Arial"/>
                <w:sz w:val="20"/>
                <w:szCs w:val="20"/>
              </w:rPr>
              <w:fldChar w:fldCharType="begin">
                <w:ffData>
                  <w:name w:val="Check14"/>
                  <w:enabled/>
                  <w:calcOnExit w:val="0"/>
                  <w:checkBox>
                    <w:sizeAuto/>
                    <w:default w:val="0"/>
                  </w:checkBox>
                </w:ffData>
              </w:fldChar>
            </w:r>
            <w:r w:rsidRPr="00945F70">
              <w:rPr>
                <w:rFonts w:cs="Arial"/>
                <w:sz w:val="20"/>
                <w:szCs w:val="20"/>
              </w:rPr>
              <w:instrText xml:space="preserve"> FORMCHECKBOX </w:instrText>
            </w:r>
            <w:r w:rsidR="00384266">
              <w:rPr>
                <w:rFonts w:cs="Arial"/>
                <w:sz w:val="20"/>
                <w:szCs w:val="20"/>
              </w:rPr>
            </w:r>
            <w:r w:rsidR="00384266">
              <w:rPr>
                <w:rFonts w:cs="Arial"/>
                <w:sz w:val="20"/>
                <w:szCs w:val="20"/>
              </w:rPr>
              <w:fldChar w:fldCharType="separate"/>
            </w:r>
            <w:r w:rsidRPr="00945F70">
              <w:rPr>
                <w:rFonts w:cs="Arial"/>
                <w:sz w:val="20"/>
                <w:szCs w:val="20"/>
              </w:rPr>
              <w:fldChar w:fldCharType="end"/>
            </w:r>
          </w:p>
        </w:tc>
        <w:tc>
          <w:tcPr>
            <w:tcW w:w="1617" w:type="dxa"/>
            <w:gridSpan w:val="2"/>
            <w:tcBorders>
              <w:left w:val="nil"/>
              <w:bottom w:val="nil"/>
              <w:right w:val="nil"/>
            </w:tcBorders>
          </w:tcPr>
          <w:p w14:paraId="0AFD3347" w14:textId="77777777" w:rsidR="00E8376D" w:rsidRPr="00945F70" w:rsidRDefault="00E8376D" w:rsidP="00E8376D">
            <w:pPr>
              <w:suppressAutoHyphens/>
              <w:spacing w:before="60" w:after="60" w:line="240" w:lineRule="exact"/>
              <w:rPr>
                <w:rFonts w:cs="Arial"/>
                <w:sz w:val="20"/>
                <w:szCs w:val="20"/>
              </w:rPr>
            </w:pPr>
            <w:r>
              <w:rPr>
                <w:rFonts w:cs="Arial"/>
                <w:sz w:val="20"/>
                <w:szCs w:val="20"/>
              </w:rPr>
              <w:t>Approved for Use</w:t>
            </w:r>
            <w:r w:rsidRPr="00945F70">
              <w:rPr>
                <w:rFonts w:cs="Arial"/>
                <w:sz w:val="20"/>
                <w:szCs w:val="20"/>
              </w:rPr>
              <w:t xml:space="preserve">  </w:t>
            </w:r>
            <w:r>
              <w:rPr>
                <w:rFonts w:cs="Arial"/>
                <w:sz w:val="20"/>
                <w:szCs w:val="20"/>
              </w:rPr>
              <w:fldChar w:fldCharType="begin">
                <w:ffData>
                  <w:name w:val=""/>
                  <w:enabled/>
                  <w:calcOnExit w:val="0"/>
                  <w:checkBox>
                    <w:sizeAuto/>
                    <w:default w:val="1"/>
                  </w:checkBox>
                </w:ffData>
              </w:fldChar>
            </w:r>
            <w:r>
              <w:rPr>
                <w:rFonts w:cs="Arial"/>
                <w:sz w:val="20"/>
                <w:szCs w:val="20"/>
              </w:rPr>
              <w:instrText xml:space="preserve"> FORMCHECKBOX </w:instrText>
            </w:r>
            <w:r w:rsidR="00384266">
              <w:rPr>
                <w:rFonts w:cs="Arial"/>
                <w:sz w:val="20"/>
                <w:szCs w:val="20"/>
              </w:rPr>
            </w:r>
            <w:r w:rsidR="00384266">
              <w:rPr>
                <w:rFonts w:cs="Arial"/>
                <w:sz w:val="20"/>
                <w:szCs w:val="20"/>
              </w:rPr>
              <w:fldChar w:fldCharType="separate"/>
            </w:r>
            <w:r>
              <w:rPr>
                <w:rFonts w:cs="Arial"/>
                <w:sz w:val="20"/>
                <w:szCs w:val="20"/>
              </w:rPr>
              <w:fldChar w:fldCharType="end"/>
            </w:r>
          </w:p>
        </w:tc>
        <w:tc>
          <w:tcPr>
            <w:tcW w:w="1437" w:type="dxa"/>
            <w:tcBorders>
              <w:left w:val="nil"/>
              <w:bottom w:val="nil"/>
            </w:tcBorders>
          </w:tcPr>
          <w:p w14:paraId="2EA4CE63" w14:textId="77777777" w:rsidR="00E8376D" w:rsidRPr="00945F70" w:rsidRDefault="00E8376D" w:rsidP="00E8376D">
            <w:pPr>
              <w:suppressAutoHyphens/>
              <w:spacing w:before="60" w:after="60" w:line="240" w:lineRule="exact"/>
              <w:rPr>
                <w:rFonts w:cs="Arial"/>
                <w:sz w:val="20"/>
                <w:szCs w:val="20"/>
              </w:rPr>
            </w:pPr>
            <w:r>
              <w:rPr>
                <w:rFonts w:cs="Arial"/>
                <w:sz w:val="20"/>
                <w:szCs w:val="20"/>
              </w:rPr>
              <w:t>Rejected</w:t>
            </w:r>
            <w:r w:rsidRPr="00945F70">
              <w:rPr>
                <w:rFonts w:cs="Arial"/>
                <w:sz w:val="20"/>
                <w:szCs w:val="20"/>
              </w:rPr>
              <w:t xml:space="preserve">  </w:t>
            </w:r>
            <w:r w:rsidRPr="00945F70">
              <w:rPr>
                <w:rFonts w:cs="Arial"/>
                <w:sz w:val="20"/>
                <w:szCs w:val="20"/>
              </w:rPr>
              <w:fldChar w:fldCharType="begin">
                <w:ffData>
                  <w:name w:val="Check15"/>
                  <w:enabled/>
                  <w:calcOnExit w:val="0"/>
                  <w:checkBox>
                    <w:sizeAuto/>
                    <w:default w:val="0"/>
                  </w:checkBox>
                </w:ffData>
              </w:fldChar>
            </w:r>
            <w:r w:rsidRPr="00945F70">
              <w:rPr>
                <w:rFonts w:cs="Arial"/>
                <w:sz w:val="20"/>
                <w:szCs w:val="20"/>
              </w:rPr>
              <w:instrText xml:space="preserve"> FORMCHECKBOX </w:instrText>
            </w:r>
            <w:r w:rsidR="00384266">
              <w:rPr>
                <w:rFonts w:cs="Arial"/>
                <w:sz w:val="20"/>
                <w:szCs w:val="20"/>
              </w:rPr>
            </w:r>
            <w:r w:rsidR="00384266">
              <w:rPr>
                <w:rFonts w:cs="Arial"/>
                <w:sz w:val="20"/>
                <w:szCs w:val="20"/>
              </w:rPr>
              <w:fldChar w:fldCharType="separate"/>
            </w:r>
            <w:r w:rsidRPr="00945F70">
              <w:rPr>
                <w:rFonts w:cs="Arial"/>
                <w:sz w:val="20"/>
                <w:szCs w:val="20"/>
              </w:rPr>
              <w:fldChar w:fldCharType="end"/>
            </w:r>
          </w:p>
        </w:tc>
      </w:tr>
      <w:tr w:rsidR="00E8376D" w14:paraId="40B80FF6" w14:textId="77777777" w:rsidTr="00E8376D">
        <w:tblPrEx>
          <w:tblCellMar>
            <w:left w:w="108" w:type="dxa"/>
            <w:right w:w="108" w:type="dxa"/>
          </w:tblCellMar>
        </w:tblPrEx>
        <w:trPr>
          <w:trHeight w:val="367"/>
        </w:trPr>
        <w:tc>
          <w:tcPr>
            <w:tcW w:w="9805" w:type="dxa"/>
            <w:gridSpan w:val="9"/>
            <w:tcBorders>
              <w:top w:val="nil"/>
              <w:bottom w:val="nil"/>
            </w:tcBorders>
            <w:shd w:val="clear" w:color="auto" w:fill="D9D9D9" w:themeFill="background1" w:themeFillShade="D9"/>
          </w:tcPr>
          <w:p w14:paraId="098B513C" w14:textId="38828ADF" w:rsidR="00E8376D" w:rsidRPr="00945F70" w:rsidRDefault="00E8376D" w:rsidP="00E8376D">
            <w:pPr>
              <w:suppressAutoHyphens/>
              <w:spacing w:before="60" w:after="60" w:line="240" w:lineRule="exact"/>
              <w:rPr>
                <w:rFonts w:cs="Arial"/>
                <w:sz w:val="20"/>
                <w:szCs w:val="20"/>
              </w:rPr>
            </w:pPr>
            <w:r>
              <w:rPr>
                <w:rFonts w:cs="Arial"/>
                <w:sz w:val="20"/>
                <w:szCs w:val="20"/>
              </w:rPr>
              <w:t>If “Rejected” is checked, then provide reason below</w:t>
            </w:r>
            <w:r w:rsidRPr="00945F70">
              <w:rPr>
                <w:rFonts w:cs="Arial"/>
                <w:sz w:val="20"/>
                <w:szCs w:val="20"/>
              </w:rPr>
              <w:t xml:space="preserve">: </w:t>
            </w:r>
          </w:p>
        </w:tc>
      </w:tr>
      <w:tr w:rsidR="00E8376D" w14:paraId="426EFEB8" w14:textId="77777777" w:rsidTr="00E8376D">
        <w:tblPrEx>
          <w:tblCellMar>
            <w:left w:w="108" w:type="dxa"/>
            <w:right w:w="108" w:type="dxa"/>
          </w:tblCellMar>
        </w:tblPrEx>
        <w:tc>
          <w:tcPr>
            <w:tcW w:w="9805" w:type="dxa"/>
            <w:gridSpan w:val="9"/>
            <w:tcBorders>
              <w:top w:val="nil"/>
              <w:bottom w:val="single" w:sz="4" w:space="0" w:color="auto"/>
            </w:tcBorders>
          </w:tcPr>
          <w:p w14:paraId="70492DCD" w14:textId="77777777" w:rsidR="00E8376D" w:rsidRDefault="00E8376D" w:rsidP="00E8376D">
            <w:pPr>
              <w:suppressAutoHyphens/>
              <w:spacing w:before="60" w:after="60" w:line="240" w:lineRule="exact"/>
              <w:rPr>
                <w:rFonts w:cs="Arial"/>
                <w:sz w:val="20"/>
                <w:szCs w:val="20"/>
              </w:rPr>
            </w:pPr>
          </w:p>
        </w:tc>
      </w:tr>
      <w:tr w:rsidR="00E8376D" w14:paraId="1498401D" w14:textId="77777777" w:rsidTr="00E8376D">
        <w:tblPrEx>
          <w:tblCellMar>
            <w:left w:w="108" w:type="dxa"/>
            <w:right w:w="108" w:type="dxa"/>
          </w:tblCellMar>
        </w:tblPrEx>
        <w:tc>
          <w:tcPr>
            <w:tcW w:w="9805" w:type="dxa"/>
            <w:gridSpan w:val="9"/>
            <w:tcBorders>
              <w:top w:val="single" w:sz="4" w:space="0" w:color="auto"/>
              <w:bottom w:val="nil"/>
            </w:tcBorders>
            <w:shd w:val="clear" w:color="auto" w:fill="D9D9D9" w:themeFill="background1" w:themeFillShade="D9"/>
          </w:tcPr>
          <w:p w14:paraId="372EAC64" w14:textId="77777777" w:rsidR="00E8376D" w:rsidRPr="00945F70" w:rsidRDefault="00E8376D" w:rsidP="00E8376D">
            <w:pPr>
              <w:suppressAutoHyphens/>
              <w:spacing w:before="60" w:after="60" w:line="240" w:lineRule="exact"/>
              <w:rPr>
                <w:rFonts w:cs="Arial"/>
                <w:sz w:val="20"/>
                <w:szCs w:val="20"/>
              </w:rPr>
            </w:pPr>
            <w:r>
              <w:rPr>
                <w:rFonts w:cs="Arial"/>
                <w:sz w:val="20"/>
                <w:szCs w:val="20"/>
              </w:rPr>
              <w:lastRenderedPageBreak/>
              <w:t>6.4 FDAR or DA</w:t>
            </w:r>
            <w:r w:rsidRPr="00945F70">
              <w:rPr>
                <w:rFonts w:cs="Arial"/>
                <w:sz w:val="20"/>
                <w:szCs w:val="20"/>
              </w:rPr>
              <w:t xml:space="preserve">: </w:t>
            </w:r>
            <w:r w:rsidRPr="00945F70">
              <w:rPr>
                <w:rFonts w:cs="Arial"/>
                <w:i/>
                <w:sz w:val="20"/>
                <w:szCs w:val="20"/>
              </w:rPr>
              <w:t>(Name, Z Number, Organization, Signature, and Date)</w:t>
            </w:r>
          </w:p>
        </w:tc>
      </w:tr>
      <w:tr w:rsidR="00E8376D" w14:paraId="4AE21FFC" w14:textId="77777777" w:rsidTr="00E8376D">
        <w:tblPrEx>
          <w:tblCellMar>
            <w:left w:w="108" w:type="dxa"/>
            <w:right w:w="108" w:type="dxa"/>
          </w:tblCellMar>
        </w:tblPrEx>
        <w:tc>
          <w:tcPr>
            <w:tcW w:w="9805" w:type="dxa"/>
            <w:gridSpan w:val="9"/>
            <w:tcBorders>
              <w:top w:val="nil"/>
              <w:bottom w:val="single" w:sz="4" w:space="0" w:color="auto"/>
            </w:tcBorders>
          </w:tcPr>
          <w:p w14:paraId="2FE04C76" w14:textId="5F92849B" w:rsidR="00E8376D" w:rsidRPr="00945F70" w:rsidRDefault="00E8376D" w:rsidP="00E8376D">
            <w:pPr>
              <w:suppressAutoHyphens/>
              <w:spacing w:before="60" w:after="60" w:line="240" w:lineRule="exact"/>
              <w:rPr>
                <w:rFonts w:cs="Arial"/>
                <w:sz w:val="20"/>
                <w:szCs w:val="20"/>
              </w:rPr>
            </w:pPr>
            <w:r>
              <w:rPr>
                <w:rFonts w:cs="Arial"/>
                <w:sz w:val="20"/>
                <w:szCs w:val="20"/>
              </w:rPr>
              <w:t>Stay D. Course, 352313, ES-55, 2 November 2017</w:t>
            </w:r>
          </w:p>
        </w:tc>
      </w:tr>
      <w:tr w:rsidR="00E8376D" w:rsidRPr="007E3355" w14:paraId="5F33F0E0" w14:textId="77777777" w:rsidTr="00E8376D">
        <w:tblPrEx>
          <w:tblBorders>
            <w:insideV w:val="none" w:sz="0" w:space="0" w:color="auto"/>
          </w:tblBorders>
          <w:tblCellMar>
            <w:left w:w="108" w:type="dxa"/>
            <w:right w:w="108" w:type="dxa"/>
          </w:tblCellMar>
          <w:tblLook w:val="01E0" w:firstRow="1" w:lastRow="1" w:firstColumn="1" w:lastColumn="1" w:noHBand="0" w:noVBand="0"/>
        </w:tblPrEx>
        <w:trPr>
          <w:trHeight w:val="354"/>
        </w:trPr>
        <w:tc>
          <w:tcPr>
            <w:tcW w:w="9805" w:type="dxa"/>
            <w:gridSpan w:val="9"/>
            <w:tcBorders>
              <w:bottom w:val="single" w:sz="4" w:space="0" w:color="auto"/>
            </w:tcBorders>
            <w:shd w:val="clear" w:color="auto" w:fill="000000"/>
          </w:tcPr>
          <w:p w14:paraId="5FF1ED92" w14:textId="48DC3B1A" w:rsidR="00E8376D" w:rsidRPr="007E3355" w:rsidRDefault="00E8376D" w:rsidP="00E8376D">
            <w:pPr>
              <w:rPr>
                <w:rFonts w:cs="Arial"/>
                <w:b/>
                <w:sz w:val="20"/>
                <w:szCs w:val="20"/>
              </w:rPr>
            </w:pPr>
            <w:r>
              <w:rPr>
                <w:rFonts w:cs="Arial"/>
                <w:b/>
                <w:sz w:val="20"/>
                <w:szCs w:val="20"/>
              </w:rPr>
              <w:t>7</w:t>
            </w:r>
            <w:r w:rsidRPr="007E3355">
              <w:rPr>
                <w:rFonts w:cs="Arial"/>
                <w:b/>
                <w:sz w:val="20"/>
                <w:szCs w:val="20"/>
              </w:rPr>
              <w:t>.0 ATTACHMENTS</w:t>
            </w:r>
          </w:p>
        </w:tc>
      </w:tr>
      <w:tr w:rsidR="00E8376D" w:rsidRPr="007E3355" w14:paraId="5A886577" w14:textId="77777777" w:rsidTr="00E8376D">
        <w:tblPrEx>
          <w:tblBorders>
            <w:insideV w:val="none" w:sz="0" w:space="0" w:color="auto"/>
          </w:tblBorders>
          <w:tblCellMar>
            <w:left w:w="108" w:type="dxa"/>
            <w:right w:w="108" w:type="dxa"/>
          </w:tblCellMar>
          <w:tblLook w:val="01E0" w:firstRow="1" w:lastRow="1" w:firstColumn="1" w:lastColumn="1" w:noHBand="0" w:noVBand="0"/>
        </w:tblPrEx>
        <w:trPr>
          <w:trHeight w:val="359"/>
        </w:trPr>
        <w:tc>
          <w:tcPr>
            <w:tcW w:w="3340" w:type="dxa"/>
            <w:gridSpan w:val="2"/>
            <w:tcBorders>
              <w:right w:val="single" w:sz="4" w:space="0" w:color="auto"/>
            </w:tcBorders>
            <w:shd w:val="clear" w:color="auto" w:fill="D9D9D9" w:themeFill="background1" w:themeFillShade="D9"/>
          </w:tcPr>
          <w:p w14:paraId="66AC9E5C" w14:textId="77777777" w:rsidR="00E8376D" w:rsidRPr="00A76814" w:rsidRDefault="00E8376D" w:rsidP="00E8376D">
            <w:pPr>
              <w:pStyle w:val="ProcAcronymList"/>
              <w:spacing w:line="240" w:lineRule="auto"/>
              <w:rPr>
                <w:rFonts w:cs="Arial"/>
                <w:szCs w:val="20"/>
              </w:rPr>
            </w:pPr>
            <w:r w:rsidRPr="00A76814">
              <w:rPr>
                <w:rFonts w:cs="Arial"/>
                <w:szCs w:val="20"/>
              </w:rPr>
              <w:t>7.1 Attachment No.</w:t>
            </w:r>
          </w:p>
        </w:tc>
        <w:tc>
          <w:tcPr>
            <w:tcW w:w="6465" w:type="dxa"/>
            <w:gridSpan w:val="7"/>
            <w:tcBorders>
              <w:left w:val="single" w:sz="4" w:space="0" w:color="auto"/>
            </w:tcBorders>
            <w:shd w:val="clear" w:color="auto" w:fill="D9D9D9" w:themeFill="background1" w:themeFillShade="D9"/>
          </w:tcPr>
          <w:p w14:paraId="07441939" w14:textId="052DFFE8" w:rsidR="00E8376D" w:rsidRPr="007E3355" w:rsidRDefault="00E8376D" w:rsidP="00E8376D">
            <w:pPr>
              <w:jc w:val="center"/>
              <w:rPr>
                <w:rFonts w:cs="Arial"/>
                <w:sz w:val="20"/>
                <w:szCs w:val="20"/>
              </w:rPr>
            </w:pPr>
            <w:r>
              <w:rPr>
                <w:rFonts w:cs="Arial"/>
                <w:sz w:val="20"/>
                <w:szCs w:val="20"/>
              </w:rPr>
              <w:t>7.2</w:t>
            </w:r>
            <w:r w:rsidRPr="007E3355">
              <w:rPr>
                <w:rFonts w:cs="Arial"/>
                <w:sz w:val="20"/>
                <w:szCs w:val="20"/>
              </w:rPr>
              <w:t xml:space="preserve"> Attachment Title</w:t>
            </w:r>
          </w:p>
        </w:tc>
      </w:tr>
      <w:tr w:rsidR="00E8376D" w:rsidRPr="007E3355" w14:paraId="044D04FF" w14:textId="77777777" w:rsidTr="00E8376D">
        <w:tblPrEx>
          <w:tblBorders>
            <w:insideV w:val="none" w:sz="0" w:space="0" w:color="auto"/>
          </w:tblBorders>
          <w:tblCellMar>
            <w:left w:w="108" w:type="dxa"/>
            <w:right w:w="108" w:type="dxa"/>
          </w:tblCellMar>
          <w:tblLook w:val="01E0" w:firstRow="1" w:lastRow="1" w:firstColumn="1" w:lastColumn="1" w:noHBand="0" w:noVBand="0"/>
        </w:tblPrEx>
        <w:trPr>
          <w:trHeight w:val="383"/>
        </w:trPr>
        <w:tc>
          <w:tcPr>
            <w:tcW w:w="3340" w:type="dxa"/>
            <w:gridSpan w:val="2"/>
            <w:tcBorders>
              <w:top w:val="single" w:sz="4" w:space="0" w:color="auto"/>
              <w:bottom w:val="single" w:sz="4" w:space="0" w:color="auto"/>
              <w:right w:val="single" w:sz="4" w:space="0" w:color="auto"/>
            </w:tcBorders>
          </w:tcPr>
          <w:p w14:paraId="3DA96431" w14:textId="77777777" w:rsidR="00E8376D" w:rsidRPr="007E3355" w:rsidRDefault="00E8376D" w:rsidP="00E8376D">
            <w:pPr>
              <w:rPr>
                <w:rFonts w:cs="Arial"/>
                <w:sz w:val="20"/>
                <w:szCs w:val="20"/>
              </w:rPr>
            </w:pPr>
            <w:r>
              <w:rPr>
                <w:rFonts w:cs="Arial"/>
                <w:sz w:val="20"/>
                <w:szCs w:val="20"/>
              </w:rPr>
              <w:t>1</w:t>
            </w:r>
          </w:p>
        </w:tc>
        <w:tc>
          <w:tcPr>
            <w:tcW w:w="6465" w:type="dxa"/>
            <w:gridSpan w:val="7"/>
            <w:tcBorders>
              <w:left w:val="single" w:sz="4" w:space="0" w:color="auto"/>
            </w:tcBorders>
            <w:shd w:val="clear" w:color="auto" w:fill="auto"/>
          </w:tcPr>
          <w:p w14:paraId="26757D1A" w14:textId="1C4ADF51" w:rsidR="00E8376D" w:rsidRPr="007E3355" w:rsidRDefault="00E8376D" w:rsidP="00E8376D">
            <w:pPr>
              <w:rPr>
                <w:rFonts w:cs="Arial"/>
                <w:sz w:val="20"/>
                <w:szCs w:val="20"/>
              </w:rPr>
            </w:pPr>
            <w:r>
              <w:rPr>
                <w:rFonts w:cs="Arial"/>
                <w:sz w:val="20"/>
                <w:szCs w:val="20"/>
              </w:rPr>
              <w:t>Sketch of desired search user interface</w:t>
            </w:r>
          </w:p>
        </w:tc>
      </w:tr>
      <w:tr w:rsidR="00E8376D" w:rsidRPr="007E3355" w14:paraId="41EB7D86" w14:textId="77777777" w:rsidTr="00E8376D">
        <w:tblPrEx>
          <w:tblBorders>
            <w:insideV w:val="none" w:sz="0" w:space="0" w:color="auto"/>
          </w:tblBorders>
          <w:tblCellMar>
            <w:left w:w="108" w:type="dxa"/>
            <w:right w:w="108" w:type="dxa"/>
          </w:tblCellMar>
          <w:tblLook w:val="01E0" w:firstRow="1" w:lastRow="1" w:firstColumn="1" w:lastColumn="1" w:noHBand="0" w:noVBand="0"/>
        </w:tblPrEx>
        <w:trPr>
          <w:trHeight w:val="383"/>
        </w:trPr>
        <w:tc>
          <w:tcPr>
            <w:tcW w:w="3340" w:type="dxa"/>
            <w:gridSpan w:val="2"/>
            <w:tcBorders>
              <w:top w:val="single" w:sz="4" w:space="0" w:color="auto"/>
              <w:bottom w:val="single" w:sz="4" w:space="0" w:color="auto"/>
              <w:right w:val="single" w:sz="4" w:space="0" w:color="auto"/>
            </w:tcBorders>
          </w:tcPr>
          <w:p w14:paraId="19C5671B" w14:textId="77777777" w:rsidR="00E8376D" w:rsidRPr="007E3355" w:rsidRDefault="00E8376D" w:rsidP="00E8376D">
            <w:pPr>
              <w:rPr>
                <w:rFonts w:cs="Arial"/>
                <w:sz w:val="20"/>
                <w:szCs w:val="20"/>
              </w:rPr>
            </w:pPr>
            <w:r>
              <w:rPr>
                <w:rFonts w:cs="Arial"/>
                <w:sz w:val="20"/>
                <w:szCs w:val="20"/>
              </w:rPr>
              <w:t>2</w:t>
            </w:r>
          </w:p>
        </w:tc>
        <w:tc>
          <w:tcPr>
            <w:tcW w:w="6465" w:type="dxa"/>
            <w:gridSpan w:val="7"/>
            <w:tcBorders>
              <w:left w:val="single" w:sz="4" w:space="0" w:color="auto"/>
            </w:tcBorders>
            <w:shd w:val="clear" w:color="auto" w:fill="auto"/>
          </w:tcPr>
          <w:p w14:paraId="451140B0" w14:textId="77777777" w:rsidR="00E8376D" w:rsidRPr="007E3355" w:rsidRDefault="00E8376D" w:rsidP="00E8376D">
            <w:pPr>
              <w:rPr>
                <w:rFonts w:cs="Arial"/>
                <w:sz w:val="20"/>
                <w:szCs w:val="20"/>
              </w:rPr>
            </w:pPr>
            <w:r>
              <w:rPr>
                <w:rFonts w:cs="Arial"/>
                <w:sz w:val="20"/>
                <w:szCs w:val="20"/>
              </w:rPr>
              <w:t>Screen shot of final user interface</w:t>
            </w:r>
          </w:p>
        </w:tc>
      </w:tr>
      <w:tr w:rsidR="00E8376D" w:rsidRPr="007E3355" w14:paraId="6ED6BEA0" w14:textId="77777777" w:rsidTr="00E8376D">
        <w:tblPrEx>
          <w:tblBorders>
            <w:insideV w:val="none" w:sz="0" w:space="0" w:color="auto"/>
          </w:tblBorders>
          <w:tblCellMar>
            <w:left w:w="108" w:type="dxa"/>
            <w:right w:w="108" w:type="dxa"/>
          </w:tblCellMar>
          <w:tblLook w:val="01E0" w:firstRow="1" w:lastRow="1" w:firstColumn="1" w:lastColumn="1" w:noHBand="0" w:noVBand="0"/>
        </w:tblPrEx>
        <w:trPr>
          <w:trHeight w:val="383"/>
        </w:trPr>
        <w:tc>
          <w:tcPr>
            <w:tcW w:w="3340" w:type="dxa"/>
            <w:gridSpan w:val="2"/>
            <w:tcBorders>
              <w:top w:val="single" w:sz="4" w:space="0" w:color="auto"/>
              <w:bottom w:val="single" w:sz="4" w:space="0" w:color="auto"/>
              <w:right w:val="single" w:sz="4" w:space="0" w:color="auto"/>
            </w:tcBorders>
          </w:tcPr>
          <w:p w14:paraId="023B5281" w14:textId="77777777" w:rsidR="00E8376D" w:rsidRDefault="00E8376D" w:rsidP="00E8376D">
            <w:pPr>
              <w:rPr>
                <w:rFonts w:cs="Arial"/>
                <w:sz w:val="20"/>
                <w:szCs w:val="20"/>
              </w:rPr>
            </w:pPr>
            <w:r>
              <w:rPr>
                <w:rFonts w:cs="Arial"/>
                <w:sz w:val="20"/>
                <w:szCs w:val="20"/>
              </w:rPr>
              <w:t>3</w:t>
            </w:r>
          </w:p>
        </w:tc>
        <w:tc>
          <w:tcPr>
            <w:tcW w:w="6465" w:type="dxa"/>
            <w:gridSpan w:val="7"/>
            <w:tcBorders>
              <w:left w:val="single" w:sz="4" w:space="0" w:color="auto"/>
            </w:tcBorders>
            <w:shd w:val="clear" w:color="auto" w:fill="auto"/>
          </w:tcPr>
          <w:p w14:paraId="38D8C3A7" w14:textId="5C8578B1" w:rsidR="00E8376D" w:rsidRDefault="00142EAC" w:rsidP="00E8376D">
            <w:pPr>
              <w:rPr>
                <w:rFonts w:cs="Arial"/>
                <w:sz w:val="20"/>
                <w:szCs w:val="20"/>
              </w:rPr>
            </w:pPr>
            <w:r>
              <w:rPr>
                <w:noProof/>
              </w:rPr>
              <mc:AlternateContent>
                <mc:Choice Requires="wps">
                  <w:drawing>
                    <wp:anchor distT="0" distB="0" distL="114300" distR="114300" simplePos="0" relativeHeight="251737600" behindDoc="0" locked="0" layoutInCell="1" allowOverlap="1" wp14:anchorId="255367CE" wp14:editId="4C1ADEEA">
                      <wp:simplePos x="0" y="0"/>
                      <wp:positionH relativeFrom="column">
                        <wp:posOffset>-1188805</wp:posOffset>
                      </wp:positionH>
                      <wp:positionV relativeFrom="paragraph">
                        <wp:posOffset>-214829</wp:posOffset>
                      </wp:positionV>
                      <wp:extent cx="1828800" cy="1828800"/>
                      <wp:effectExtent l="0" t="819150" r="0" b="821690"/>
                      <wp:wrapNone/>
                      <wp:docPr id="7" name="Text Box 7"/>
                      <wp:cNvGraphicFramePr/>
                      <a:graphic xmlns:a="http://schemas.openxmlformats.org/drawingml/2006/main">
                        <a:graphicData uri="http://schemas.microsoft.com/office/word/2010/wordprocessingShape">
                          <wps:wsp>
                            <wps:cNvSpPr txBox="1"/>
                            <wps:spPr>
                              <a:xfrm rot="19952469">
                                <a:off x="0" y="0"/>
                                <a:ext cx="1828800" cy="1828800"/>
                              </a:xfrm>
                              <a:prstGeom prst="rect">
                                <a:avLst/>
                              </a:prstGeom>
                              <a:noFill/>
                              <a:ln>
                                <a:noFill/>
                              </a:ln>
                              <a:effectLst/>
                            </wps:spPr>
                            <wps:txbx>
                              <w:txbxContent>
                                <w:p w14:paraId="7529E05B" w14:textId="170B9F23" w:rsidR="000079B3" w:rsidRPr="00C73F9B" w:rsidRDefault="00142EAC" w:rsidP="00142EAC">
                                  <w:pPr>
                                    <w:spacing w:before="120" w:after="60"/>
                                    <w:jc w:val="center"/>
                                    <w:rPr>
                                      <w:noProof/>
                                      <w:color w:val="808080" w:themeColor="background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F9B">
                                    <w:rPr>
                                      <w:noProof/>
                                      <w:color w:val="808080" w:themeColor="background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Fictitious Example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55367CE" id="Text Box 7" o:spid="_x0000_s1029" type="#_x0000_t202" style="position:absolute;margin-left:-93.6pt;margin-top:-16.9pt;width:2in;height:2in;rotation:-1799543fd;z-index:251737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" filled="f" stroked="f">
                      <v:textbox style="mso-fit-shape-to-text:t">
                        <w:txbxContent>
                          <w:p w14:paraId="7529E05B" w14:textId="170B9F23" w:rsidR="000079B3" w:rsidRPr="00C73F9B" w:rsidRDefault="00142EAC" w:rsidP="00142EAC">
                            <w:pPr>
                              <w:spacing w:before="120" w:after="60"/>
                              <w:jc w:val="center"/>
                              <w:rPr>
                                <w:noProof/>
                                <w:color w:val="808080" w:themeColor="background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3F9B">
                              <w:rPr>
                                <w:noProof/>
                                <w:color w:val="808080" w:themeColor="background1"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Fictitious Example</w:t>
                            </w:r>
                          </w:p>
                        </w:txbxContent>
                      </v:textbox>
                    </v:shape>
                  </w:pict>
                </mc:Fallback>
              </mc:AlternateContent>
            </w:r>
            <w:r w:rsidR="00E8376D">
              <w:rPr>
                <w:rFonts w:cs="Arial"/>
                <w:sz w:val="20"/>
                <w:szCs w:val="20"/>
              </w:rPr>
              <w:t>Test plan revision 2.2</w:t>
            </w:r>
          </w:p>
        </w:tc>
      </w:tr>
      <w:tr w:rsidR="00E8376D" w:rsidRPr="007E3355" w14:paraId="0FA520D7" w14:textId="77777777" w:rsidTr="00E8376D">
        <w:tblPrEx>
          <w:tblBorders>
            <w:insideV w:val="none" w:sz="0" w:space="0" w:color="auto"/>
          </w:tblBorders>
          <w:tblCellMar>
            <w:left w:w="108" w:type="dxa"/>
            <w:right w:w="108" w:type="dxa"/>
          </w:tblCellMar>
          <w:tblLook w:val="01E0" w:firstRow="1" w:lastRow="1" w:firstColumn="1" w:lastColumn="1" w:noHBand="0" w:noVBand="0"/>
        </w:tblPrEx>
        <w:trPr>
          <w:trHeight w:val="383"/>
        </w:trPr>
        <w:tc>
          <w:tcPr>
            <w:tcW w:w="3340" w:type="dxa"/>
            <w:gridSpan w:val="2"/>
            <w:tcBorders>
              <w:top w:val="single" w:sz="4" w:space="0" w:color="auto"/>
              <w:bottom w:val="single" w:sz="4" w:space="0" w:color="auto"/>
              <w:right w:val="single" w:sz="4" w:space="0" w:color="auto"/>
            </w:tcBorders>
          </w:tcPr>
          <w:p w14:paraId="3F5BF29E" w14:textId="77777777" w:rsidR="00E8376D" w:rsidRDefault="00E8376D" w:rsidP="00E8376D">
            <w:pPr>
              <w:rPr>
                <w:rFonts w:cs="Arial"/>
                <w:sz w:val="20"/>
                <w:szCs w:val="20"/>
              </w:rPr>
            </w:pPr>
            <w:r>
              <w:rPr>
                <w:rFonts w:cs="Arial"/>
                <w:sz w:val="20"/>
                <w:szCs w:val="20"/>
              </w:rPr>
              <w:t>4</w:t>
            </w:r>
          </w:p>
        </w:tc>
        <w:tc>
          <w:tcPr>
            <w:tcW w:w="6465" w:type="dxa"/>
            <w:gridSpan w:val="7"/>
            <w:tcBorders>
              <w:left w:val="single" w:sz="4" w:space="0" w:color="auto"/>
            </w:tcBorders>
            <w:shd w:val="clear" w:color="auto" w:fill="auto"/>
          </w:tcPr>
          <w:p w14:paraId="45775FDB" w14:textId="1FECDA75" w:rsidR="00E8376D" w:rsidRDefault="00E8376D" w:rsidP="00E8376D">
            <w:pPr>
              <w:rPr>
                <w:rFonts w:cs="Arial"/>
                <w:sz w:val="20"/>
                <w:szCs w:val="20"/>
              </w:rPr>
            </w:pPr>
            <w:r>
              <w:rPr>
                <w:rFonts w:cs="Arial"/>
                <w:sz w:val="20"/>
                <w:szCs w:val="20"/>
              </w:rPr>
              <w:t>Requirements revision 2.2</w:t>
            </w:r>
          </w:p>
        </w:tc>
      </w:tr>
      <w:tr w:rsidR="00E8376D" w:rsidRPr="007E3355" w14:paraId="61C41EE4" w14:textId="77777777" w:rsidTr="00E8376D">
        <w:tblPrEx>
          <w:tblBorders>
            <w:insideV w:val="none" w:sz="0" w:space="0" w:color="auto"/>
          </w:tblBorders>
          <w:tblCellMar>
            <w:left w:w="108" w:type="dxa"/>
            <w:right w:w="108" w:type="dxa"/>
          </w:tblCellMar>
          <w:tblLook w:val="01E0" w:firstRow="1" w:lastRow="1" w:firstColumn="1" w:lastColumn="1" w:noHBand="0" w:noVBand="0"/>
        </w:tblPrEx>
        <w:trPr>
          <w:trHeight w:val="383"/>
        </w:trPr>
        <w:tc>
          <w:tcPr>
            <w:tcW w:w="3340" w:type="dxa"/>
            <w:gridSpan w:val="2"/>
            <w:tcBorders>
              <w:top w:val="single" w:sz="4" w:space="0" w:color="auto"/>
              <w:bottom w:val="single" w:sz="4" w:space="0" w:color="auto"/>
              <w:right w:val="single" w:sz="4" w:space="0" w:color="auto"/>
            </w:tcBorders>
          </w:tcPr>
          <w:p w14:paraId="4CE98822" w14:textId="77777777" w:rsidR="00E8376D" w:rsidRDefault="00E8376D" w:rsidP="00E8376D">
            <w:pPr>
              <w:rPr>
                <w:rFonts w:cs="Arial"/>
                <w:sz w:val="20"/>
                <w:szCs w:val="20"/>
              </w:rPr>
            </w:pPr>
            <w:r>
              <w:rPr>
                <w:rFonts w:cs="Arial"/>
                <w:sz w:val="20"/>
                <w:szCs w:val="20"/>
              </w:rPr>
              <w:t>5</w:t>
            </w:r>
          </w:p>
        </w:tc>
        <w:tc>
          <w:tcPr>
            <w:tcW w:w="6465" w:type="dxa"/>
            <w:gridSpan w:val="7"/>
            <w:tcBorders>
              <w:left w:val="single" w:sz="4" w:space="0" w:color="auto"/>
            </w:tcBorders>
            <w:shd w:val="clear" w:color="auto" w:fill="auto"/>
          </w:tcPr>
          <w:p w14:paraId="36186AC0" w14:textId="4F80EA3E" w:rsidR="00E8376D" w:rsidRDefault="00E8376D" w:rsidP="00E8376D">
            <w:pPr>
              <w:rPr>
                <w:rFonts w:cs="Arial"/>
                <w:sz w:val="20"/>
                <w:szCs w:val="20"/>
              </w:rPr>
            </w:pPr>
            <w:r>
              <w:rPr>
                <w:rFonts w:cs="Arial"/>
                <w:sz w:val="20"/>
                <w:szCs w:val="20"/>
              </w:rPr>
              <w:t>User manual revision 2.2</w:t>
            </w:r>
          </w:p>
        </w:tc>
      </w:tr>
      <w:tr w:rsidR="00E8376D" w:rsidRPr="00660C64" w14:paraId="6661835E" w14:textId="77777777" w:rsidTr="00E8376D">
        <w:tblPrEx>
          <w:tblBorders>
            <w:insideV w:val="none" w:sz="0" w:space="0" w:color="auto"/>
          </w:tblBorders>
          <w:tblCellMar>
            <w:left w:w="108" w:type="dxa"/>
            <w:right w:w="108" w:type="dxa"/>
          </w:tblCellMar>
          <w:tblLook w:val="01E0" w:firstRow="1" w:lastRow="1" w:firstColumn="1" w:lastColumn="1" w:noHBand="0" w:noVBand="0"/>
        </w:tblPrEx>
        <w:trPr>
          <w:trHeight w:val="354"/>
        </w:trPr>
        <w:tc>
          <w:tcPr>
            <w:tcW w:w="9805" w:type="dxa"/>
            <w:gridSpan w:val="9"/>
            <w:tcBorders>
              <w:bottom w:val="single" w:sz="4" w:space="0" w:color="auto"/>
            </w:tcBorders>
            <w:shd w:val="clear" w:color="auto" w:fill="000000"/>
          </w:tcPr>
          <w:p w14:paraId="3BE1F42F" w14:textId="77777777" w:rsidR="00E8376D" w:rsidRPr="00660C64" w:rsidRDefault="00E8376D" w:rsidP="00E8376D">
            <w:pPr>
              <w:rPr>
                <w:rFonts w:ascii="Arial Bold" w:hAnsi="Arial Bold" w:cs="Arial"/>
                <w:b/>
                <w:caps/>
                <w:sz w:val="20"/>
                <w:szCs w:val="20"/>
              </w:rPr>
            </w:pPr>
            <w:r>
              <w:rPr>
                <w:rFonts w:ascii="Arial Bold" w:hAnsi="Arial Bold" w:cs="Arial"/>
                <w:b/>
                <w:caps/>
                <w:sz w:val="20"/>
                <w:szCs w:val="20"/>
              </w:rPr>
              <w:t>8</w:t>
            </w:r>
            <w:r w:rsidRPr="00660C64">
              <w:rPr>
                <w:rFonts w:ascii="Arial Bold" w:hAnsi="Arial Bold" w:cs="Arial"/>
                <w:b/>
                <w:caps/>
                <w:sz w:val="20"/>
                <w:szCs w:val="20"/>
              </w:rPr>
              <w:t>.0 Revisions</w:t>
            </w:r>
          </w:p>
        </w:tc>
      </w:tr>
      <w:tr w:rsidR="00E8376D" w:rsidRPr="00757716" w14:paraId="0BCCFA6F" w14:textId="77777777" w:rsidTr="00E8376D">
        <w:tblPrEx>
          <w:tblBorders>
            <w:insideV w:val="none" w:sz="0" w:space="0" w:color="auto"/>
          </w:tblBorders>
          <w:tblCellMar>
            <w:left w:w="108" w:type="dxa"/>
            <w:right w:w="108" w:type="dxa"/>
          </w:tblCellMar>
          <w:tblLook w:val="01E0" w:firstRow="1" w:lastRow="1" w:firstColumn="1" w:lastColumn="1" w:noHBand="0" w:noVBand="0"/>
        </w:tblPrEx>
        <w:trPr>
          <w:trHeight w:val="359"/>
        </w:trPr>
        <w:tc>
          <w:tcPr>
            <w:tcW w:w="1724" w:type="dxa"/>
            <w:tcBorders>
              <w:right w:val="single" w:sz="4" w:space="0" w:color="auto"/>
            </w:tcBorders>
            <w:shd w:val="clear" w:color="auto" w:fill="D9D9D9" w:themeFill="background1" w:themeFillShade="D9"/>
          </w:tcPr>
          <w:p w14:paraId="45F99440" w14:textId="77777777" w:rsidR="00E8376D" w:rsidRPr="008C03F6" w:rsidRDefault="00E8376D" w:rsidP="00E8376D">
            <w:pPr>
              <w:jc w:val="center"/>
              <w:rPr>
                <w:sz w:val="20"/>
                <w:szCs w:val="20"/>
              </w:rPr>
            </w:pPr>
            <w:r>
              <w:rPr>
                <w:sz w:val="20"/>
                <w:szCs w:val="20"/>
              </w:rPr>
              <w:t>8</w:t>
            </w:r>
            <w:r w:rsidRPr="008C03F6">
              <w:rPr>
                <w:sz w:val="20"/>
                <w:szCs w:val="20"/>
              </w:rPr>
              <w:t>.1 Revision</w:t>
            </w:r>
            <w:r>
              <w:rPr>
                <w:sz w:val="20"/>
                <w:szCs w:val="20"/>
              </w:rPr>
              <w:t xml:space="preserve"> No.</w:t>
            </w:r>
          </w:p>
        </w:tc>
        <w:tc>
          <w:tcPr>
            <w:tcW w:w="1616" w:type="dxa"/>
            <w:tcBorders>
              <w:left w:val="single" w:sz="4" w:space="0" w:color="auto"/>
              <w:right w:val="single" w:sz="4" w:space="0" w:color="auto"/>
            </w:tcBorders>
            <w:shd w:val="clear" w:color="auto" w:fill="D9D9D9" w:themeFill="background1" w:themeFillShade="D9"/>
          </w:tcPr>
          <w:p w14:paraId="12B932B2" w14:textId="77777777" w:rsidR="00E8376D" w:rsidRPr="008C03F6" w:rsidRDefault="00E8376D" w:rsidP="00E8376D">
            <w:pPr>
              <w:jc w:val="center"/>
              <w:rPr>
                <w:sz w:val="20"/>
                <w:szCs w:val="20"/>
              </w:rPr>
            </w:pPr>
            <w:r>
              <w:rPr>
                <w:sz w:val="20"/>
                <w:szCs w:val="20"/>
              </w:rPr>
              <w:t>8</w:t>
            </w:r>
            <w:r w:rsidRPr="008C03F6">
              <w:rPr>
                <w:sz w:val="20"/>
                <w:szCs w:val="20"/>
              </w:rPr>
              <w:t>.2 Date</w:t>
            </w:r>
          </w:p>
        </w:tc>
        <w:tc>
          <w:tcPr>
            <w:tcW w:w="6465" w:type="dxa"/>
            <w:gridSpan w:val="7"/>
            <w:tcBorders>
              <w:left w:val="single" w:sz="4" w:space="0" w:color="auto"/>
            </w:tcBorders>
            <w:shd w:val="clear" w:color="auto" w:fill="D9D9D9" w:themeFill="background1" w:themeFillShade="D9"/>
          </w:tcPr>
          <w:p w14:paraId="65DA892A" w14:textId="77777777" w:rsidR="00E8376D" w:rsidRPr="008C03F6" w:rsidRDefault="00E8376D" w:rsidP="00E8376D">
            <w:pPr>
              <w:jc w:val="center"/>
              <w:rPr>
                <w:sz w:val="20"/>
                <w:szCs w:val="20"/>
              </w:rPr>
            </w:pPr>
            <w:r>
              <w:rPr>
                <w:sz w:val="20"/>
                <w:szCs w:val="20"/>
              </w:rPr>
              <w:t>8.3 Revision Description and Reason for Revision</w:t>
            </w:r>
          </w:p>
        </w:tc>
      </w:tr>
      <w:tr w:rsidR="00E8376D" w:rsidRPr="00E8376D" w14:paraId="0166E2B4" w14:textId="77777777" w:rsidTr="00E8376D">
        <w:tblPrEx>
          <w:tblBorders>
            <w:insideV w:val="none" w:sz="0" w:space="0" w:color="auto"/>
          </w:tblBorders>
          <w:tblCellMar>
            <w:left w:w="108" w:type="dxa"/>
            <w:right w:w="108" w:type="dxa"/>
          </w:tblCellMar>
          <w:tblLook w:val="01E0" w:firstRow="1" w:lastRow="1" w:firstColumn="1" w:lastColumn="1" w:noHBand="0" w:noVBand="0"/>
        </w:tblPrEx>
        <w:trPr>
          <w:trHeight w:val="383"/>
        </w:trPr>
        <w:tc>
          <w:tcPr>
            <w:tcW w:w="1724" w:type="dxa"/>
            <w:tcBorders>
              <w:top w:val="single" w:sz="4" w:space="0" w:color="auto"/>
              <w:bottom w:val="single" w:sz="4" w:space="0" w:color="auto"/>
              <w:right w:val="single" w:sz="4" w:space="0" w:color="auto"/>
            </w:tcBorders>
          </w:tcPr>
          <w:p w14:paraId="51B0368F" w14:textId="515B41A8" w:rsidR="00E8376D" w:rsidRPr="00E8376D" w:rsidRDefault="00E8376D" w:rsidP="00E8376D">
            <w:pPr>
              <w:rPr>
                <w:rFonts w:cs="Arial"/>
                <w:caps/>
                <w:sz w:val="20"/>
                <w:szCs w:val="20"/>
              </w:rPr>
            </w:pPr>
            <w:r w:rsidRPr="00E8376D">
              <w:rPr>
                <w:rFonts w:cs="Arial"/>
                <w:sz w:val="20"/>
                <w:szCs w:val="20"/>
              </w:rPr>
              <w:t>NA</w:t>
            </w:r>
          </w:p>
        </w:tc>
        <w:sdt>
          <w:sdtPr>
            <w:rPr>
              <w:rFonts w:cs="Arial"/>
              <w:b/>
              <w:caps/>
              <w:sz w:val="20"/>
              <w:szCs w:val="20"/>
            </w:rPr>
            <w:id w:val="-196541625"/>
            <w:placeholder>
              <w:docPart w:val="5C5DFC782A974C64B1C4809448E587C8"/>
            </w:placeholder>
            <w:showingPlcHdr/>
            <w:date>
              <w:dateFormat w:val="M/d/yyyy"/>
              <w:lid w:val="en-US"/>
              <w:storeMappedDataAs w:val="dateTime"/>
              <w:calendar w:val="gregorian"/>
            </w:date>
          </w:sdtPr>
          <w:sdtEndPr/>
          <w:sdtContent>
            <w:tc>
              <w:tcPr>
                <w:tcW w:w="1616" w:type="dxa"/>
                <w:tcBorders>
                  <w:top w:val="single" w:sz="4" w:space="0" w:color="auto"/>
                  <w:left w:val="single" w:sz="4" w:space="0" w:color="auto"/>
                  <w:bottom w:val="single" w:sz="4" w:space="0" w:color="auto"/>
                  <w:right w:val="single" w:sz="4" w:space="0" w:color="auto"/>
                </w:tcBorders>
              </w:tcPr>
              <w:p w14:paraId="7029FBAA" w14:textId="77777777" w:rsidR="00E8376D" w:rsidRPr="00E8376D" w:rsidRDefault="00E8376D" w:rsidP="00E8376D">
                <w:pPr>
                  <w:rPr>
                    <w:rFonts w:cs="Arial"/>
                    <w:b/>
                    <w:caps/>
                    <w:sz w:val="20"/>
                    <w:szCs w:val="20"/>
                  </w:rPr>
                </w:pPr>
                <w:r w:rsidRPr="00E8376D">
                  <w:rPr>
                    <w:rStyle w:val="PlaceholderText"/>
                    <w:rFonts w:cs="Arial"/>
                  </w:rPr>
                  <w:t>Click here to enter a date.</w:t>
                </w:r>
              </w:p>
            </w:tc>
          </w:sdtContent>
        </w:sdt>
        <w:tc>
          <w:tcPr>
            <w:tcW w:w="6465" w:type="dxa"/>
            <w:gridSpan w:val="7"/>
            <w:tcBorders>
              <w:left w:val="single" w:sz="4" w:space="0" w:color="auto"/>
            </w:tcBorders>
            <w:shd w:val="clear" w:color="auto" w:fill="auto"/>
          </w:tcPr>
          <w:p w14:paraId="15A8A24B" w14:textId="77777777" w:rsidR="00E8376D" w:rsidRPr="00E8376D" w:rsidRDefault="00E8376D" w:rsidP="00E8376D">
            <w:pPr>
              <w:rPr>
                <w:rFonts w:cs="Arial"/>
                <w:b/>
                <w:caps/>
                <w:sz w:val="20"/>
                <w:szCs w:val="20"/>
              </w:rPr>
            </w:pPr>
          </w:p>
        </w:tc>
      </w:tr>
    </w:tbl>
    <w:p w14:paraId="6313C37E" w14:textId="12D059CA" w:rsidR="00E8376D" w:rsidRPr="009C7272" w:rsidRDefault="00E8376D" w:rsidP="00E8376D"/>
    <w:p w14:paraId="7B62E31C" w14:textId="35411785" w:rsidR="002F01AE" w:rsidRPr="009C7272" w:rsidRDefault="002F01AE">
      <w:pPr>
        <w:tabs>
          <w:tab w:val="left" w:pos="5772"/>
        </w:tabs>
        <w:spacing w:before="120" w:after="120" w:line="240" w:lineRule="exact"/>
      </w:pPr>
    </w:p>
    <w:sectPr w:rsidR="002F01AE" w:rsidRPr="009C7272" w:rsidSect="00441E98">
      <w:headerReference w:type="even" r:id="rId26"/>
      <w:headerReference w:type="default" r:id="rId27"/>
      <w:footerReference w:type="default" r:id="rId28"/>
      <w:headerReference w:type="first" r:id="rId2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38A8B" w14:textId="77777777" w:rsidR="0015390E" w:rsidRDefault="0015390E">
      <w:r>
        <w:separator/>
      </w:r>
    </w:p>
    <w:p w14:paraId="2BB6E94A" w14:textId="77777777" w:rsidR="0015390E" w:rsidRDefault="0015390E"/>
  </w:endnote>
  <w:endnote w:type="continuationSeparator" w:id="0">
    <w:p w14:paraId="2FEF5BFD" w14:textId="77777777" w:rsidR="0015390E" w:rsidRDefault="0015390E">
      <w:r>
        <w:continuationSeparator/>
      </w:r>
    </w:p>
    <w:p w14:paraId="0CA8D0CE" w14:textId="77777777" w:rsidR="0015390E" w:rsidRDefault="00153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rinda">
    <w:panose1 w:val="020B0502040204020203"/>
    <w:charset w:val="00"/>
    <w:family w:val="swiss"/>
    <w:pitch w:val="variable"/>
    <w:sig w:usb0="00010003" w:usb1="00000000" w:usb2="00000000" w:usb3="00000000" w:csb0="00000001" w:csb1="00000000"/>
  </w:font>
  <w:font w:name="KFELO H+ 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0EBCF" w14:textId="77777777" w:rsidR="00384266" w:rsidRDefault="00384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E4B92" w14:textId="77777777" w:rsidR="000079B3" w:rsidRPr="004225DF" w:rsidRDefault="000079B3" w:rsidP="00521E4E">
    <w:pPr>
      <w:pStyle w:val="Header"/>
      <w:rPr>
        <w:rFonts w:cs="Arial"/>
        <w:sz w:val="2"/>
        <w:szCs w:val="2"/>
      </w:rPr>
    </w:pPr>
    <w:bookmarkStart w:id="0" w:name="_GoBack"/>
    <w:bookmarkEnd w:id="0"/>
  </w:p>
  <w:p w14:paraId="616E63EA" w14:textId="77777777" w:rsidR="000079B3" w:rsidRPr="00884D62" w:rsidRDefault="000079B3" w:rsidP="00521E4E">
    <w:pPr>
      <w:pStyle w:val="ProcFooterLANL"/>
    </w:pPr>
    <w:r w:rsidRPr="00884D62">
      <w:t>LAN</w:t>
    </w:r>
    <w:r>
      <w:t>L</w:t>
    </w:r>
  </w:p>
  <w:p w14:paraId="62FBE73D" w14:textId="77777777" w:rsidR="000079B3" w:rsidRDefault="000079B3" w:rsidP="00521E4E">
    <w:pPr>
      <w:pStyle w:val="ProcFooterNumber"/>
      <w:rPr>
        <w:rStyle w:val="ProcFooterNumberCharChar"/>
      </w:rPr>
    </w:pPr>
    <w:r>
      <w:rPr>
        <w:rStyle w:val="ProcFooterNumberCharChar"/>
      </w:rPr>
      <w:t>STD-342-100, Chapter 21, Software, Section SOFT-GEN: General Software Requirements,</w:t>
    </w:r>
  </w:p>
  <w:p w14:paraId="4E5CAF09" w14:textId="6E0EA356" w:rsidR="000079B3" w:rsidRPr="00521E4E" w:rsidRDefault="000079B3" w:rsidP="00521E4E">
    <w:pPr>
      <w:pStyle w:val="ProcFooterNumber"/>
      <w:rPr>
        <w:szCs w:val="18"/>
      </w:rPr>
    </w:pPr>
    <w:r>
      <w:rPr>
        <w:rStyle w:val="ProcFooterNumberCharChar"/>
      </w:rPr>
      <w:t xml:space="preserve">SOFT-GEN-FM03, </w:t>
    </w:r>
    <w:r>
      <w:rPr>
        <w:rStyle w:val="ProcFooterPageNumberCharChar"/>
      </w:rPr>
      <w:t xml:space="preserve">Non-SCC Software Change Package Form Instructions (SWNCP), Rev. </w:t>
    </w:r>
    <w:r w:rsidR="00384266">
      <w:rPr>
        <w:rStyle w:val="ProcFooterPageNumberCharChar"/>
      </w:rPr>
      <w:t>1.1</w:t>
    </w:r>
    <w:r>
      <w:rPr>
        <w:rStyle w:val="ProcFooterPageNumberCharChar"/>
      </w:rPr>
      <w:t xml:space="preserve"> (</w:t>
    </w:r>
    <w:r w:rsidR="00CF747D">
      <w:rPr>
        <w:rStyle w:val="ProcFooterPageNumberCharChar"/>
      </w:rPr>
      <w:t>03/27/18</w:t>
    </w:r>
    <w:r>
      <w:rPr>
        <w:rStyle w:val="ProcFooterPageNumberCharCha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8044" w14:textId="77777777" w:rsidR="00384266" w:rsidRDefault="0038426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B18C9" w14:textId="77777777" w:rsidR="000079B3" w:rsidRPr="00884D62" w:rsidRDefault="000079B3" w:rsidP="00E8376D">
    <w:pPr>
      <w:pStyle w:val="ProcFooterLANL"/>
    </w:pPr>
    <w:r w:rsidRPr="00884D62">
      <w:t>LAN</w:t>
    </w:r>
    <w:r>
      <w:t>L</w:t>
    </w:r>
  </w:p>
  <w:p w14:paraId="2262B189" w14:textId="77777777" w:rsidR="000079B3" w:rsidRDefault="000079B3" w:rsidP="00E8376D">
    <w:pPr>
      <w:pStyle w:val="ProcFooterNumber"/>
      <w:rPr>
        <w:rStyle w:val="ProcFooterNumberCharChar"/>
      </w:rPr>
    </w:pPr>
    <w:r>
      <w:rPr>
        <w:rStyle w:val="ProcFooterNumberCharChar"/>
      </w:rPr>
      <w:t>STD-342-100, Chapter 21, Software, Section SOFT-GEN: General Software Requirements,</w:t>
    </w:r>
  </w:p>
  <w:p w14:paraId="3F41986E" w14:textId="77777777" w:rsidR="000079B3" w:rsidRPr="00AB74BD" w:rsidRDefault="000079B3" w:rsidP="00E8376D">
    <w:pPr>
      <w:pStyle w:val="ProcFooterNumber"/>
      <w:rPr>
        <w:szCs w:val="18"/>
      </w:rPr>
    </w:pPr>
    <w:r>
      <w:rPr>
        <w:rStyle w:val="ProcFooterNumberCharChar"/>
      </w:rPr>
      <w:t xml:space="preserve">SOFT-GEN-FM03, </w:t>
    </w:r>
    <w:r>
      <w:rPr>
        <w:rStyle w:val="ProcFooterPageNumberCharChar"/>
      </w:rPr>
      <w:t xml:space="preserve">Non-SCC Software Change Package Form (SWNCP), Rev. 1 (05/25/17)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F8300" w14:textId="77777777" w:rsidR="0015390E" w:rsidRDefault="0015390E">
      <w:r>
        <w:separator/>
      </w:r>
    </w:p>
    <w:p w14:paraId="50415770" w14:textId="77777777" w:rsidR="0015390E" w:rsidRDefault="0015390E"/>
  </w:footnote>
  <w:footnote w:type="continuationSeparator" w:id="0">
    <w:p w14:paraId="05AFA7C0" w14:textId="77777777" w:rsidR="0015390E" w:rsidRDefault="0015390E">
      <w:r>
        <w:continuationSeparator/>
      </w:r>
    </w:p>
    <w:p w14:paraId="3EC33336" w14:textId="77777777" w:rsidR="0015390E" w:rsidRDefault="001539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EC25B" w14:textId="77777777" w:rsidR="00384266" w:rsidRDefault="00384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8" w:type="dxa"/>
      <w:tblLook w:val="01E0" w:firstRow="1" w:lastRow="1" w:firstColumn="1" w:lastColumn="1" w:noHBand="0" w:noVBand="0"/>
    </w:tblPr>
    <w:tblGrid>
      <w:gridCol w:w="2880"/>
      <w:gridCol w:w="6678"/>
    </w:tblGrid>
    <w:tr w:rsidR="000079B3" w:rsidRPr="004225DF" w14:paraId="71E4FF82" w14:textId="77777777" w:rsidTr="00203018">
      <w:trPr>
        <w:trHeight w:val="1340"/>
      </w:trPr>
      <w:tc>
        <w:tcPr>
          <w:tcW w:w="2880" w:type="dxa"/>
        </w:tcPr>
        <w:p w14:paraId="1380B179" w14:textId="0BE74E74" w:rsidR="000079B3" w:rsidRPr="004225DF" w:rsidRDefault="000079B3" w:rsidP="00203018">
          <w:pPr>
            <w:pStyle w:val="Header"/>
            <w:rPr>
              <w:rFonts w:cs="Arial"/>
            </w:rPr>
          </w:pPr>
          <w:r w:rsidRPr="004225DF">
            <w:rPr>
              <w:rFonts w:cs="Arial"/>
              <w:noProof/>
            </w:rPr>
            <w:drawing>
              <wp:anchor distT="0" distB="0" distL="114300" distR="114300" simplePos="0" relativeHeight="251663360" behindDoc="0" locked="0" layoutInCell="1" allowOverlap="1" wp14:anchorId="79C11E3B" wp14:editId="3AA87145">
                <wp:simplePos x="0" y="0"/>
                <wp:positionH relativeFrom="column">
                  <wp:posOffset>-68580</wp:posOffset>
                </wp:positionH>
                <wp:positionV relativeFrom="paragraph">
                  <wp:posOffset>34718</wp:posOffset>
                </wp:positionV>
                <wp:extent cx="1520890" cy="785793"/>
                <wp:effectExtent l="0" t="0" r="3175" b="0"/>
                <wp:wrapNone/>
                <wp:docPr id="2"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srcRect l="9648" b="9320"/>
                        <a:stretch>
                          <a:fillRect/>
                        </a:stretch>
                      </pic:blipFill>
                      <pic:spPr bwMode="auto">
                        <a:xfrm>
                          <a:off x="0" y="0"/>
                          <a:ext cx="1524844" cy="7878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678" w:type="dxa"/>
        </w:tcPr>
        <w:p w14:paraId="4B2539F6" w14:textId="77777777" w:rsidR="000079B3" w:rsidRPr="004225DF" w:rsidRDefault="000079B3" w:rsidP="00203018">
          <w:pPr>
            <w:pStyle w:val="Header"/>
            <w:spacing w:before="120"/>
            <w:jc w:val="right"/>
            <w:rPr>
              <w:rFonts w:cs="Arial"/>
              <w:b/>
              <w:bCs/>
              <w:i/>
              <w:iCs/>
              <w:sz w:val="24"/>
            </w:rPr>
          </w:pPr>
          <w:r w:rsidRPr="004225DF">
            <w:rPr>
              <w:rFonts w:cs="Arial"/>
              <w:b/>
              <w:bCs/>
              <w:i/>
              <w:iCs/>
              <w:sz w:val="24"/>
            </w:rPr>
            <w:t>Conduct of Engineering</w:t>
          </w:r>
        </w:p>
        <w:p w14:paraId="5E976AB1" w14:textId="73D99976" w:rsidR="000079B3" w:rsidRPr="004225DF" w:rsidRDefault="000079B3">
          <w:pPr>
            <w:pStyle w:val="Header"/>
            <w:jc w:val="right"/>
            <w:rPr>
              <w:rFonts w:cs="Arial"/>
              <w:b/>
              <w:sz w:val="28"/>
              <w:szCs w:val="28"/>
            </w:rPr>
          </w:pPr>
          <w:r>
            <w:rPr>
              <w:rFonts w:cs="Arial"/>
              <w:b/>
              <w:sz w:val="28"/>
              <w:szCs w:val="28"/>
            </w:rPr>
            <w:t xml:space="preserve"> Non-SSC Software Change Package Form (SWNCP) Instructions</w:t>
          </w:r>
        </w:p>
      </w:tc>
    </w:tr>
    <w:tr w:rsidR="000079B3" w:rsidRPr="004225DF" w14:paraId="0E413DF5" w14:textId="77777777" w:rsidTr="001852A4">
      <w:trPr>
        <w:trHeight w:val="422"/>
      </w:trPr>
      <w:tc>
        <w:tcPr>
          <w:tcW w:w="9558" w:type="dxa"/>
          <w:gridSpan w:val="2"/>
        </w:tcPr>
        <w:p w14:paraId="6C86E662" w14:textId="75E9E3EA" w:rsidR="000079B3" w:rsidRPr="004225DF" w:rsidRDefault="000079B3">
          <w:pPr>
            <w:pStyle w:val="Header"/>
            <w:spacing w:before="120"/>
            <w:jc w:val="right"/>
            <w:rPr>
              <w:rFonts w:cs="Arial"/>
              <w:bCs/>
              <w:iCs/>
              <w:sz w:val="20"/>
              <w:szCs w:val="20"/>
            </w:rPr>
          </w:pPr>
          <w:r w:rsidRPr="004225DF">
            <w:rPr>
              <w:rFonts w:cs="Arial"/>
              <w:bCs/>
              <w:iCs/>
              <w:sz w:val="20"/>
              <w:szCs w:val="20"/>
            </w:rPr>
            <w:t xml:space="preserve">Page </w:t>
          </w:r>
          <w:r w:rsidRPr="004225DF">
            <w:rPr>
              <w:rFonts w:cs="Arial"/>
              <w:bCs/>
              <w:iCs/>
              <w:sz w:val="20"/>
              <w:szCs w:val="20"/>
            </w:rPr>
            <w:fldChar w:fldCharType="begin"/>
          </w:r>
          <w:r w:rsidRPr="004225DF">
            <w:rPr>
              <w:rFonts w:cs="Arial"/>
              <w:bCs/>
              <w:iCs/>
              <w:sz w:val="20"/>
              <w:szCs w:val="20"/>
            </w:rPr>
            <w:instrText xml:space="preserve"> PAGE   \* MERGEFORMAT </w:instrText>
          </w:r>
          <w:r w:rsidRPr="004225DF">
            <w:rPr>
              <w:rFonts w:cs="Arial"/>
              <w:bCs/>
              <w:iCs/>
              <w:sz w:val="20"/>
              <w:szCs w:val="20"/>
            </w:rPr>
            <w:fldChar w:fldCharType="separate"/>
          </w:r>
          <w:r w:rsidR="00384266">
            <w:rPr>
              <w:rFonts w:cs="Arial"/>
              <w:bCs/>
              <w:iCs/>
              <w:noProof/>
              <w:sz w:val="20"/>
              <w:szCs w:val="20"/>
            </w:rPr>
            <w:t>8</w:t>
          </w:r>
          <w:r w:rsidRPr="004225DF">
            <w:rPr>
              <w:rFonts w:cs="Arial"/>
              <w:bCs/>
              <w:iCs/>
              <w:sz w:val="20"/>
              <w:szCs w:val="20"/>
            </w:rPr>
            <w:fldChar w:fldCharType="end"/>
          </w:r>
          <w:r>
            <w:rPr>
              <w:rFonts w:cs="Arial"/>
              <w:bCs/>
              <w:iCs/>
              <w:sz w:val="20"/>
              <w:szCs w:val="20"/>
            </w:rPr>
            <w:t xml:space="preserve"> of </w:t>
          </w:r>
          <w:r>
            <w:rPr>
              <w:rFonts w:cs="Arial"/>
              <w:bCs/>
              <w:iCs/>
              <w:sz w:val="20"/>
              <w:szCs w:val="20"/>
            </w:rPr>
            <w:fldChar w:fldCharType="begin"/>
          </w:r>
          <w:r>
            <w:rPr>
              <w:rFonts w:cs="Arial"/>
              <w:bCs/>
              <w:iCs/>
              <w:sz w:val="20"/>
              <w:szCs w:val="20"/>
            </w:rPr>
            <w:instrText xml:space="preserve"> SECTIONPAGES   \* MERGEFORMAT </w:instrText>
          </w:r>
          <w:r>
            <w:rPr>
              <w:rFonts w:cs="Arial"/>
              <w:bCs/>
              <w:iCs/>
              <w:sz w:val="20"/>
              <w:szCs w:val="20"/>
            </w:rPr>
            <w:fldChar w:fldCharType="separate"/>
          </w:r>
          <w:r w:rsidR="00384266">
            <w:rPr>
              <w:rFonts w:cs="Arial"/>
              <w:bCs/>
              <w:iCs/>
              <w:noProof/>
              <w:sz w:val="20"/>
              <w:szCs w:val="20"/>
            </w:rPr>
            <w:t>8</w:t>
          </w:r>
          <w:r>
            <w:rPr>
              <w:rFonts w:cs="Arial"/>
              <w:bCs/>
              <w:iCs/>
              <w:sz w:val="20"/>
              <w:szCs w:val="20"/>
            </w:rPr>
            <w:fldChar w:fldCharType="end"/>
          </w:r>
        </w:p>
      </w:tc>
    </w:tr>
  </w:tbl>
  <w:p w14:paraId="77F2A4DC" w14:textId="77777777" w:rsidR="000079B3" w:rsidRPr="004225DF" w:rsidRDefault="000079B3" w:rsidP="00441E98">
    <w:pPr>
      <w:pStyle w:val="Header"/>
      <w:rPr>
        <w:rFonts w:cs="Arial"/>
        <w:sz w:val="2"/>
        <w:szCs w:val="2"/>
      </w:rPr>
    </w:pPr>
  </w:p>
  <w:p w14:paraId="32AB895A" w14:textId="77777777" w:rsidR="000079B3" w:rsidRPr="004225DF" w:rsidRDefault="000079B3">
    <w:pPr>
      <w:pStyle w:val="Header"/>
      <w:rPr>
        <w:rFonts w:cs="Arial"/>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84541" w14:textId="77777777" w:rsidR="00384266" w:rsidRDefault="003842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27714" w14:textId="3E6A7B27" w:rsidR="000079B3" w:rsidRDefault="000079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FAA25" w14:textId="16036069" w:rsidR="000079B3" w:rsidRPr="004225DF" w:rsidRDefault="000079B3" w:rsidP="00441E98">
    <w:pPr>
      <w:pStyle w:val="Header"/>
      <w:rPr>
        <w:rFonts w:cs="Arial"/>
        <w:sz w:val="2"/>
        <w:szCs w:val="2"/>
      </w:rPr>
    </w:pPr>
  </w:p>
  <w:tbl>
    <w:tblPr>
      <w:tblW w:w="9738" w:type="dxa"/>
      <w:tblLayout w:type="fixed"/>
      <w:tblLook w:val="01E0" w:firstRow="1" w:lastRow="1" w:firstColumn="1" w:lastColumn="1" w:noHBand="0" w:noVBand="0"/>
    </w:tblPr>
    <w:tblGrid>
      <w:gridCol w:w="1440"/>
      <w:gridCol w:w="1188"/>
      <w:gridCol w:w="450"/>
      <w:gridCol w:w="1080"/>
      <w:gridCol w:w="2340"/>
      <w:gridCol w:w="3240"/>
    </w:tblGrid>
    <w:tr w:rsidR="000079B3" w:rsidRPr="004225DF" w14:paraId="643C44D6" w14:textId="77777777" w:rsidTr="001A166F">
      <w:trPr>
        <w:trHeight w:val="1340"/>
      </w:trPr>
      <w:tc>
        <w:tcPr>
          <w:tcW w:w="2628" w:type="dxa"/>
          <w:gridSpan w:val="2"/>
        </w:tcPr>
        <w:p w14:paraId="0D6F0591" w14:textId="77777777" w:rsidR="000079B3" w:rsidRPr="004225DF" w:rsidRDefault="000079B3" w:rsidP="00E8376D">
          <w:pPr>
            <w:pStyle w:val="Header"/>
            <w:rPr>
              <w:rFonts w:cs="Arial"/>
            </w:rPr>
          </w:pPr>
          <w:r w:rsidRPr="004225DF">
            <w:rPr>
              <w:rFonts w:cs="Arial"/>
              <w:noProof/>
            </w:rPr>
            <w:drawing>
              <wp:anchor distT="0" distB="0" distL="114300" distR="114300" simplePos="0" relativeHeight="251665408" behindDoc="0" locked="0" layoutInCell="1" allowOverlap="1" wp14:anchorId="4F4961B9" wp14:editId="4D36C8A1">
                <wp:simplePos x="0" y="0"/>
                <wp:positionH relativeFrom="column">
                  <wp:posOffset>-60960</wp:posOffset>
                </wp:positionH>
                <wp:positionV relativeFrom="paragraph">
                  <wp:posOffset>53467</wp:posOffset>
                </wp:positionV>
                <wp:extent cx="1478280" cy="763778"/>
                <wp:effectExtent l="0" t="0" r="7620" b="0"/>
                <wp:wrapNone/>
                <wp:docPr id="3"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1"/>
                        <a:srcRect l="9648" b="9320"/>
                        <a:stretch>
                          <a:fillRect/>
                        </a:stretch>
                      </pic:blipFill>
                      <pic:spPr bwMode="auto">
                        <a:xfrm>
                          <a:off x="0" y="0"/>
                          <a:ext cx="1482221" cy="7658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7110" w:type="dxa"/>
          <w:gridSpan w:val="4"/>
        </w:tcPr>
        <w:p w14:paraId="77354106" w14:textId="77777777" w:rsidR="000079B3" w:rsidRPr="004225DF" w:rsidRDefault="000079B3" w:rsidP="00E8376D">
          <w:pPr>
            <w:pStyle w:val="Header"/>
            <w:spacing w:before="120"/>
            <w:jc w:val="right"/>
            <w:rPr>
              <w:rFonts w:cs="Arial"/>
              <w:b/>
              <w:bCs/>
              <w:i/>
              <w:iCs/>
              <w:sz w:val="24"/>
            </w:rPr>
          </w:pPr>
          <w:r w:rsidRPr="004225DF">
            <w:rPr>
              <w:rFonts w:cs="Arial"/>
              <w:b/>
              <w:bCs/>
              <w:i/>
              <w:iCs/>
              <w:sz w:val="24"/>
            </w:rPr>
            <w:t>Conduct of Engineering</w:t>
          </w:r>
        </w:p>
        <w:p w14:paraId="5CB39A36" w14:textId="4B1E796E" w:rsidR="000079B3" w:rsidRDefault="000079B3" w:rsidP="001A166F">
          <w:pPr>
            <w:pStyle w:val="Header"/>
            <w:tabs>
              <w:tab w:val="clear" w:pos="4320"/>
            </w:tabs>
            <w:rPr>
              <w:rFonts w:cs="Arial"/>
              <w:b/>
              <w:sz w:val="28"/>
              <w:szCs w:val="28"/>
            </w:rPr>
          </w:pPr>
          <w:r>
            <w:rPr>
              <w:rFonts w:cs="Arial"/>
              <w:b/>
              <w:sz w:val="28"/>
              <w:szCs w:val="28"/>
            </w:rPr>
            <w:t>Non-SSC Software Change Package Form (SWNCP)</w:t>
          </w:r>
        </w:p>
        <w:p w14:paraId="510C699B" w14:textId="64AAE1E6" w:rsidR="000079B3" w:rsidRPr="004225DF" w:rsidRDefault="000079B3" w:rsidP="00E8376D">
          <w:pPr>
            <w:pStyle w:val="Header"/>
            <w:jc w:val="right"/>
            <w:rPr>
              <w:rFonts w:cs="Arial"/>
              <w:b/>
              <w:sz w:val="28"/>
              <w:szCs w:val="28"/>
            </w:rPr>
          </w:pPr>
          <w:r>
            <w:rPr>
              <w:rFonts w:cs="Arial"/>
              <w:b/>
              <w:sz w:val="28"/>
              <w:szCs w:val="28"/>
            </w:rPr>
            <w:t>Example for TRIP v2.1</w:t>
          </w:r>
        </w:p>
      </w:tc>
    </w:tr>
    <w:tr w:rsidR="000079B3" w:rsidRPr="004225DF" w14:paraId="60D2E541" w14:textId="77777777" w:rsidTr="001A166F">
      <w:trPr>
        <w:trHeight w:val="422"/>
      </w:trPr>
      <w:tc>
        <w:tcPr>
          <w:tcW w:w="1440" w:type="dxa"/>
          <w:shd w:val="clear" w:color="auto" w:fill="D9D9D9" w:themeFill="background1" w:themeFillShade="D9"/>
        </w:tcPr>
        <w:p w14:paraId="7729A44C" w14:textId="77777777" w:rsidR="000079B3" w:rsidRPr="004225DF" w:rsidRDefault="000079B3" w:rsidP="00E8376D">
          <w:pPr>
            <w:pStyle w:val="Header"/>
            <w:spacing w:before="120"/>
            <w:rPr>
              <w:rFonts w:cs="Arial"/>
              <w:bCs/>
              <w:iCs/>
              <w:sz w:val="20"/>
              <w:szCs w:val="20"/>
            </w:rPr>
          </w:pPr>
          <w:r>
            <w:rPr>
              <w:rFonts w:cs="Arial"/>
              <w:bCs/>
              <w:iCs/>
              <w:sz w:val="20"/>
              <w:szCs w:val="20"/>
            </w:rPr>
            <w:t xml:space="preserve">SWNCP No.: </w:t>
          </w:r>
        </w:p>
      </w:tc>
      <w:tc>
        <w:tcPr>
          <w:tcW w:w="1638" w:type="dxa"/>
          <w:gridSpan w:val="2"/>
        </w:tcPr>
        <w:p w14:paraId="139100A8" w14:textId="77777777" w:rsidR="000079B3" w:rsidRPr="004225DF" w:rsidRDefault="000079B3" w:rsidP="00E8376D">
          <w:pPr>
            <w:pStyle w:val="Header"/>
            <w:spacing w:before="120"/>
            <w:rPr>
              <w:rFonts w:cs="Arial"/>
              <w:bCs/>
              <w:iCs/>
              <w:sz w:val="20"/>
              <w:szCs w:val="20"/>
            </w:rPr>
          </w:pPr>
          <w:r>
            <w:rPr>
              <w:rFonts w:cs="Arial"/>
              <w:bCs/>
              <w:iCs/>
              <w:sz w:val="20"/>
              <w:szCs w:val="20"/>
            </w:rPr>
            <w:t>SCP-TA55-SLIP-001</w:t>
          </w:r>
        </w:p>
      </w:tc>
      <w:tc>
        <w:tcPr>
          <w:tcW w:w="1080" w:type="dxa"/>
          <w:shd w:val="clear" w:color="auto" w:fill="D9D9D9" w:themeFill="background1" w:themeFillShade="D9"/>
        </w:tcPr>
        <w:p w14:paraId="3CD2E90D" w14:textId="77777777" w:rsidR="000079B3" w:rsidRPr="004225DF" w:rsidRDefault="000079B3" w:rsidP="00E8376D">
          <w:pPr>
            <w:pStyle w:val="Header"/>
            <w:spacing w:before="120"/>
            <w:rPr>
              <w:rFonts w:cs="Arial"/>
              <w:bCs/>
              <w:iCs/>
              <w:sz w:val="20"/>
              <w:szCs w:val="20"/>
            </w:rPr>
          </w:pPr>
          <w:r w:rsidRPr="004225DF">
            <w:rPr>
              <w:rFonts w:cs="Arial"/>
              <w:bCs/>
              <w:iCs/>
              <w:sz w:val="20"/>
              <w:szCs w:val="20"/>
            </w:rPr>
            <w:t xml:space="preserve">Rev.: </w:t>
          </w:r>
        </w:p>
      </w:tc>
      <w:tc>
        <w:tcPr>
          <w:tcW w:w="2340" w:type="dxa"/>
        </w:tcPr>
        <w:p w14:paraId="02435E29" w14:textId="77777777" w:rsidR="000079B3" w:rsidRPr="004225DF" w:rsidRDefault="000079B3" w:rsidP="00E8376D">
          <w:pPr>
            <w:pStyle w:val="Header"/>
            <w:spacing w:before="120"/>
            <w:rPr>
              <w:rFonts w:cs="Arial"/>
              <w:bCs/>
              <w:iCs/>
              <w:sz w:val="20"/>
              <w:szCs w:val="20"/>
            </w:rPr>
          </w:pPr>
          <w:r>
            <w:rPr>
              <w:rFonts w:cs="Arial"/>
              <w:bCs/>
              <w:iCs/>
              <w:sz w:val="20"/>
              <w:szCs w:val="20"/>
            </w:rPr>
            <w:t>0</w:t>
          </w:r>
        </w:p>
      </w:tc>
      <w:tc>
        <w:tcPr>
          <w:tcW w:w="3240" w:type="dxa"/>
        </w:tcPr>
        <w:p w14:paraId="6D7FF47A" w14:textId="77777777" w:rsidR="000079B3" w:rsidRPr="004225DF" w:rsidRDefault="000079B3" w:rsidP="00E8376D">
          <w:pPr>
            <w:pStyle w:val="Header"/>
            <w:spacing w:before="120"/>
            <w:jc w:val="right"/>
            <w:rPr>
              <w:rFonts w:cs="Arial"/>
              <w:bCs/>
              <w:iCs/>
              <w:sz w:val="20"/>
              <w:szCs w:val="20"/>
            </w:rPr>
          </w:pPr>
          <w:r w:rsidRPr="004225DF">
            <w:rPr>
              <w:rFonts w:cs="Arial"/>
              <w:bCs/>
              <w:iCs/>
              <w:sz w:val="20"/>
              <w:szCs w:val="20"/>
            </w:rPr>
            <w:t xml:space="preserve">Page </w:t>
          </w:r>
          <w:r w:rsidRPr="004225DF">
            <w:rPr>
              <w:rFonts w:cs="Arial"/>
              <w:bCs/>
              <w:iCs/>
              <w:sz w:val="20"/>
              <w:szCs w:val="20"/>
            </w:rPr>
            <w:fldChar w:fldCharType="begin"/>
          </w:r>
          <w:r w:rsidRPr="004225DF">
            <w:rPr>
              <w:rFonts w:cs="Arial"/>
              <w:bCs/>
              <w:iCs/>
              <w:sz w:val="20"/>
              <w:szCs w:val="20"/>
            </w:rPr>
            <w:instrText xml:space="preserve"> PAGE   \* MERGEFORMAT </w:instrText>
          </w:r>
          <w:r w:rsidRPr="004225DF">
            <w:rPr>
              <w:rFonts w:cs="Arial"/>
              <w:bCs/>
              <w:iCs/>
              <w:sz w:val="20"/>
              <w:szCs w:val="20"/>
            </w:rPr>
            <w:fldChar w:fldCharType="separate"/>
          </w:r>
          <w:r w:rsidR="00384266">
            <w:rPr>
              <w:rFonts w:cs="Arial"/>
              <w:bCs/>
              <w:iCs/>
              <w:noProof/>
              <w:sz w:val="20"/>
              <w:szCs w:val="20"/>
            </w:rPr>
            <w:t>4</w:t>
          </w:r>
          <w:r w:rsidRPr="004225DF">
            <w:rPr>
              <w:rFonts w:cs="Arial"/>
              <w:bCs/>
              <w:iCs/>
              <w:sz w:val="20"/>
              <w:szCs w:val="20"/>
            </w:rPr>
            <w:fldChar w:fldCharType="end"/>
          </w:r>
          <w:r>
            <w:rPr>
              <w:rFonts w:cs="Arial"/>
              <w:bCs/>
              <w:iCs/>
              <w:sz w:val="20"/>
              <w:szCs w:val="20"/>
            </w:rPr>
            <w:t xml:space="preserve"> of </w:t>
          </w:r>
          <w:r>
            <w:rPr>
              <w:rFonts w:cs="Arial"/>
              <w:bCs/>
              <w:iCs/>
              <w:sz w:val="20"/>
              <w:szCs w:val="20"/>
            </w:rPr>
            <w:fldChar w:fldCharType="begin"/>
          </w:r>
          <w:r>
            <w:rPr>
              <w:rFonts w:cs="Arial"/>
              <w:bCs/>
              <w:iCs/>
              <w:sz w:val="20"/>
              <w:szCs w:val="20"/>
            </w:rPr>
            <w:instrText xml:space="preserve"> SECTIONPAGES   \* MERGEFORMAT </w:instrText>
          </w:r>
          <w:r>
            <w:rPr>
              <w:rFonts w:cs="Arial"/>
              <w:bCs/>
              <w:iCs/>
              <w:sz w:val="20"/>
              <w:szCs w:val="20"/>
            </w:rPr>
            <w:fldChar w:fldCharType="separate"/>
          </w:r>
          <w:r w:rsidR="00384266">
            <w:rPr>
              <w:rFonts w:cs="Arial"/>
              <w:bCs/>
              <w:iCs/>
              <w:noProof/>
              <w:sz w:val="20"/>
              <w:szCs w:val="20"/>
            </w:rPr>
            <w:t>4</w:t>
          </w:r>
          <w:r>
            <w:rPr>
              <w:rFonts w:cs="Arial"/>
              <w:bCs/>
              <w:iCs/>
              <w:sz w:val="20"/>
              <w:szCs w:val="20"/>
            </w:rPr>
            <w:fldChar w:fldCharType="end"/>
          </w:r>
        </w:p>
      </w:tc>
    </w:tr>
  </w:tbl>
  <w:p w14:paraId="15B1E5FA" w14:textId="77777777" w:rsidR="000079B3" w:rsidRPr="004225DF" w:rsidRDefault="000079B3" w:rsidP="00E8376D">
    <w:pPr>
      <w:pStyle w:val="Header"/>
      <w:rPr>
        <w:rFonts w:cs="Arial"/>
        <w:sz w:val="2"/>
        <w:szCs w:val="2"/>
      </w:rPr>
    </w:pPr>
  </w:p>
  <w:p w14:paraId="64D068DB" w14:textId="77777777" w:rsidR="000079B3" w:rsidRPr="004225DF" w:rsidRDefault="000079B3" w:rsidP="00E8376D">
    <w:pPr>
      <w:pStyle w:val="Header"/>
      <w:rPr>
        <w:rFonts w:cs="Arial"/>
        <w:sz w:val="2"/>
        <w:szCs w:val="2"/>
      </w:rPr>
    </w:pPr>
  </w:p>
  <w:p w14:paraId="2A538CE0" w14:textId="77777777" w:rsidR="000079B3" w:rsidRPr="004225DF" w:rsidRDefault="000079B3">
    <w:pPr>
      <w:pStyle w:val="Header"/>
      <w:rPr>
        <w:rFonts w:cs="Arial"/>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52D44" w14:textId="43B97FD9" w:rsidR="000079B3" w:rsidRDefault="00007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5A6AF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0089D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88250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D265DC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F3A35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8D49C3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18C4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B697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86A47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7A2367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C70326"/>
    <w:multiLevelType w:val="multilevel"/>
    <w:tmpl w:val="F47E246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4F4020"/>
    <w:multiLevelType w:val="hybridMultilevel"/>
    <w:tmpl w:val="BF546C3A"/>
    <w:lvl w:ilvl="0" w:tplc="A860F19A">
      <w:start w:val="1"/>
      <w:numFmt w:val="bullet"/>
      <w:pStyle w:val="ProcTableBulletListNumberList"/>
      <w:lvlText w:val="▪"/>
      <w:lvlJc w:val="left"/>
      <w:pPr>
        <w:tabs>
          <w:tab w:val="num" w:pos="619"/>
        </w:tabs>
        <w:ind w:left="619" w:hanging="144"/>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FD4ABD"/>
    <w:multiLevelType w:val="hybridMultilevel"/>
    <w:tmpl w:val="1268736C"/>
    <w:lvl w:ilvl="0" w:tplc="9B267A8C">
      <w:start w:val="1"/>
      <w:numFmt w:val="bullet"/>
      <w:pStyle w:val="ProcBulletListAlphaList"/>
      <w:lvlText w:val="▪"/>
      <w:lvlJc w:val="left"/>
      <w:pPr>
        <w:tabs>
          <w:tab w:val="num" w:pos="360"/>
        </w:tabs>
        <w:ind w:left="360" w:hanging="173"/>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16A6B"/>
    <w:multiLevelType w:val="hybridMultilevel"/>
    <w:tmpl w:val="78AAAD80"/>
    <w:lvl w:ilvl="0" w:tplc="B414F924">
      <w:start w:val="1"/>
      <w:numFmt w:val="bullet"/>
      <w:pStyle w:val="ProcEnDashListBulletFirstLevelNoNumIndent"/>
      <w:lvlText w:val=""/>
      <w:lvlJc w:val="left"/>
      <w:pPr>
        <w:tabs>
          <w:tab w:val="num" w:pos="3780"/>
        </w:tabs>
        <w:ind w:left="3780" w:hanging="18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8A1DD7"/>
    <w:multiLevelType w:val="singleLevel"/>
    <w:tmpl w:val="3CEC9288"/>
    <w:lvl w:ilvl="0">
      <w:start w:val="1"/>
      <w:numFmt w:val="bullet"/>
      <w:pStyle w:val="ProcEnDashListBulletFirstLevelNoNumIndentLast"/>
      <w:lvlText w:val=""/>
      <w:lvlJc w:val="left"/>
      <w:pPr>
        <w:tabs>
          <w:tab w:val="num" w:pos="547"/>
        </w:tabs>
        <w:ind w:left="547" w:hanging="187"/>
      </w:pPr>
      <w:rPr>
        <w:rFonts w:ascii="Symbol" w:hAnsi="Symbol" w:hint="default"/>
        <w:sz w:val="20"/>
      </w:rPr>
    </w:lvl>
  </w:abstractNum>
  <w:abstractNum w:abstractNumId="15" w15:restartNumberingAfterBreak="0">
    <w:nsid w:val="386719A3"/>
    <w:multiLevelType w:val="hybridMultilevel"/>
    <w:tmpl w:val="467ED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B1097"/>
    <w:multiLevelType w:val="hybridMultilevel"/>
    <w:tmpl w:val="C7EEAD26"/>
    <w:lvl w:ilvl="0" w:tplc="34421F58">
      <w:start w:val="1"/>
      <w:numFmt w:val="bullet"/>
      <w:pStyle w:val="ProcBodyTextNoteBulletList"/>
      <w:lvlText w:val="▪"/>
      <w:lvlJc w:val="left"/>
      <w:pPr>
        <w:tabs>
          <w:tab w:val="num" w:pos="893"/>
        </w:tabs>
        <w:ind w:left="893" w:hanging="173"/>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F44F1"/>
    <w:multiLevelType w:val="singleLevel"/>
    <w:tmpl w:val="C414E0C6"/>
    <w:lvl w:ilvl="0">
      <w:start w:val="1"/>
      <w:numFmt w:val="bullet"/>
      <w:pStyle w:val="ProcBulletListFirstLevel"/>
      <w:lvlText w:val="▪"/>
      <w:lvlJc w:val="left"/>
      <w:pPr>
        <w:tabs>
          <w:tab w:val="num" w:pos="1087"/>
        </w:tabs>
        <w:ind w:left="1087" w:hanging="180"/>
      </w:pPr>
      <w:rPr>
        <w:rFonts w:ascii="Arial" w:hAnsi="Arial" w:hint="default"/>
        <w:sz w:val="20"/>
        <w:szCs w:val="18"/>
      </w:rPr>
    </w:lvl>
  </w:abstractNum>
  <w:abstractNum w:abstractNumId="18" w15:restartNumberingAfterBreak="0">
    <w:nsid w:val="4D9A6582"/>
    <w:multiLevelType w:val="hybridMultilevel"/>
    <w:tmpl w:val="B450168A"/>
    <w:lvl w:ilvl="0" w:tplc="D8305830">
      <w:start w:val="1"/>
      <w:numFmt w:val="bullet"/>
      <w:pStyle w:val="ProcTableBulletList"/>
      <w:lvlText w:val="▪"/>
      <w:lvlJc w:val="left"/>
      <w:pPr>
        <w:tabs>
          <w:tab w:val="num" w:pos="245"/>
        </w:tabs>
        <w:ind w:left="245" w:hanging="144"/>
      </w:pPr>
      <w:rPr>
        <w:rFonts w:ascii="Arial" w:hAnsi="Arial" w:hint="default"/>
        <w:sz w:val="20"/>
      </w:rPr>
    </w:lvl>
    <w:lvl w:ilvl="1" w:tplc="2C96C0A6" w:tentative="1">
      <w:start w:val="1"/>
      <w:numFmt w:val="bullet"/>
      <w:lvlText w:val="o"/>
      <w:lvlJc w:val="left"/>
      <w:pPr>
        <w:tabs>
          <w:tab w:val="num" w:pos="1440"/>
        </w:tabs>
        <w:ind w:left="1440" w:hanging="360"/>
      </w:pPr>
      <w:rPr>
        <w:rFonts w:ascii="Courier New" w:hAnsi="Courier New" w:cs="Courier New" w:hint="default"/>
      </w:rPr>
    </w:lvl>
    <w:lvl w:ilvl="2" w:tplc="304AD6C0" w:tentative="1">
      <w:start w:val="1"/>
      <w:numFmt w:val="bullet"/>
      <w:lvlText w:val=""/>
      <w:lvlJc w:val="left"/>
      <w:pPr>
        <w:tabs>
          <w:tab w:val="num" w:pos="2160"/>
        </w:tabs>
        <w:ind w:left="2160" w:hanging="360"/>
      </w:pPr>
      <w:rPr>
        <w:rFonts w:ascii="Wingdings" w:hAnsi="Wingdings" w:hint="default"/>
      </w:rPr>
    </w:lvl>
    <w:lvl w:ilvl="3" w:tplc="03460458" w:tentative="1">
      <w:start w:val="1"/>
      <w:numFmt w:val="bullet"/>
      <w:lvlText w:val=""/>
      <w:lvlJc w:val="left"/>
      <w:pPr>
        <w:tabs>
          <w:tab w:val="num" w:pos="2880"/>
        </w:tabs>
        <w:ind w:left="2880" w:hanging="360"/>
      </w:pPr>
      <w:rPr>
        <w:rFonts w:ascii="Symbol" w:hAnsi="Symbol" w:hint="default"/>
      </w:rPr>
    </w:lvl>
    <w:lvl w:ilvl="4" w:tplc="0C989B5C" w:tentative="1">
      <w:start w:val="1"/>
      <w:numFmt w:val="bullet"/>
      <w:lvlText w:val="o"/>
      <w:lvlJc w:val="left"/>
      <w:pPr>
        <w:tabs>
          <w:tab w:val="num" w:pos="3600"/>
        </w:tabs>
        <w:ind w:left="3600" w:hanging="360"/>
      </w:pPr>
      <w:rPr>
        <w:rFonts w:ascii="Courier New" w:hAnsi="Courier New" w:cs="Courier New" w:hint="default"/>
      </w:rPr>
    </w:lvl>
    <w:lvl w:ilvl="5" w:tplc="C450A82A" w:tentative="1">
      <w:start w:val="1"/>
      <w:numFmt w:val="bullet"/>
      <w:lvlText w:val=""/>
      <w:lvlJc w:val="left"/>
      <w:pPr>
        <w:tabs>
          <w:tab w:val="num" w:pos="4320"/>
        </w:tabs>
        <w:ind w:left="4320" w:hanging="360"/>
      </w:pPr>
      <w:rPr>
        <w:rFonts w:ascii="Wingdings" w:hAnsi="Wingdings" w:hint="default"/>
      </w:rPr>
    </w:lvl>
    <w:lvl w:ilvl="6" w:tplc="E8906DB6" w:tentative="1">
      <w:start w:val="1"/>
      <w:numFmt w:val="bullet"/>
      <w:lvlText w:val=""/>
      <w:lvlJc w:val="left"/>
      <w:pPr>
        <w:tabs>
          <w:tab w:val="num" w:pos="5040"/>
        </w:tabs>
        <w:ind w:left="5040" w:hanging="360"/>
      </w:pPr>
      <w:rPr>
        <w:rFonts w:ascii="Symbol" w:hAnsi="Symbol" w:hint="default"/>
      </w:rPr>
    </w:lvl>
    <w:lvl w:ilvl="7" w:tplc="71AA20C2" w:tentative="1">
      <w:start w:val="1"/>
      <w:numFmt w:val="bullet"/>
      <w:lvlText w:val="o"/>
      <w:lvlJc w:val="left"/>
      <w:pPr>
        <w:tabs>
          <w:tab w:val="num" w:pos="5760"/>
        </w:tabs>
        <w:ind w:left="5760" w:hanging="360"/>
      </w:pPr>
      <w:rPr>
        <w:rFonts w:ascii="Courier New" w:hAnsi="Courier New" w:cs="Courier New" w:hint="default"/>
      </w:rPr>
    </w:lvl>
    <w:lvl w:ilvl="8" w:tplc="2E9EC84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384D07"/>
    <w:multiLevelType w:val="hybridMultilevel"/>
    <w:tmpl w:val="A8622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D5300"/>
    <w:multiLevelType w:val="hybridMultilevel"/>
    <w:tmpl w:val="DE9ED1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67835"/>
    <w:multiLevelType w:val="hybridMultilevel"/>
    <w:tmpl w:val="DEE8FEA0"/>
    <w:lvl w:ilvl="0" w:tplc="0824AB5E">
      <w:start w:val="1"/>
      <w:numFmt w:val="bullet"/>
      <w:pStyle w:val="ProcBulletListFirstLevelNoNumIndent"/>
      <w:lvlText w:val="▪"/>
      <w:lvlJc w:val="left"/>
      <w:pPr>
        <w:tabs>
          <w:tab w:val="num" w:pos="1080"/>
        </w:tabs>
        <w:ind w:left="1080" w:hanging="173"/>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591EFD"/>
    <w:multiLevelType w:val="multilevel"/>
    <w:tmpl w:val="FD901FF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upperRoman"/>
      <w:lvlText w:val="%1.%2.%3"/>
      <w:lvlJc w:val="left"/>
      <w:pPr>
        <w:ind w:left="2520" w:hanging="108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CF0E86"/>
    <w:multiLevelType w:val="hybridMultilevel"/>
    <w:tmpl w:val="FF283AF8"/>
    <w:lvl w:ilvl="0" w:tplc="1E169C12">
      <w:start w:val="1"/>
      <w:numFmt w:val="bullet"/>
      <w:pStyle w:val="ProcTableEnDashListBulletList"/>
      <w:lvlText w:val=""/>
      <w:lvlJc w:val="left"/>
      <w:pPr>
        <w:tabs>
          <w:tab w:val="num" w:pos="389"/>
        </w:tabs>
        <w:ind w:left="389" w:hanging="14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37C7B"/>
    <w:multiLevelType w:val="hybridMultilevel"/>
    <w:tmpl w:val="6EF40B40"/>
    <w:lvl w:ilvl="0" w:tplc="DF3E030A">
      <w:start w:val="1"/>
      <w:numFmt w:val="bullet"/>
      <w:pStyle w:val="ProcEnDashListBulletFirstLevelLast"/>
      <w:lvlText w:val=""/>
      <w:lvlJc w:val="left"/>
      <w:pPr>
        <w:tabs>
          <w:tab w:val="num" w:pos="3427"/>
        </w:tabs>
        <w:ind w:left="3427" w:hanging="187"/>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A445A"/>
    <w:multiLevelType w:val="hybridMultilevel"/>
    <w:tmpl w:val="64FA3354"/>
    <w:lvl w:ilvl="0" w:tplc="6584DC30">
      <w:start w:val="1"/>
      <w:numFmt w:val="bullet"/>
      <w:pStyle w:val="ProcEnDashListBulletFirstLevel"/>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3738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9B29B9"/>
    <w:multiLevelType w:val="hybridMultilevel"/>
    <w:tmpl w:val="9F40F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FD5D1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739312BF"/>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99D420C"/>
    <w:multiLevelType w:val="hybridMultilevel"/>
    <w:tmpl w:val="547A1E04"/>
    <w:lvl w:ilvl="0" w:tplc="027E0504">
      <w:start w:val="1"/>
      <w:numFmt w:val="bullet"/>
      <w:pStyle w:val="ProcBulletListSecondLevel"/>
      <w:lvlText w:val="▪"/>
      <w:lvlJc w:val="left"/>
      <w:pPr>
        <w:tabs>
          <w:tab w:val="num" w:pos="1440"/>
        </w:tabs>
        <w:ind w:left="1440" w:hanging="187"/>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8"/>
  </w:num>
  <w:num w:numId="3">
    <w:abstractNumId w:val="16"/>
  </w:num>
  <w:num w:numId="4">
    <w:abstractNumId w:val="23"/>
  </w:num>
  <w:num w:numId="5">
    <w:abstractNumId w:val="21"/>
  </w:num>
  <w:num w:numId="6">
    <w:abstractNumId w:val="14"/>
  </w:num>
  <w:num w:numId="7">
    <w:abstractNumId w:val="25"/>
  </w:num>
  <w:num w:numId="8">
    <w:abstractNumId w:val="24"/>
  </w:num>
  <w:num w:numId="9">
    <w:abstractNumId w:val="13"/>
  </w:num>
  <w:num w:numId="10">
    <w:abstractNumId w:val="30"/>
  </w:num>
  <w:num w:numId="11">
    <w:abstractNumId w:val="2"/>
  </w:num>
  <w:num w:numId="12">
    <w:abstractNumId w:val="1"/>
  </w:num>
  <w:num w:numId="13">
    <w:abstractNumId w:val="0"/>
  </w:num>
  <w:num w:numId="14">
    <w:abstractNumId w:val="8"/>
  </w:num>
  <w:num w:numId="15">
    <w:abstractNumId w:val="3"/>
  </w:num>
  <w:num w:numId="16">
    <w:abstractNumId w:val="6"/>
  </w:num>
  <w:num w:numId="17">
    <w:abstractNumId w:val="5"/>
  </w:num>
  <w:num w:numId="18">
    <w:abstractNumId w:val="4"/>
  </w:num>
  <w:num w:numId="19">
    <w:abstractNumId w:val="9"/>
  </w:num>
  <w:num w:numId="20">
    <w:abstractNumId w:val="7"/>
  </w:num>
  <w:num w:numId="21">
    <w:abstractNumId w:val="28"/>
  </w:num>
  <w:num w:numId="22">
    <w:abstractNumId w:val="26"/>
  </w:num>
  <w:num w:numId="23">
    <w:abstractNumId w:val="29"/>
  </w:num>
  <w:num w:numId="24">
    <w:abstractNumId w:val="11"/>
  </w:num>
  <w:num w:numId="25">
    <w:abstractNumId w:val="12"/>
  </w:num>
  <w:num w:numId="26">
    <w:abstractNumId w:val="22"/>
  </w:num>
  <w:num w:numId="27">
    <w:abstractNumId w:val="10"/>
  </w:num>
  <w:num w:numId="28">
    <w:abstractNumId w:val="19"/>
  </w:num>
  <w:num w:numId="29">
    <w:abstractNumId w:val="15"/>
  </w:num>
  <w:num w:numId="30">
    <w:abstractNumId w:val="27"/>
  </w:num>
  <w:num w:numId="3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8261916-A87B-4D64-9497-B7CE45C83E43}"/>
    <w:docVar w:name="dgnword-drafile" w:val="C:\Users\115118\AppData\Local\Temp\dra58A8.tmp"/>
    <w:docVar w:name="dgnword-eventsink" w:val="10050872"/>
  </w:docVars>
  <w:rsids>
    <w:rsidRoot w:val="00E37A0D"/>
    <w:rsid w:val="00000D48"/>
    <w:rsid w:val="00001CDF"/>
    <w:rsid w:val="000022B6"/>
    <w:rsid w:val="000023A9"/>
    <w:rsid w:val="00003813"/>
    <w:rsid w:val="000045F5"/>
    <w:rsid w:val="00004AF8"/>
    <w:rsid w:val="00005818"/>
    <w:rsid w:val="00005B8E"/>
    <w:rsid w:val="00005C4B"/>
    <w:rsid w:val="000065A8"/>
    <w:rsid w:val="00006D5D"/>
    <w:rsid w:val="0000767B"/>
    <w:rsid w:val="000079B3"/>
    <w:rsid w:val="00013067"/>
    <w:rsid w:val="0001485A"/>
    <w:rsid w:val="0001640C"/>
    <w:rsid w:val="00016E0E"/>
    <w:rsid w:val="00017095"/>
    <w:rsid w:val="000217FA"/>
    <w:rsid w:val="00022F62"/>
    <w:rsid w:val="00024A0E"/>
    <w:rsid w:val="000272C4"/>
    <w:rsid w:val="000277FB"/>
    <w:rsid w:val="000279D4"/>
    <w:rsid w:val="000309F8"/>
    <w:rsid w:val="00030D3E"/>
    <w:rsid w:val="000311BD"/>
    <w:rsid w:val="00031CE5"/>
    <w:rsid w:val="0003266F"/>
    <w:rsid w:val="00032957"/>
    <w:rsid w:val="00032AED"/>
    <w:rsid w:val="00033E17"/>
    <w:rsid w:val="000341F1"/>
    <w:rsid w:val="000346EE"/>
    <w:rsid w:val="00035340"/>
    <w:rsid w:val="00035809"/>
    <w:rsid w:val="00035CE5"/>
    <w:rsid w:val="0004015C"/>
    <w:rsid w:val="00041085"/>
    <w:rsid w:val="00044B6C"/>
    <w:rsid w:val="00044C91"/>
    <w:rsid w:val="00045A8A"/>
    <w:rsid w:val="000500F3"/>
    <w:rsid w:val="00051213"/>
    <w:rsid w:val="0005216E"/>
    <w:rsid w:val="00052447"/>
    <w:rsid w:val="00053287"/>
    <w:rsid w:val="0005375A"/>
    <w:rsid w:val="00053C03"/>
    <w:rsid w:val="000565C7"/>
    <w:rsid w:val="00056840"/>
    <w:rsid w:val="00061912"/>
    <w:rsid w:val="00061A9C"/>
    <w:rsid w:val="00063471"/>
    <w:rsid w:val="00064FB7"/>
    <w:rsid w:val="00065D79"/>
    <w:rsid w:val="00070B78"/>
    <w:rsid w:val="00070EA9"/>
    <w:rsid w:val="00071CE0"/>
    <w:rsid w:val="00072E28"/>
    <w:rsid w:val="00073EC7"/>
    <w:rsid w:val="00074E39"/>
    <w:rsid w:val="000758F7"/>
    <w:rsid w:val="00076041"/>
    <w:rsid w:val="000766D4"/>
    <w:rsid w:val="00076CE8"/>
    <w:rsid w:val="000776BC"/>
    <w:rsid w:val="000813DF"/>
    <w:rsid w:val="00081AD4"/>
    <w:rsid w:val="000820B1"/>
    <w:rsid w:val="000821B1"/>
    <w:rsid w:val="00082635"/>
    <w:rsid w:val="0008280D"/>
    <w:rsid w:val="0008624F"/>
    <w:rsid w:val="00090F14"/>
    <w:rsid w:val="000911AB"/>
    <w:rsid w:val="00091FA1"/>
    <w:rsid w:val="00092C9B"/>
    <w:rsid w:val="00094B45"/>
    <w:rsid w:val="00094E97"/>
    <w:rsid w:val="0009528F"/>
    <w:rsid w:val="000952F4"/>
    <w:rsid w:val="00095370"/>
    <w:rsid w:val="00095819"/>
    <w:rsid w:val="00096227"/>
    <w:rsid w:val="00097780"/>
    <w:rsid w:val="000A12CE"/>
    <w:rsid w:val="000A32F4"/>
    <w:rsid w:val="000A58C6"/>
    <w:rsid w:val="000A595B"/>
    <w:rsid w:val="000A5CCA"/>
    <w:rsid w:val="000A7B39"/>
    <w:rsid w:val="000B043E"/>
    <w:rsid w:val="000B138A"/>
    <w:rsid w:val="000B1514"/>
    <w:rsid w:val="000B183F"/>
    <w:rsid w:val="000B1A91"/>
    <w:rsid w:val="000B1F88"/>
    <w:rsid w:val="000B2C97"/>
    <w:rsid w:val="000B2D02"/>
    <w:rsid w:val="000B2DE5"/>
    <w:rsid w:val="000B37EA"/>
    <w:rsid w:val="000B5C20"/>
    <w:rsid w:val="000B6BD8"/>
    <w:rsid w:val="000C1E05"/>
    <w:rsid w:val="000C27D9"/>
    <w:rsid w:val="000C35AF"/>
    <w:rsid w:val="000C35C1"/>
    <w:rsid w:val="000C4C35"/>
    <w:rsid w:val="000C52D0"/>
    <w:rsid w:val="000C5D14"/>
    <w:rsid w:val="000C6515"/>
    <w:rsid w:val="000C6A26"/>
    <w:rsid w:val="000D06EE"/>
    <w:rsid w:val="000D0D9E"/>
    <w:rsid w:val="000D0F43"/>
    <w:rsid w:val="000D1110"/>
    <w:rsid w:val="000D16EA"/>
    <w:rsid w:val="000D1D3B"/>
    <w:rsid w:val="000D2B0A"/>
    <w:rsid w:val="000D3C81"/>
    <w:rsid w:val="000D42FA"/>
    <w:rsid w:val="000D59D0"/>
    <w:rsid w:val="000D5A86"/>
    <w:rsid w:val="000D5A99"/>
    <w:rsid w:val="000D5E46"/>
    <w:rsid w:val="000D7B3C"/>
    <w:rsid w:val="000E138E"/>
    <w:rsid w:val="000E1F1C"/>
    <w:rsid w:val="000E396F"/>
    <w:rsid w:val="000E4BFC"/>
    <w:rsid w:val="000E4FA0"/>
    <w:rsid w:val="000E5A32"/>
    <w:rsid w:val="000E69BF"/>
    <w:rsid w:val="000E6EBD"/>
    <w:rsid w:val="000E74DE"/>
    <w:rsid w:val="000F0003"/>
    <w:rsid w:val="000F02CF"/>
    <w:rsid w:val="000F116A"/>
    <w:rsid w:val="000F1DE8"/>
    <w:rsid w:val="000F2B84"/>
    <w:rsid w:val="000F42C2"/>
    <w:rsid w:val="000F5356"/>
    <w:rsid w:val="000F543D"/>
    <w:rsid w:val="000F5500"/>
    <w:rsid w:val="00100BC2"/>
    <w:rsid w:val="0010109A"/>
    <w:rsid w:val="00101331"/>
    <w:rsid w:val="0010245F"/>
    <w:rsid w:val="001035DE"/>
    <w:rsid w:val="00104680"/>
    <w:rsid w:val="00104861"/>
    <w:rsid w:val="00104895"/>
    <w:rsid w:val="00105154"/>
    <w:rsid w:val="00105D8E"/>
    <w:rsid w:val="00106C27"/>
    <w:rsid w:val="00106F34"/>
    <w:rsid w:val="00107964"/>
    <w:rsid w:val="00110F9A"/>
    <w:rsid w:val="00111134"/>
    <w:rsid w:val="0011135D"/>
    <w:rsid w:val="00113AAF"/>
    <w:rsid w:val="001152D1"/>
    <w:rsid w:val="001154D0"/>
    <w:rsid w:val="001154F1"/>
    <w:rsid w:val="00115CE8"/>
    <w:rsid w:val="00122E2E"/>
    <w:rsid w:val="00123C42"/>
    <w:rsid w:val="00123F3B"/>
    <w:rsid w:val="00124BE3"/>
    <w:rsid w:val="00126761"/>
    <w:rsid w:val="001269DB"/>
    <w:rsid w:val="00126FDD"/>
    <w:rsid w:val="00127757"/>
    <w:rsid w:val="001304AE"/>
    <w:rsid w:val="001306A8"/>
    <w:rsid w:val="00133BA7"/>
    <w:rsid w:val="00135904"/>
    <w:rsid w:val="001376D6"/>
    <w:rsid w:val="00140F72"/>
    <w:rsid w:val="00142A66"/>
    <w:rsid w:val="00142EAC"/>
    <w:rsid w:val="00143729"/>
    <w:rsid w:val="00143B20"/>
    <w:rsid w:val="0014513F"/>
    <w:rsid w:val="0014518F"/>
    <w:rsid w:val="0014658A"/>
    <w:rsid w:val="0014696C"/>
    <w:rsid w:val="0015029A"/>
    <w:rsid w:val="00150AE5"/>
    <w:rsid w:val="00150DDD"/>
    <w:rsid w:val="00152E84"/>
    <w:rsid w:val="0015390E"/>
    <w:rsid w:val="00154B4E"/>
    <w:rsid w:val="00157E10"/>
    <w:rsid w:val="001632E3"/>
    <w:rsid w:val="00164266"/>
    <w:rsid w:val="00164E5B"/>
    <w:rsid w:val="0016618E"/>
    <w:rsid w:val="0016666D"/>
    <w:rsid w:val="00166828"/>
    <w:rsid w:val="00167540"/>
    <w:rsid w:val="0017056D"/>
    <w:rsid w:val="00170907"/>
    <w:rsid w:val="00171FF7"/>
    <w:rsid w:val="0017257B"/>
    <w:rsid w:val="00174703"/>
    <w:rsid w:val="00175151"/>
    <w:rsid w:val="001751AD"/>
    <w:rsid w:val="0017545A"/>
    <w:rsid w:val="0017658F"/>
    <w:rsid w:val="00180134"/>
    <w:rsid w:val="0018056A"/>
    <w:rsid w:val="00180D12"/>
    <w:rsid w:val="00182C3F"/>
    <w:rsid w:val="0018441F"/>
    <w:rsid w:val="00184C30"/>
    <w:rsid w:val="001852A4"/>
    <w:rsid w:val="001855EE"/>
    <w:rsid w:val="00186E5F"/>
    <w:rsid w:val="00190723"/>
    <w:rsid w:val="0019089B"/>
    <w:rsid w:val="00192447"/>
    <w:rsid w:val="00192DCD"/>
    <w:rsid w:val="001954E6"/>
    <w:rsid w:val="00195EC9"/>
    <w:rsid w:val="0019678E"/>
    <w:rsid w:val="001969DC"/>
    <w:rsid w:val="00197449"/>
    <w:rsid w:val="0019754F"/>
    <w:rsid w:val="001979C4"/>
    <w:rsid w:val="00197E53"/>
    <w:rsid w:val="001A0EDB"/>
    <w:rsid w:val="001A12D4"/>
    <w:rsid w:val="001A166F"/>
    <w:rsid w:val="001A289C"/>
    <w:rsid w:val="001A2983"/>
    <w:rsid w:val="001A3BCF"/>
    <w:rsid w:val="001A46CB"/>
    <w:rsid w:val="001A59D4"/>
    <w:rsid w:val="001A5BE8"/>
    <w:rsid w:val="001A6630"/>
    <w:rsid w:val="001A6896"/>
    <w:rsid w:val="001A6A57"/>
    <w:rsid w:val="001A78B2"/>
    <w:rsid w:val="001B0500"/>
    <w:rsid w:val="001B18C5"/>
    <w:rsid w:val="001B296D"/>
    <w:rsid w:val="001B32B8"/>
    <w:rsid w:val="001B51ED"/>
    <w:rsid w:val="001B5FD1"/>
    <w:rsid w:val="001B6B03"/>
    <w:rsid w:val="001C106D"/>
    <w:rsid w:val="001C1105"/>
    <w:rsid w:val="001C15FB"/>
    <w:rsid w:val="001C189E"/>
    <w:rsid w:val="001C2372"/>
    <w:rsid w:val="001C2DCE"/>
    <w:rsid w:val="001C332A"/>
    <w:rsid w:val="001C3D50"/>
    <w:rsid w:val="001C42F4"/>
    <w:rsid w:val="001C7305"/>
    <w:rsid w:val="001C7ABF"/>
    <w:rsid w:val="001C7F6E"/>
    <w:rsid w:val="001D03EF"/>
    <w:rsid w:val="001D0871"/>
    <w:rsid w:val="001D0B9D"/>
    <w:rsid w:val="001D0C26"/>
    <w:rsid w:val="001D1CFA"/>
    <w:rsid w:val="001D1E31"/>
    <w:rsid w:val="001D225F"/>
    <w:rsid w:val="001D25D9"/>
    <w:rsid w:val="001D3061"/>
    <w:rsid w:val="001D329E"/>
    <w:rsid w:val="001D3517"/>
    <w:rsid w:val="001D39C4"/>
    <w:rsid w:val="001D4389"/>
    <w:rsid w:val="001D4C4C"/>
    <w:rsid w:val="001D4C91"/>
    <w:rsid w:val="001D4F44"/>
    <w:rsid w:val="001E2415"/>
    <w:rsid w:val="001E33C7"/>
    <w:rsid w:val="001E45FE"/>
    <w:rsid w:val="001E7C33"/>
    <w:rsid w:val="001E7DB1"/>
    <w:rsid w:val="001F2C8A"/>
    <w:rsid w:val="001F31B5"/>
    <w:rsid w:val="001F4619"/>
    <w:rsid w:val="001F48E1"/>
    <w:rsid w:val="001F4B93"/>
    <w:rsid w:val="001F693F"/>
    <w:rsid w:val="001F6E26"/>
    <w:rsid w:val="001F79C2"/>
    <w:rsid w:val="00200569"/>
    <w:rsid w:val="00201095"/>
    <w:rsid w:val="00201402"/>
    <w:rsid w:val="00202BE9"/>
    <w:rsid w:val="00203018"/>
    <w:rsid w:val="002031E3"/>
    <w:rsid w:val="0020367D"/>
    <w:rsid w:val="002048C1"/>
    <w:rsid w:val="00204E4D"/>
    <w:rsid w:val="002069E8"/>
    <w:rsid w:val="0020700D"/>
    <w:rsid w:val="0020784D"/>
    <w:rsid w:val="00210BB4"/>
    <w:rsid w:val="00211AA2"/>
    <w:rsid w:val="002121B4"/>
    <w:rsid w:val="00212E0D"/>
    <w:rsid w:val="0021338A"/>
    <w:rsid w:val="00213828"/>
    <w:rsid w:val="00214158"/>
    <w:rsid w:val="00215815"/>
    <w:rsid w:val="002165F6"/>
    <w:rsid w:val="00217001"/>
    <w:rsid w:val="002173D2"/>
    <w:rsid w:val="002176E0"/>
    <w:rsid w:val="002206E2"/>
    <w:rsid w:val="00221161"/>
    <w:rsid w:val="0022127E"/>
    <w:rsid w:val="002218E6"/>
    <w:rsid w:val="00223ED7"/>
    <w:rsid w:val="00224300"/>
    <w:rsid w:val="00225012"/>
    <w:rsid w:val="00227A3C"/>
    <w:rsid w:val="00227DC4"/>
    <w:rsid w:val="00227FE6"/>
    <w:rsid w:val="00230DD2"/>
    <w:rsid w:val="00231084"/>
    <w:rsid w:val="00232D15"/>
    <w:rsid w:val="00234F0E"/>
    <w:rsid w:val="00236521"/>
    <w:rsid w:val="0023690B"/>
    <w:rsid w:val="002371ED"/>
    <w:rsid w:val="00237D0B"/>
    <w:rsid w:val="00237F5D"/>
    <w:rsid w:val="00240034"/>
    <w:rsid w:val="00241779"/>
    <w:rsid w:val="00242941"/>
    <w:rsid w:val="00242C98"/>
    <w:rsid w:val="00243318"/>
    <w:rsid w:val="00243C81"/>
    <w:rsid w:val="00245693"/>
    <w:rsid w:val="00245CBC"/>
    <w:rsid w:val="00246635"/>
    <w:rsid w:val="002470EB"/>
    <w:rsid w:val="0024765D"/>
    <w:rsid w:val="00247B51"/>
    <w:rsid w:val="00247C76"/>
    <w:rsid w:val="002520AF"/>
    <w:rsid w:val="00252103"/>
    <w:rsid w:val="00252856"/>
    <w:rsid w:val="00254014"/>
    <w:rsid w:val="002544D4"/>
    <w:rsid w:val="002551A1"/>
    <w:rsid w:val="00255B8C"/>
    <w:rsid w:val="0025610C"/>
    <w:rsid w:val="00257649"/>
    <w:rsid w:val="00257856"/>
    <w:rsid w:val="002626A8"/>
    <w:rsid w:val="0026280A"/>
    <w:rsid w:val="00262B84"/>
    <w:rsid w:val="002637DB"/>
    <w:rsid w:val="002638F7"/>
    <w:rsid w:val="00263CC9"/>
    <w:rsid w:val="002652A4"/>
    <w:rsid w:val="00265369"/>
    <w:rsid w:val="00265532"/>
    <w:rsid w:val="002658F9"/>
    <w:rsid w:val="00266330"/>
    <w:rsid w:val="00266DAE"/>
    <w:rsid w:val="0026709C"/>
    <w:rsid w:val="0026715E"/>
    <w:rsid w:val="00267236"/>
    <w:rsid w:val="0027044E"/>
    <w:rsid w:val="002710E9"/>
    <w:rsid w:val="00271780"/>
    <w:rsid w:val="00271B08"/>
    <w:rsid w:val="002723F5"/>
    <w:rsid w:val="002730C5"/>
    <w:rsid w:val="00274276"/>
    <w:rsid w:val="00274785"/>
    <w:rsid w:val="00274939"/>
    <w:rsid w:val="00277D63"/>
    <w:rsid w:val="00280C7D"/>
    <w:rsid w:val="00280FCC"/>
    <w:rsid w:val="0028176A"/>
    <w:rsid w:val="002817C8"/>
    <w:rsid w:val="00281BEE"/>
    <w:rsid w:val="00284EA0"/>
    <w:rsid w:val="0028537B"/>
    <w:rsid w:val="002858A5"/>
    <w:rsid w:val="00287097"/>
    <w:rsid w:val="00287B41"/>
    <w:rsid w:val="002907C8"/>
    <w:rsid w:val="00290DE7"/>
    <w:rsid w:val="00291A74"/>
    <w:rsid w:val="0029563A"/>
    <w:rsid w:val="002960F1"/>
    <w:rsid w:val="002A2185"/>
    <w:rsid w:val="002A3CE4"/>
    <w:rsid w:val="002A3EBC"/>
    <w:rsid w:val="002A4B81"/>
    <w:rsid w:val="002A636C"/>
    <w:rsid w:val="002A74AB"/>
    <w:rsid w:val="002B1A15"/>
    <w:rsid w:val="002B1CA8"/>
    <w:rsid w:val="002B2312"/>
    <w:rsid w:val="002B233D"/>
    <w:rsid w:val="002B2368"/>
    <w:rsid w:val="002B252B"/>
    <w:rsid w:val="002B323C"/>
    <w:rsid w:val="002B346A"/>
    <w:rsid w:val="002B4C8E"/>
    <w:rsid w:val="002B4EE8"/>
    <w:rsid w:val="002B5A0E"/>
    <w:rsid w:val="002B7D7D"/>
    <w:rsid w:val="002C0E2D"/>
    <w:rsid w:val="002C2272"/>
    <w:rsid w:val="002C23DB"/>
    <w:rsid w:val="002C3CB7"/>
    <w:rsid w:val="002C3CBA"/>
    <w:rsid w:val="002C7763"/>
    <w:rsid w:val="002D01FD"/>
    <w:rsid w:val="002D1649"/>
    <w:rsid w:val="002D1668"/>
    <w:rsid w:val="002D1990"/>
    <w:rsid w:val="002D22DE"/>
    <w:rsid w:val="002D2883"/>
    <w:rsid w:val="002D3924"/>
    <w:rsid w:val="002D4293"/>
    <w:rsid w:val="002D48AE"/>
    <w:rsid w:val="002D510C"/>
    <w:rsid w:val="002D51E4"/>
    <w:rsid w:val="002D7177"/>
    <w:rsid w:val="002D72EF"/>
    <w:rsid w:val="002D77E3"/>
    <w:rsid w:val="002D7D2F"/>
    <w:rsid w:val="002E04F9"/>
    <w:rsid w:val="002E0514"/>
    <w:rsid w:val="002E1494"/>
    <w:rsid w:val="002E1A2A"/>
    <w:rsid w:val="002E3B4A"/>
    <w:rsid w:val="002E3CE2"/>
    <w:rsid w:val="002E3FD0"/>
    <w:rsid w:val="002E4CF0"/>
    <w:rsid w:val="002E5AC2"/>
    <w:rsid w:val="002E62D6"/>
    <w:rsid w:val="002E6A8A"/>
    <w:rsid w:val="002F0022"/>
    <w:rsid w:val="002F01AE"/>
    <w:rsid w:val="002F08E3"/>
    <w:rsid w:val="002F1B38"/>
    <w:rsid w:val="002F335E"/>
    <w:rsid w:val="002F46FF"/>
    <w:rsid w:val="002F5877"/>
    <w:rsid w:val="002F6321"/>
    <w:rsid w:val="002F66F7"/>
    <w:rsid w:val="002F7F99"/>
    <w:rsid w:val="0030044E"/>
    <w:rsid w:val="00302D65"/>
    <w:rsid w:val="00304E46"/>
    <w:rsid w:val="00305948"/>
    <w:rsid w:val="00305FCB"/>
    <w:rsid w:val="003065E7"/>
    <w:rsid w:val="00306790"/>
    <w:rsid w:val="0030788F"/>
    <w:rsid w:val="00310276"/>
    <w:rsid w:val="00310E4C"/>
    <w:rsid w:val="00311CC3"/>
    <w:rsid w:val="00311D2F"/>
    <w:rsid w:val="003125B2"/>
    <w:rsid w:val="003133D2"/>
    <w:rsid w:val="00314013"/>
    <w:rsid w:val="00314746"/>
    <w:rsid w:val="003152FD"/>
    <w:rsid w:val="00317D50"/>
    <w:rsid w:val="0032002F"/>
    <w:rsid w:val="003200D6"/>
    <w:rsid w:val="003206F1"/>
    <w:rsid w:val="00320ABF"/>
    <w:rsid w:val="00321589"/>
    <w:rsid w:val="003220FF"/>
    <w:rsid w:val="003241CA"/>
    <w:rsid w:val="00324AA0"/>
    <w:rsid w:val="00324C87"/>
    <w:rsid w:val="00325129"/>
    <w:rsid w:val="003273D7"/>
    <w:rsid w:val="00327F7E"/>
    <w:rsid w:val="00327FEA"/>
    <w:rsid w:val="00331416"/>
    <w:rsid w:val="00332487"/>
    <w:rsid w:val="00333740"/>
    <w:rsid w:val="00333DE8"/>
    <w:rsid w:val="00333E46"/>
    <w:rsid w:val="00334108"/>
    <w:rsid w:val="00334656"/>
    <w:rsid w:val="00336F18"/>
    <w:rsid w:val="00342199"/>
    <w:rsid w:val="00342F6E"/>
    <w:rsid w:val="00344883"/>
    <w:rsid w:val="00346F8F"/>
    <w:rsid w:val="0035031D"/>
    <w:rsid w:val="003509B0"/>
    <w:rsid w:val="00350C23"/>
    <w:rsid w:val="00350DA7"/>
    <w:rsid w:val="00351835"/>
    <w:rsid w:val="003524B8"/>
    <w:rsid w:val="003528CA"/>
    <w:rsid w:val="00352AAD"/>
    <w:rsid w:val="00352B79"/>
    <w:rsid w:val="00352C27"/>
    <w:rsid w:val="003535D7"/>
    <w:rsid w:val="003543E3"/>
    <w:rsid w:val="00361EDE"/>
    <w:rsid w:val="003628C9"/>
    <w:rsid w:val="00363715"/>
    <w:rsid w:val="00363C13"/>
    <w:rsid w:val="00363E62"/>
    <w:rsid w:val="00363F11"/>
    <w:rsid w:val="00364BD0"/>
    <w:rsid w:val="003670E5"/>
    <w:rsid w:val="00367ACB"/>
    <w:rsid w:val="00372AA8"/>
    <w:rsid w:val="00373B9C"/>
    <w:rsid w:val="00373CDA"/>
    <w:rsid w:val="00373D8E"/>
    <w:rsid w:val="00374065"/>
    <w:rsid w:val="003741EF"/>
    <w:rsid w:val="00376BDB"/>
    <w:rsid w:val="003778F6"/>
    <w:rsid w:val="00381496"/>
    <w:rsid w:val="003823B4"/>
    <w:rsid w:val="003833F4"/>
    <w:rsid w:val="00384266"/>
    <w:rsid w:val="00385A82"/>
    <w:rsid w:val="00385EE9"/>
    <w:rsid w:val="00387626"/>
    <w:rsid w:val="00387B6E"/>
    <w:rsid w:val="0039020D"/>
    <w:rsid w:val="00390BDB"/>
    <w:rsid w:val="003911A6"/>
    <w:rsid w:val="003926E3"/>
    <w:rsid w:val="00392D89"/>
    <w:rsid w:val="00396FA8"/>
    <w:rsid w:val="00397AD6"/>
    <w:rsid w:val="003A0A6E"/>
    <w:rsid w:val="003A169F"/>
    <w:rsid w:val="003B03D6"/>
    <w:rsid w:val="003B08B6"/>
    <w:rsid w:val="003B0D69"/>
    <w:rsid w:val="003B0DEA"/>
    <w:rsid w:val="003B0FFE"/>
    <w:rsid w:val="003B2AB9"/>
    <w:rsid w:val="003B380B"/>
    <w:rsid w:val="003B5FC3"/>
    <w:rsid w:val="003B7F19"/>
    <w:rsid w:val="003C10B6"/>
    <w:rsid w:val="003C346A"/>
    <w:rsid w:val="003C41E8"/>
    <w:rsid w:val="003C480F"/>
    <w:rsid w:val="003C4B24"/>
    <w:rsid w:val="003C4C3D"/>
    <w:rsid w:val="003C5022"/>
    <w:rsid w:val="003C685F"/>
    <w:rsid w:val="003C6908"/>
    <w:rsid w:val="003C75F6"/>
    <w:rsid w:val="003C76AA"/>
    <w:rsid w:val="003D0D52"/>
    <w:rsid w:val="003D4266"/>
    <w:rsid w:val="003D43CC"/>
    <w:rsid w:val="003D4CFC"/>
    <w:rsid w:val="003D4DDB"/>
    <w:rsid w:val="003D51DB"/>
    <w:rsid w:val="003D5AC6"/>
    <w:rsid w:val="003D5ED8"/>
    <w:rsid w:val="003D727F"/>
    <w:rsid w:val="003D7D85"/>
    <w:rsid w:val="003E072C"/>
    <w:rsid w:val="003E08D5"/>
    <w:rsid w:val="003E0D72"/>
    <w:rsid w:val="003E1BCB"/>
    <w:rsid w:val="003E1BEA"/>
    <w:rsid w:val="003E2948"/>
    <w:rsid w:val="003E3531"/>
    <w:rsid w:val="003E454A"/>
    <w:rsid w:val="003E515D"/>
    <w:rsid w:val="003E5A70"/>
    <w:rsid w:val="003E76EC"/>
    <w:rsid w:val="003E77E2"/>
    <w:rsid w:val="003F0FF4"/>
    <w:rsid w:val="003F1E70"/>
    <w:rsid w:val="003F288C"/>
    <w:rsid w:val="003F3222"/>
    <w:rsid w:val="003F389A"/>
    <w:rsid w:val="003F411D"/>
    <w:rsid w:val="003F43AA"/>
    <w:rsid w:val="003F4622"/>
    <w:rsid w:val="003F4BCE"/>
    <w:rsid w:val="003F4DE5"/>
    <w:rsid w:val="003F50B4"/>
    <w:rsid w:val="003F6994"/>
    <w:rsid w:val="00400FEE"/>
    <w:rsid w:val="004013DF"/>
    <w:rsid w:val="00401DED"/>
    <w:rsid w:val="00403416"/>
    <w:rsid w:val="00404B31"/>
    <w:rsid w:val="00410D61"/>
    <w:rsid w:val="00411284"/>
    <w:rsid w:val="00412343"/>
    <w:rsid w:val="0041441E"/>
    <w:rsid w:val="00414492"/>
    <w:rsid w:val="00414600"/>
    <w:rsid w:val="00414C3C"/>
    <w:rsid w:val="00414FF3"/>
    <w:rsid w:val="00415352"/>
    <w:rsid w:val="004155A4"/>
    <w:rsid w:val="00416098"/>
    <w:rsid w:val="00416452"/>
    <w:rsid w:val="004168B3"/>
    <w:rsid w:val="0041696D"/>
    <w:rsid w:val="0041778A"/>
    <w:rsid w:val="00417A68"/>
    <w:rsid w:val="00417A6E"/>
    <w:rsid w:val="00421CC7"/>
    <w:rsid w:val="004223B7"/>
    <w:rsid w:val="00422E7D"/>
    <w:rsid w:val="00423DEF"/>
    <w:rsid w:val="00425044"/>
    <w:rsid w:val="00425EC9"/>
    <w:rsid w:val="004262BD"/>
    <w:rsid w:val="004302ED"/>
    <w:rsid w:val="00430450"/>
    <w:rsid w:val="0043105F"/>
    <w:rsid w:val="00431C64"/>
    <w:rsid w:val="0043450D"/>
    <w:rsid w:val="004347B5"/>
    <w:rsid w:val="004356DD"/>
    <w:rsid w:val="00435ACB"/>
    <w:rsid w:val="0044102C"/>
    <w:rsid w:val="00441E98"/>
    <w:rsid w:val="00443435"/>
    <w:rsid w:val="00443590"/>
    <w:rsid w:val="00444C07"/>
    <w:rsid w:val="00445EFA"/>
    <w:rsid w:val="00445F69"/>
    <w:rsid w:val="00446E2B"/>
    <w:rsid w:val="00451F6F"/>
    <w:rsid w:val="00452652"/>
    <w:rsid w:val="0045265C"/>
    <w:rsid w:val="00452980"/>
    <w:rsid w:val="00452BF7"/>
    <w:rsid w:val="00454979"/>
    <w:rsid w:val="0045582C"/>
    <w:rsid w:val="00455D31"/>
    <w:rsid w:val="00456304"/>
    <w:rsid w:val="00456930"/>
    <w:rsid w:val="00457B8C"/>
    <w:rsid w:val="00460740"/>
    <w:rsid w:val="00460887"/>
    <w:rsid w:val="00460C48"/>
    <w:rsid w:val="004615D2"/>
    <w:rsid w:val="00462040"/>
    <w:rsid w:val="00462642"/>
    <w:rsid w:val="00462A62"/>
    <w:rsid w:val="00462A83"/>
    <w:rsid w:val="00462BD2"/>
    <w:rsid w:val="004635F0"/>
    <w:rsid w:val="00464795"/>
    <w:rsid w:val="00464B63"/>
    <w:rsid w:val="0046616E"/>
    <w:rsid w:val="00466E2D"/>
    <w:rsid w:val="00467786"/>
    <w:rsid w:val="004720A2"/>
    <w:rsid w:val="00472578"/>
    <w:rsid w:val="00473192"/>
    <w:rsid w:val="0047454C"/>
    <w:rsid w:val="00474F24"/>
    <w:rsid w:val="00475F3D"/>
    <w:rsid w:val="00476E3B"/>
    <w:rsid w:val="00477BC4"/>
    <w:rsid w:val="00477FD9"/>
    <w:rsid w:val="00480452"/>
    <w:rsid w:val="00480918"/>
    <w:rsid w:val="00480C64"/>
    <w:rsid w:val="00480FB3"/>
    <w:rsid w:val="004815F1"/>
    <w:rsid w:val="0048241C"/>
    <w:rsid w:val="00483A55"/>
    <w:rsid w:val="00484845"/>
    <w:rsid w:val="00485BD2"/>
    <w:rsid w:val="004864F4"/>
    <w:rsid w:val="00487127"/>
    <w:rsid w:val="00490B11"/>
    <w:rsid w:val="00490DE5"/>
    <w:rsid w:val="0049217E"/>
    <w:rsid w:val="004934D5"/>
    <w:rsid w:val="004953AA"/>
    <w:rsid w:val="004955A1"/>
    <w:rsid w:val="00495A0C"/>
    <w:rsid w:val="00495B7C"/>
    <w:rsid w:val="0049653E"/>
    <w:rsid w:val="004A082F"/>
    <w:rsid w:val="004A0ABC"/>
    <w:rsid w:val="004A1016"/>
    <w:rsid w:val="004A663D"/>
    <w:rsid w:val="004B0494"/>
    <w:rsid w:val="004B09BE"/>
    <w:rsid w:val="004B2C91"/>
    <w:rsid w:val="004B32B2"/>
    <w:rsid w:val="004B388A"/>
    <w:rsid w:val="004B3FDE"/>
    <w:rsid w:val="004B65CF"/>
    <w:rsid w:val="004B6B3F"/>
    <w:rsid w:val="004C0906"/>
    <w:rsid w:val="004C2C23"/>
    <w:rsid w:val="004C334F"/>
    <w:rsid w:val="004C5536"/>
    <w:rsid w:val="004C5D82"/>
    <w:rsid w:val="004D0646"/>
    <w:rsid w:val="004D0A6F"/>
    <w:rsid w:val="004D331F"/>
    <w:rsid w:val="004D3B69"/>
    <w:rsid w:val="004D4B5E"/>
    <w:rsid w:val="004D708B"/>
    <w:rsid w:val="004D7151"/>
    <w:rsid w:val="004D75BF"/>
    <w:rsid w:val="004E0536"/>
    <w:rsid w:val="004E1306"/>
    <w:rsid w:val="004E165D"/>
    <w:rsid w:val="004E1ECC"/>
    <w:rsid w:val="004E1F2D"/>
    <w:rsid w:val="004E5299"/>
    <w:rsid w:val="004E65D1"/>
    <w:rsid w:val="004F0922"/>
    <w:rsid w:val="004F2650"/>
    <w:rsid w:val="004F2AAE"/>
    <w:rsid w:val="004F3426"/>
    <w:rsid w:val="004F3F33"/>
    <w:rsid w:val="004F4BA4"/>
    <w:rsid w:val="004F4F1D"/>
    <w:rsid w:val="004F5647"/>
    <w:rsid w:val="004F58AD"/>
    <w:rsid w:val="004F69F7"/>
    <w:rsid w:val="004F7CD1"/>
    <w:rsid w:val="005002E8"/>
    <w:rsid w:val="00500345"/>
    <w:rsid w:val="00500E61"/>
    <w:rsid w:val="0050176A"/>
    <w:rsid w:val="00501CCB"/>
    <w:rsid w:val="00501D31"/>
    <w:rsid w:val="00502BF7"/>
    <w:rsid w:val="00504E47"/>
    <w:rsid w:val="00505CC8"/>
    <w:rsid w:val="005070E7"/>
    <w:rsid w:val="00507223"/>
    <w:rsid w:val="005107CE"/>
    <w:rsid w:val="00510B6F"/>
    <w:rsid w:val="005114E3"/>
    <w:rsid w:val="005118E2"/>
    <w:rsid w:val="00514FEA"/>
    <w:rsid w:val="005152F8"/>
    <w:rsid w:val="00515961"/>
    <w:rsid w:val="00516674"/>
    <w:rsid w:val="00516A96"/>
    <w:rsid w:val="0051797A"/>
    <w:rsid w:val="00517B53"/>
    <w:rsid w:val="00517DF0"/>
    <w:rsid w:val="00517F0D"/>
    <w:rsid w:val="00520393"/>
    <w:rsid w:val="00520EF3"/>
    <w:rsid w:val="0052184D"/>
    <w:rsid w:val="00521E4E"/>
    <w:rsid w:val="0052309F"/>
    <w:rsid w:val="0052343A"/>
    <w:rsid w:val="005256DF"/>
    <w:rsid w:val="00525C47"/>
    <w:rsid w:val="00525DA2"/>
    <w:rsid w:val="0052660A"/>
    <w:rsid w:val="00527115"/>
    <w:rsid w:val="00530C8F"/>
    <w:rsid w:val="00530FC2"/>
    <w:rsid w:val="00531D4E"/>
    <w:rsid w:val="00533813"/>
    <w:rsid w:val="00534180"/>
    <w:rsid w:val="005348A7"/>
    <w:rsid w:val="005374D4"/>
    <w:rsid w:val="00537A20"/>
    <w:rsid w:val="005403F6"/>
    <w:rsid w:val="00540E6A"/>
    <w:rsid w:val="00541459"/>
    <w:rsid w:val="0054296A"/>
    <w:rsid w:val="00542D09"/>
    <w:rsid w:val="005439AC"/>
    <w:rsid w:val="0054400B"/>
    <w:rsid w:val="005445D3"/>
    <w:rsid w:val="00545110"/>
    <w:rsid w:val="00547C0F"/>
    <w:rsid w:val="0055000A"/>
    <w:rsid w:val="00550178"/>
    <w:rsid w:val="005501AB"/>
    <w:rsid w:val="0055051F"/>
    <w:rsid w:val="005505B3"/>
    <w:rsid w:val="00550B31"/>
    <w:rsid w:val="00551986"/>
    <w:rsid w:val="00552133"/>
    <w:rsid w:val="00552975"/>
    <w:rsid w:val="00553CE8"/>
    <w:rsid w:val="00553F7C"/>
    <w:rsid w:val="0055509C"/>
    <w:rsid w:val="0055605F"/>
    <w:rsid w:val="0055608B"/>
    <w:rsid w:val="00560BEE"/>
    <w:rsid w:val="00560F8D"/>
    <w:rsid w:val="00562758"/>
    <w:rsid w:val="0056293D"/>
    <w:rsid w:val="0056347C"/>
    <w:rsid w:val="00563FF0"/>
    <w:rsid w:val="00564066"/>
    <w:rsid w:val="00564E68"/>
    <w:rsid w:val="00564F3B"/>
    <w:rsid w:val="00565138"/>
    <w:rsid w:val="00566508"/>
    <w:rsid w:val="005672B0"/>
    <w:rsid w:val="00571909"/>
    <w:rsid w:val="00573AF5"/>
    <w:rsid w:val="0057451D"/>
    <w:rsid w:val="0057489E"/>
    <w:rsid w:val="0057546F"/>
    <w:rsid w:val="005756B8"/>
    <w:rsid w:val="00576663"/>
    <w:rsid w:val="00577937"/>
    <w:rsid w:val="00580923"/>
    <w:rsid w:val="00580E21"/>
    <w:rsid w:val="005812B8"/>
    <w:rsid w:val="00581EA7"/>
    <w:rsid w:val="0058270A"/>
    <w:rsid w:val="00582C08"/>
    <w:rsid w:val="005839FD"/>
    <w:rsid w:val="00584980"/>
    <w:rsid w:val="00586342"/>
    <w:rsid w:val="00587976"/>
    <w:rsid w:val="00590806"/>
    <w:rsid w:val="00591296"/>
    <w:rsid w:val="00591EF4"/>
    <w:rsid w:val="005920EB"/>
    <w:rsid w:val="00592B16"/>
    <w:rsid w:val="00593450"/>
    <w:rsid w:val="00593DC7"/>
    <w:rsid w:val="00594E68"/>
    <w:rsid w:val="00594EDD"/>
    <w:rsid w:val="005950D5"/>
    <w:rsid w:val="0059553C"/>
    <w:rsid w:val="00596099"/>
    <w:rsid w:val="00597E71"/>
    <w:rsid w:val="005A096F"/>
    <w:rsid w:val="005A0BC8"/>
    <w:rsid w:val="005A135A"/>
    <w:rsid w:val="005A1EAD"/>
    <w:rsid w:val="005A3E94"/>
    <w:rsid w:val="005A4D21"/>
    <w:rsid w:val="005A6ADE"/>
    <w:rsid w:val="005A77FC"/>
    <w:rsid w:val="005B179C"/>
    <w:rsid w:val="005B200A"/>
    <w:rsid w:val="005B2C08"/>
    <w:rsid w:val="005B3B3D"/>
    <w:rsid w:val="005B3F79"/>
    <w:rsid w:val="005B4B63"/>
    <w:rsid w:val="005B4BB0"/>
    <w:rsid w:val="005B4D3E"/>
    <w:rsid w:val="005B6364"/>
    <w:rsid w:val="005B6ABF"/>
    <w:rsid w:val="005B778B"/>
    <w:rsid w:val="005B7B4B"/>
    <w:rsid w:val="005B7D08"/>
    <w:rsid w:val="005B7F36"/>
    <w:rsid w:val="005C0262"/>
    <w:rsid w:val="005C05A6"/>
    <w:rsid w:val="005C1626"/>
    <w:rsid w:val="005C16CC"/>
    <w:rsid w:val="005C329D"/>
    <w:rsid w:val="005C41B1"/>
    <w:rsid w:val="005C4958"/>
    <w:rsid w:val="005C5A67"/>
    <w:rsid w:val="005C5A9D"/>
    <w:rsid w:val="005C6869"/>
    <w:rsid w:val="005C6FA1"/>
    <w:rsid w:val="005D465A"/>
    <w:rsid w:val="005D5C44"/>
    <w:rsid w:val="005D6099"/>
    <w:rsid w:val="005D632C"/>
    <w:rsid w:val="005D7CD7"/>
    <w:rsid w:val="005E086B"/>
    <w:rsid w:val="005E0E58"/>
    <w:rsid w:val="005E1129"/>
    <w:rsid w:val="005E219A"/>
    <w:rsid w:val="005E395F"/>
    <w:rsid w:val="005E6FBF"/>
    <w:rsid w:val="005F0464"/>
    <w:rsid w:val="005F0524"/>
    <w:rsid w:val="005F1284"/>
    <w:rsid w:val="005F1631"/>
    <w:rsid w:val="005F3970"/>
    <w:rsid w:val="005F3BD0"/>
    <w:rsid w:val="005F3CD6"/>
    <w:rsid w:val="005F4FFA"/>
    <w:rsid w:val="005F52E4"/>
    <w:rsid w:val="005F5467"/>
    <w:rsid w:val="005F54A0"/>
    <w:rsid w:val="005F552A"/>
    <w:rsid w:val="005F5785"/>
    <w:rsid w:val="005F669A"/>
    <w:rsid w:val="005F69E6"/>
    <w:rsid w:val="005F6D67"/>
    <w:rsid w:val="005F77FA"/>
    <w:rsid w:val="00600AE3"/>
    <w:rsid w:val="00601300"/>
    <w:rsid w:val="00601699"/>
    <w:rsid w:val="00601BE2"/>
    <w:rsid w:val="006024D5"/>
    <w:rsid w:val="00602923"/>
    <w:rsid w:val="00602BCF"/>
    <w:rsid w:val="0060376B"/>
    <w:rsid w:val="00603BB2"/>
    <w:rsid w:val="00603CE3"/>
    <w:rsid w:val="006047D4"/>
    <w:rsid w:val="00605865"/>
    <w:rsid w:val="006064DD"/>
    <w:rsid w:val="006069CD"/>
    <w:rsid w:val="0060713A"/>
    <w:rsid w:val="006076A6"/>
    <w:rsid w:val="00610FE3"/>
    <w:rsid w:val="006116A3"/>
    <w:rsid w:val="0061180D"/>
    <w:rsid w:val="00612477"/>
    <w:rsid w:val="00612AE4"/>
    <w:rsid w:val="00612CBF"/>
    <w:rsid w:val="00613048"/>
    <w:rsid w:val="006139B5"/>
    <w:rsid w:val="00617C57"/>
    <w:rsid w:val="006208FA"/>
    <w:rsid w:val="00621312"/>
    <w:rsid w:val="00622BA9"/>
    <w:rsid w:val="00623B8D"/>
    <w:rsid w:val="00624175"/>
    <w:rsid w:val="00626FD6"/>
    <w:rsid w:val="0063025F"/>
    <w:rsid w:val="00630502"/>
    <w:rsid w:val="0063065A"/>
    <w:rsid w:val="00630EF0"/>
    <w:rsid w:val="006311B3"/>
    <w:rsid w:val="00632680"/>
    <w:rsid w:val="0063307A"/>
    <w:rsid w:val="00634D57"/>
    <w:rsid w:val="00635A43"/>
    <w:rsid w:val="00636BFE"/>
    <w:rsid w:val="00637655"/>
    <w:rsid w:val="00640A0F"/>
    <w:rsid w:val="00641885"/>
    <w:rsid w:val="00642675"/>
    <w:rsid w:val="00642891"/>
    <w:rsid w:val="00642EA8"/>
    <w:rsid w:val="006433F9"/>
    <w:rsid w:val="0064385D"/>
    <w:rsid w:val="006455D8"/>
    <w:rsid w:val="0064689C"/>
    <w:rsid w:val="00652A8D"/>
    <w:rsid w:val="00652BF7"/>
    <w:rsid w:val="00655F31"/>
    <w:rsid w:val="006567FB"/>
    <w:rsid w:val="006575B1"/>
    <w:rsid w:val="00657634"/>
    <w:rsid w:val="00657F22"/>
    <w:rsid w:val="00660C64"/>
    <w:rsid w:val="00660E4E"/>
    <w:rsid w:val="006611DE"/>
    <w:rsid w:val="006620F5"/>
    <w:rsid w:val="0066274A"/>
    <w:rsid w:val="00666085"/>
    <w:rsid w:val="00666923"/>
    <w:rsid w:val="0067026E"/>
    <w:rsid w:val="0067065E"/>
    <w:rsid w:val="00670CBA"/>
    <w:rsid w:val="006713FD"/>
    <w:rsid w:val="00671624"/>
    <w:rsid w:val="00671CD5"/>
    <w:rsid w:val="00671D18"/>
    <w:rsid w:val="00672371"/>
    <w:rsid w:val="00673E25"/>
    <w:rsid w:val="00673F95"/>
    <w:rsid w:val="00675313"/>
    <w:rsid w:val="00675B91"/>
    <w:rsid w:val="00675D41"/>
    <w:rsid w:val="00676245"/>
    <w:rsid w:val="00682102"/>
    <w:rsid w:val="00682F8A"/>
    <w:rsid w:val="00683A82"/>
    <w:rsid w:val="00684385"/>
    <w:rsid w:val="006844D1"/>
    <w:rsid w:val="00684833"/>
    <w:rsid w:val="00684BAD"/>
    <w:rsid w:val="00686105"/>
    <w:rsid w:val="00690C68"/>
    <w:rsid w:val="00691151"/>
    <w:rsid w:val="006915AD"/>
    <w:rsid w:val="006915EE"/>
    <w:rsid w:val="00692A7B"/>
    <w:rsid w:val="00692E44"/>
    <w:rsid w:val="00693754"/>
    <w:rsid w:val="00693784"/>
    <w:rsid w:val="006941C1"/>
    <w:rsid w:val="0069491A"/>
    <w:rsid w:val="0069512F"/>
    <w:rsid w:val="00695182"/>
    <w:rsid w:val="006953F5"/>
    <w:rsid w:val="00696367"/>
    <w:rsid w:val="00696459"/>
    <w:rsid w:val="0069658B"/>
    <w:rsid w:val="006969A3"/>
    <w:rsid w:val="006A0AC5"/>
    <w:rsid w:val="006A2862"/>
    <w:rsid w:val="006A2FC0"/>
    <w:rsid w:val="006A4065"/>
    <w:rsid w:val="006A424B"/>
    <w:rsid w:val="006A452F"/>
    <w:rsid w:val="006A4FBF"/>
    <w:rsid w:val="006A7210"/>
    <w:rsid w:val="006A7903"/>
    <w:rsid w:val="006B0177"/>
    <w:rsid w:val="006B0729"/>
    <w:rsid w:val="006B13D8"/>
    <w:rsid w:val="006B539C"/>
    <w:rsid w:val="006B54A4"/>
    <w:rsid w:val="006B767B"/>
    <w:rsid w:val="006B773D"/>
    <w:rsid w:val="006C0CDD"/>
    <w:rsid w:val="006C298E"/>
    <w:rsid w:val="006C30B0"/>
    <w:rsid w:val="006C37B1"/>
    <w:rsid w:val="006C37B7"/>
    <w:rsid w:val="006C4B83"/>
    <w:rsid w:val="006C5E4E"/>
    <w:rsid w:val="006C6D43"/>
    <w:rsid w:val="006C6D7E"/>
    <w:rsid w:val="006D0F58"/>
    <w:rsid w:val="006D1721"/>
    <w:rsid w:val="006D3712"/>
    <w:rsid w:val="006D42FB"/>
    <w:rsid w:val="006D545C"/>
    <w:rsid w:val="006D577C"/>
    <w:rsid w:val="006D5D60"/>
    <w:rsid w:val="006D5F6D"/>
    <w:rsid w:val="006E0D8C"/>
    <w:rsid w:val="006E11B9"/>
    <w:rsid w:val="006E2CFC"/>
    <w:rsid w:val="006E2D3C"/>
    <w:rsid w:val="006E4055"/>
    <w:rsid w:val="006E4B77"/>
    <w:rsid w:val="006E553C"/>
    <w:rsid w:val="006E5886"/>
    <w:rsid w:val="006E62A2"/>
    <w:rsid w:val="006E75F7"/>
    <w:rsid w:val="006F023A"/>
    <w:rsid w:val="006F1075"/>
    <w:rsid w:val="006F2D87"/>
    <w:rsid w:val="006F310B"/>
    <w:rsid w:val="006F3B7B"/>
    <w:rsid w:val="006F3DEC"/>
    <w:rsid w:val="006F41F0"/>
    <w:rsid w:val="006F4D16"/>
    <w:rsid w:val="006F55B7"/>
    <w:rsid w:val="006F5D6F"/>
    <w:rsid w:val="006F6DDC"/>
    <w:rsid w:val="006F70B8"/>
    <w:rsid w:val="00700A91"/>
    <w:rsid w:val="00700AD1"/>
    <w:rsid w:val="00700E75"/>
    <w:rsid w:val="00701C08"/>
    <w:rsid w:val="00701D70"/>
    <w:rsid w:val="00702483"/>
    <w:rsid w:val="0071000B"/>
    <w:rsid w:val="007110C2"/>
    <w:rsid w:val="00711177"/>
    <w:rsid w:val="007142AC"/>
    <w:rsid w:val="007157E6"/>
    <w:rsid w:val="00717E35"/>
    <w:rsid w:val="0072121A"/>
    <w:rsid w:val="00722266"/>
    <w:rsid w:val="00724407"/>
    <w:rsid w:val="007249B4"/>
    <w:rsid w:val="007273B0"/>
    <w:rsid w:val="007277E9"/>
    <w:rsid w:val="00727D1F"/>
    <w:rsid w:val="00727E7E"/>
    <w:rsid w:val="00730595"/>
    <w:rsid w:val="00730629"/>
    <w:rsid w:val="00730AC7"/>
    <w:rsid w:val="007329BA"/>
    <w:rsid w:val="00733D1D"/>
    <w:rsid w:val="0073545E"/>
    <w:rsid w:val="00735482"/>
    <w:rsid w:val="00736A1F"/>
    <w:rsid w:val="00740509"/>
    <w:rsid w:val="007407AD"/>
    <w:rsid w:val="00740DCC"/>
    <w:rsid w:val="00742830"/>
    <w:rsid w:val="00743013"/>
    <w:rsid w:val="00743D0D"/>
    <w:rsid w:val="00743F8F"/>
    <w:rsid w:val="00744D5F"/>
    <w:rsid w:val="00744DC5"/>
    <w:rsid w:val="00745678"/>
    <w:rsid w:val="00746131"/>
    <w:rsid w:val="007513A5"/>
    <w:rsid w:val="007532AB"/>
    <w:rsid w:val="00753913"/>
    <w:rsid w:val="00755F76"/>
    <w:rsid w:val="00756CDB"/>
    <w:rsid w:val="0075733D"/>
    <w:rsid w:val="00757716"/>
    <w:rsid w:val="007579AF"/>
    <w:rsid w:val="007608A7"/>
    <w:rsid w:val="007612DB"/>
    <w:rsid w:val="00761562"/>
    <w:rsid w:val="00762841"/>
    <w:rsid w:val="0076330E"/>
    <w:rsid w:val="00764432"/>
    <w:rsid w:val="007654D4"/>
    <w:rsid w:val="00765EBC"/>
    <w:rsid w:val="007662A5"/>
    <w:rsid w:val="0076693A"/>
    <w:rsid w:val="00770347"/>
    <w:rsid w:val="0077045C"/>
    <w:rsid w:val="00772FF6"/>
    <w:rsid w:val="0077377D"/>
    <w:rsid w:val="00774319"/>
    <w:rsid w:val="007746E1"/>
    <w:rsid w:val="007751A1"/>
    <w:rsid w:val="00776267"/>
    <w:rsid w:val="007763CF"/>
    <w:rsid w:val="00780EB6"/>
    <w:rsid w:val="00781C21"/>
    <w:rsid w:val="0078211F"/>
    <w:rsid w:val="007841A9"/>
    <w:rsid w:val="00784906"/>
    <w:rsid w:val="00784DB4"/>
    <w:rsid w:val="00785FB1"/>
    <w:rsid w:val="00786252"/>
    <w:rsid w:val="00786659"/>
    <w:rsid w:val="00787028"/>
    <w:rsid w:val="00790AC3"/>
    <w:rsid w:val="00790D62"/>
    <w:rsid w:val="007915B4"/>
    <w:rsid w:val="00792870"/>
    <w:rsid w:val="00793489"/>
    <w:rsid w:val="00793FB0"/>
    <w:rsid w:val="00794522"/>
    <w:rsid w:val="00794B85"/>
    <w:rsid w:val="00795FCC"/>
    <w:rsid w:val="007962A4"/>
    <w:rsid w:val="007A025E"/>
    <w:rsid w:val="007A16F7"/>
    <w:rsid w:val="007A1E77"/>
    <w:rsid w:val="007A2B22"/>
    <w:rsid w:val="007A2D68"/>
    <w:rsid w:val="007A3D20"/>
    <w:rsid w:val="007A4431"/>
    <w:rsid w:val="007A6430"/>
    <w:rsid w:val="007A724A"/>
    <w:rsid w:val="007B0E7E"/>
    <w:rsid w:val="007B1CDD"/>
    <w:rsid w:val="007B21A0"/>
    <w:rsid w:val="007B25E0"/>
    <w:rsid w:val="007B2C9D"/>
    <w:rsid w:val="007B2D9F"/>
    <w:rsid w:val="007B46D0"/>
    <w:rsid w:val="007B52B3"/>
    <w:rsid w:val="007B54FC"/>
    <w:rsid w:val="007B5D57"/>
    <w:rsid w:val="007B6246"/>
    <w:rsid w:val="007B7114"/>
    <w:rsid w:val="007B7650"/>
    <w:rsid w:val="007B76EF"/>
    <w:rsid w:val="007B7908"/>
    <w:rsid w:val="007C0369"/>
    <w:rsid w:val="007C1536"/>
    <w:rsid w:val="007C1A3F"/>
    <w:rsid w:val="007C1B1B"/>
    <w:rsid w:val="007C2819"/>
    <w:rsid w:val="007C4BE2"/>
    <w:rsid w:val="007C58C6"/>
    <w:rsid w:val="007C58F8"/>
    <w:rsid w:val="007C67AB"/>
    <w:rsid w:val="007C7D53"/>
    <w:rsid w:val="007D03BD"/>
    <w:rsid w:val="007D0F38"/>
    <w:rsid w:val="007D2CEC"/>
    <w:rsid w:val="007D2E78"/>
    <w:rsid w:val="007D4226"/>
    <w:rsid w:val="007D56CD"/>
    <w:rsid w:val="007D6B86"/>
    <w:rsid w:val="007E0061"/>
    <w:rsid w:val="007E1105"/>
    <w:rsid w:val="007E2877"/>
    <w:rsid w:val="007E3355"/>
    <w:rsid w:val="007E3625"/>
    <w:rsid w:val="007E48C1"/>
    <w:rsid w:val="007E4D1A"/>
    <w:rsid w:val="007E5170"/>
    <w:rsid w:val="007E51FB"/>
    <w:rsid w:val="007E696B"/>
    <w:rsid w:val="007E718A"/>
    <w:rsid w:val="007E755D"/>
    <w:rsid w:val="007E7967"/>
    <w:rsid w:val="007F095D"/>
    <w:rsid w:val="007F101C"/>
    <w:rsid w:val="007F2F40"/>
    <w:rsid w:val="007F3A95"/>
    <w:rsid w:val="007F4324"/>
    <w:rsid w:val="007F4CD5"/>
    <w:rsid w:val="007F4F93"/>
    <w:rsid w:val="007F523D"/>
    <w:rsid w:val="007F55DD"/>
    <w:rsid w:val="007F5712"/>
    <w:rsid w:val="007F6BBF"/>
    <w:rsid w:val="007F7E91"/>
    <w:rsid w:val="008005CD"/>
    <w:rsid w:val="00800B13"/>
    <w:rsid w:val="00800F41"/>
    <w:rsid w:val="008012D4"/>
    <w:rsid w:val="008025E2"/>
    <w:rsid w:val="00805139"/>
    <w:rsid w:val="0080628E"/>
    <w:rsid w:val="00806DDD"/>
    <w:rsid w:val="0081075A"/>
    <w:rsid w:val="008111F7"/>
    <w:rsid w:val="008125CB"/>
    <w:rsid w:val="008129F8"/>
    <w:rsid w:val="0081471E"/>
    <w:rsid w:val="00814CC3"/>
    <w:rsid w:val="00815F1F"/>
    <w:rsid w:val="00816176"/>
    <w:rsid w:val="00816A61"/>
    <w:rsid w:val="0081750C"/>
    <w:rsid w:val="00820CE1"/>
    <w:rsid w:val="00824B45"/>
    <w:rsid w:val="00824F82"/>
    <w:rsid w:val="0082517E"/>
    <w:rsid w:val="008254FE"/>
    <w:rsid w:val="00830829"/>
    <w:rsid w:val="00831786"/>
    <w:rsid w:val="00832A6D"/>
    <w:rsid w:val="0083366D"/>
    <w:rsid w:val="0083497D"/>
    <w:rsid w:val="008365B1"/>
    <w:rsid w:val="00837517"/>
    <w:rsid w:val="00840093"/>
    <w:rsid w:val="0084073F"/>
    <w:rsid w:val="00840841"/>
    <w:rsid w:val="008413E7"/>
    <w:rsid w:val="008415D5"/>
    <w:rsid w:val="00841643"/>
    <w:rsid w:val="00841AD0"/>
    <w:rsid w:val="00841AE4"/>
    <w:rsid w:val="008427A0"/>
    <w:rsid w:val="00842EC9"/>
    <w:rsid w:val="00843CC1"/>
    <w:rsid w:val="00845AFC"/>
    <w:rsid w:val="00845E85"/>
    <w:rsid w:val="00846930"/>
    <w:rsid w:val="008475D9"/>
    <w:rsid w:val="0085081C"/>
    <w:rsid w:val="0085090C"/>
    <w:rsid w:val="00851A2F"/>
    <w:rsid w:val="00852348"/>
    <w:rsid w:val="00852BC0"/>
    <w:rsid w:val="00852ED8"/>
    <w:rsid w:val="00856A7E"/>
    <w:rsid w:val="00857433"/>
    <w:rsid w:val="008576F9"/>
    <w:rsid w:val="008624FC"/>
    <w:rsid w:val="008636E7"/>
    <w:rsid w:val="00864A8B"/>
    <w:rsid w:val="00864AD6"/>
    <w:rsid w:val="00867949"/>
    <w:rsid w:val="00870605"/>
    <w:rsid w:val="00870F77"/>
    <w:rsid w:val="0087162C"/>
    <w:rsid w:val="00876DC5"/>
    <w:rsid w:val="0087730E"/>
    <w:rsid w:val="00877F09"/>
    <w:rsid w:val="00881032"/>
    <w:rsid w:val="00881943"/>
    <w:rsid w:val="00882B2A"/>
    <w:rsid w:val="008833D3"/>
    <w:rsid w:val="008870DC"/>
    <w:rsid w:val="00891435"/>
    <w:rsid w:val="0089179E"/>
    <w:rsid w:val="008921A2"/>
    <w:rsid w:val="0089255F"/>
    <w:rsid w:val="00893AC6"/>
    <w:rsid w:val="00894661"/>
    <w:rsid w:val="008953E4"/>
    <w:rsid w:val="008958A0"/>
    <w:rsid w:val="00896271"/>
    <w:rsid w:val="008A0909"/>
    <w:rsid w:val="008A16BD"/>
    <w:rsid w:val="008A2531"/>
    <w:rsid w:val="008A2B13"/>
    <w:rsid w:val="008A686F"/>
    <w:rsid w:val="008A6B88"/>
    <w:rsid w:val="008A78E8"/>
    <w:rsid w:val="008A7CE4"/>
    <w:rsid w:val="008B064F"/>
    <w:rsid w:val="008B0C59"/>
    <w:rsid w:val="008B138F"/>
    <w:rsid w:val="008B1F0A"/>
    <w:rsid w:val="008B301D"/>
    <w:rsid w:val="008B4EBA"/>
    <w:rsid w:val="008B6616"/>
    <w:rsid w:val="008B7B62"/>
    <w:rsid w:val="008C03F6"/>
    <w:rsid w:val="008C11A8"/>
    <w:rsid w:val="008C1BEC"/>
    <w:rsid w:val="008C249D"/>
    <w:rsid w:val="008C3D10"/>
    <w:rsid w:val="008C40D5"/>
    <w:rsid w:val="008C4E7B"/>
    <w:rsid w:val="008C4FB9"/>
    <w:rsid w:val="008C520D"/>
    <w:rsid w:val="008C6EC8"/>
    <w:rsid w:val="008D0356"/>
    <w:rsid w:val="008D0946"/>
    <w:rsid w:val="008D0EA8"/>
    <w:rsid w:val="008D3E33"/>
    <w:rsid w:val="008D4F85"/>
    <w:rsid w:val="008D5C42"/>
    <w:rsid w:val="008D5F0B"/>
    <w:rsid w:val="008D71DF"/>
    <w:rsid w:val="008D7472"/>
    <w:rsid w:val="008D7733"/>
    <w:rsid w:val="008E1F7C"/>
    <w:rsid w:val="008E2B72"/>
    <w:rsid w:val="008E2F1E"/>
    <w:rsid w:val="008E2FC3"/>
    <w:rsid w:val="008E58A1"/>
    <w:rsid w:val="008E5D67"/>
    <w:rsid w:val="008E5F20"/>
    <w:rsid w:val="008E6D57"/>
    <w:rsid w:val="008E7A38"/>
    <w:rsid w:val="008F1700"/>
    <w:rsid w:val="008F1D78"/>
    <w:rsid w:val="008F2474"/>
    <w:rsid w:val="008F24D9"/>
    <w:rsid w:val="008F261C"/>
    <w:rsid w:val="008F3394"/>
    <w:rsid w:val="008F4547"/>
    <w:rsid w:val="0090065C"/>
    <w:rsid w:val="00903F5E"/>
    <w:rsid w:val="00904EBF"/>
    <w:rsid w:val="00905274"/>
    <w:rsid w:val="00905E43"/>
    <w:rsid w:val="00905FF7"/>
    <w:rsid w:val="00906A75"/>
    <w:rsid w:val="0090753C"/>
    <w:rsid w:val="0090784F"/>
    <w:rsid w:val="00907B4B"/>
    <w:rsid w:val="00907D5F"/>
    <w:rsid w:val="00910501"/>
    <w:rsid w:val="00910AB7"/>
    <w:rsid w:val="00910CDC"/>
    <w:rsid w:val="009111E8"/>
    <w:rsid w:val="009114BB"/>
    <w:rsid w:val="009117BC"/>
    <w:rsid w:val="00912936"/>
    <w:rsid w:val="00912E70"/>
    <w:rsid w:val="00913D13"/>
    <w:rsid w:val="009141F4"/>
    <w:rsid w:val="009142C2"/>
    <w:rsid w:val="00914A06"/>
    <w:rsid w:val="009152B4"/>
    <w:rsid w:val="0091723C"/>
    <w:rsid w:val="00921E5E"/>
    <w:rsid w:val="0092244E"/>
    <w:rsid w:val="00922F24"/>
    <w:rsid w:val="00924EB0"/>
    <w:rsid w:val="00925832"/>
    <w:rsid w:val="00925F40"/>
    <w:rsid w:val="00926461"/>
    <w:rsid w:val="00927BFF"/>
    <w:rsid w:val="00927E38"/>
    <w:rsid w:val="009329B8"/>
    <w:rsid w:val="009339EF"/>
    <w:rsid w:val="00936765"/>
    <w:rsid w:val="00937AE0"/>
    <w:rsid w:val="00940278"/>
    <w:rsid w:val="00940309"/>
    <w:rsid w:val="00941154"/>
    <w:rsid w:val="0094345E"/>
    <w:rsid w:val="00944298"/>
    <w:rsid w:val="0094572B"/>
    <w:rsid w:val="00945B34"/>
    <w:rsid w:val="00945F70"/>
    <w:rsid w:val="0094629C"/>
    <w:rsid w:val="00946E0F"/>
    <w:rsid w:val="009478D8"/>
    <w:rsid w:val="009500C9"/>
    <w:rsid w:val="00952FC1"/>
    <w:rsid w:val="00954824"/>
    <w:rsid w:val="00956F6B"/>
    <w:rsid w:val="00960331"/>
    <w:rsid w:val="009613A7"/>
    <w:rsid w:val="00961992"/>
    <w:rsid w:val="009621DB"/>
    <w:rsid w:val="009621E1"/>
    <w:rsid w:val="00962684"/>
    <w:rsid w:val="00965011"/>
    <w:rsid w:val="00965132"/>
    <w:rsid w:val="00965874"/>
    <w:rsid w:val="00966BDB"/>
    <w:rsid w:val="00967074"/>
    <w:rsid w:val="009679C6"/>
    <w:rsid w:val="00971E46"/>
    <w:rsid w:val="00972A92"/>
    <w:rsid w:val="009730FE"/>
    <w:rsid w:val="00973239"/>
    <w:rsid w:val="00973377"/>
    <w:rsid w:val="0097390F"/>
    <w:rsid w:val="0097469C"/>
    <w:rsid w:val="009757FD"/>
    <w:rsid w:val="00975C06"/>
    <w:rsid w:val="00977151"/>
    <w:rsid w:val="00977223"/>
    <w:rsid w:val="0097738D"/>
    <w:rsid w:val="009778B9"/>
    <w:rsid w:val="00980652"/>
    <w:rsid w:val="00980873"/>
    <w:rsid w:val="00980DD8"/>
    <w:rsid w:val="00983B5F"/>
    <w:rsid w:val="0098588F"/>
    <w:rsid w:val="00987016"/>
    <w:rsid w:val="0099087A"/>
    <w:rsid w:val="00992093"/>
    <w:rsid w:val="0099275E"/>
    <w:rsid w:val="009940E2"/>
    <w:rsid w:val="0099492E"/>
    <w:rsid w:val="00996328"/>
    <w:rsid w:val="009964B1"/>
    <w:rsid w:val="00996577"/>
    <w:rsid w:val="009965F9"/>
    <w:rsid w:val="0099693C"/>
    <w:rsid w:val="00997944"/>
    <w:rsid w:val="009A42CB"/>
    <w:rsid w:val="009A5284"/>
    <w:rsid w:val="009A5A45"/>
    <w:rsid w:val="009A6338"/>
    <w:rsid w:val="009A6BE9"/>
    <w:rsid w:val="009A7660"/>
    <w:rsid w:val="009A7ADA"/>
    <w:rsid w:val="009B13E6"/>
    <w:rsid w:val="009B390D"/>
    <w:rsid w:val="009B3ADD"/>
    <w:rsid w:val="009B3FEC"/>
    <w:rsid w:val="009B3FF5"/>
    <w:rsid w:val="009B5B92"/>
    <w:rsid w:val="009B65C1"/>
    <w:rsid w:val="009B66DA"/>
    <w:rsid w:val="009B6F8D"/>
    <w:rsid w:val="009C0D1C"/>
    <w:rsid w:val="009C0D4F"/>
    <w:rsid w:val="009C345E"/>
    <w:rsid w:val="009C36C1"/>
    <w:rsid w:val="009C4337"/>
    <w:rsid w:val="009C4EF4"/>
    <w:rsid w:val="009C5422"/>
    <w:rsid w:val="009C67CA"/>
    <w:rsid w:val="009C7272"/>
    <w:rsid w:val="009C7839"/>
    <w:rsid w:val="009C7CE8"/>
    <w:rsid w:val="009D129E"/>
    <w:rsid w:val="009D1602"/>
    <w:rsid w:val="009D1BAC"/>
    <w:rsid w:val="009D3809"/>
    <w:rsid w:val="009D7AB6"/>
    <w:rsid w:val="009E0024"/>
    <w:rsid w:val="009E1653"/>
    <w:rsid w:val="009E193E"/>
    <w:rsid w:val="009E23FE"/>
    <w:rsid w:val="009E456A"/>
    <w:rsid w:val="009E47FC"/>
    <w:rsid w:val="009E4E3F"/>
    <w:rsid w:val="009E4EE9"/>
    <w:rsid w:val="009E546E"/>
    <w:rsid w:val="009E6015"/>
    <w:rsid w:val="009E7FDA"/>
    <w:rsid w:val="009F31C8"/>
    <w:rsid w:val="009F3A4C"/>
    <w:rsid w:val="009F4A58"/>
    <w:rsid w:val="009F7C9F"/>
    <w:rsid w:val="00A00A48"/>
    <w:rsid w:val="00A01505"/>
    <w:rsid w:val="00A01BD6"/>
    <w:rsid w:val="00A0256A"/>
    <w:rsid w:val="00A0317C"/>
    <w:rsid w:val="00A04639"/>
    <w:rsid w:val="00A0496E"/>
    <w:rsid w:val="00A04E08"/>
    <w:rsid w:val="00A04EF4"/>
    <w:rsid w:val="00A05889"/>
    <w:rsid w:val="00A07023"/>
    <w:rsid w:val="00A105EF"/>
    <w:rsid w:val="00A1083B"/>
    <w:rsid w:val="00A10903"/>
    <w:rsid w:val="00A10B61"/>
    <w:rsid w:val="00A1225B"/>
    <w:rsid w:val="00A123CB"/>
    <w:rsid w:val="00A1401B"/>
    <w:rsid w:val="00A142F3"/>
    <w:rsid w:val="00A14D55"/>
    <w:rsid w:val="00A14EE7"/>
    <w:rsid w:val="00A15537"/>
    <w:rsid w:val="00A15754"/>
    <w:rsid w:val="00A15F1E"/>
    <w:rsid w:val="00A203C8"/>
    <w:rsid w:val="00A2137B"/>
    <w:rsid w:val="00A21408"/>
    <w:rsid w:val="00A21769"/>
    <w:rsid w:val="00A22B8F"/>
    <w:rsid w:val="00A22EF8"/>
    <w:rsid w:val="00A2310D"/>
    <w:rsid w:val="00A24D67"/>
    <w:rsid w:val="00A25ECA"/>
    <w:rsid w:val="00A264CA"/>
    <w:rsid w:val="00A26732"/>
    <w:rsid w:val="00A2676D"/>
    <w:rsid w:val="00A26949"/>
    <w:rsid w:val="00A275FE"/>
    <w:rsid w:val="00A309B6"/>
    <w:rsid w:val="00A30E43"/>
    <w:rsid w:val="00A30F6A"/>
    <w:rsid w:val="00A31A72"/>
    <w:rsid w:val="00A3200A"/>
    <w:rsid w:val="00A35577"/>
    <w:rsid w:val="00A364DA"/>
    <w:rsid w:val="00A409A3"/>
    <w:rsid w:val="00A41A3F"/>
    <w:rsid w:val="00A41CE0"/>
    <w:rsid w:val="00A452FF"/>
    <w:rsid w:val="00A46639"/>
    <w:rsid w:val="00A46A4F"/>
    <w:rsid w:val="00A46C30"/>
    <w:rsid w:val="00A46E9E"/>
    <w:rsid w:val="00A50853"/>
    <w:rsid w:val="00A509BC"/>
    <w:rsid w:val="00A51D6F"/>
    <w:rsid w:val="00A53000"/>
    <w:rsid w:val="00A5414D"/>
    <w:rsid w:val="00A546AE"/>
    <w:rsid w:val="00A54F1D"/>
    <w:rsid w:val="00A55DA5"/>
    <w:rsid w:val="00A569EE"/>
    <w:rsid w:val="00A577A6"/>
    <w:rsid w:val="00A609F0"/>
    <w:rsid w:val="00A61403"/>
    <w:rsid w:val="00A62DD9"/>
    <w:rsid w:val="00A63174"/>
    <w:rsid w:val="00A631CB"/>
    <w:rsid w:val="00A63C67"/>
    <w:rsid w:val="00A65788"/>
    <w:rsid w:val="00A65AA7"/>
    <w:rsid w:val="00A6659E"/>
    <w:rsid w:val="00A6690B"/>
    <w:rsid w:val="00A673E2"/>
    <w:rsid w:val="00A67537"/>
    <w:rsid w:val="00A67FA9"/>
    <w:rsid w:val="00A71681"/>
    <w:rsid w:val="00A72061"/>
    <w:rsid w:val="00A7378D"/>
    <w:rsid w:val="00A76162"/>
    <w:rsid w:val="00A77570"/>
    <w:rsid w:val="00A7780F"/>
    <w:rsid w:val="00A808AF"/>
    <w:rsid w:val="00A82764"/>
    <w:rsid w:val="00A828DD"/>
    <w:rsid w:val="00A84061"/>
    <w:rsid w:val="00A8534A"/>
    <w:rsid w:val="00A85C6A"/>
    <w:rsid w:val="00A8669F"/>
    <w:rsid w:val="00A86E7D"/>
    <w:rsid w:val="00A87DDC"/>
    <w:rsid w:val="00A94C0D"/>
    <w:rsid w:val="00A95921"/>
    <w:rsid w:val="00A96ACF"/>
    <w:rsid w:val="00AA339C"/>
    <w:rsid w:val="00AA36A8"/>
    <w:rsid w:val="00AA3F9D"/>
    <w:rsid w:val="00AA4B3D"/>
    <w:rsid w:val="00AA53ED"/>
    <w:rsid w:val="00AA58FC"/>
    <w:rsid w:val="00AA5DBA"/>
    <w:rsid w:val="00AA6263"/>
    <w:rsid w:val="00AA7A19"/>
    <w:rsid w:val="00AB0ED6"/>
    <w:rsid w:val="00AB1C33"/>
    <w:rsid w:val="00AB3C41"/>
    <w:rsid w:val="00AB4465"/>
    <w:rsid w:val="00AB470F"/>
    <w:rsid w:val="00AB5B6D"/>
    <w:rsid w:val="00AB5CF2"/>
    <w:rsid w:val="00AB665C"/>
    <w:rsid w:val="00AB730D"/>
    <w:rsid w:val="00AB770F"/>
    <w:rsid w:val="00AB7F6C"/>
    <w:rsid w:val="00AC0C94"/>
    <w:rsid w:val="00AC2CE1"/>
    <w:rsid w:val="00AC3122"/>
    <w:rsid w:val="00AC32D5"/>
    <w:rsid w:val="00AC36D1"/>
    <w:rsid w:val="00AC4725"/>
    <w:rsid w:val="00AC47D8"/>
    <w:rsid w:val="00AC5A95"/>
    <w:rsid w:val="00AC6B3A"/>
    <w:rsid w:val="00AC7569"/>
    <w:rsid w:val="00AC77CA"/>
    <w:rsid w:val="00AD25B2"/>
    <w:rsid w:val="00AD4333"/>
    <w:rsid w:val="00AD4588"/>
    <w:rsid w:val="00AD4B63"/>
    <w:rsid w:val="00AD5591"/>
    <w:rsid w:val="00AD6629"/>
    <w:rsid w:val="00AD7B2F"/>
    <w:rsid w:val="00AE1ECF"/>
    <w:rsid w:val="00AE255C"/>
    <w:rsid w:val="00AE40DE"/>
    <w:rsid w:val="00AE6604"/>
    <w:rsid w:val="00AE6D9C"/>
    <w:rsid w:val="00AE6DA7"/>
    <w:rsid w:val="00AE7065"/>
    <w:rsid w:val="00AF03B3"/>
    <w:rsid w:val="00AF0E4A"/>
    <w:rsid w:val="00AF2996"/>
    <w:rsid w:val="00AF365A"/>
    <w:rsid w:val="00AF429B"/>
    <w:rsid w:val="00AF4391"/>
    <w:rsid w:val="00AF4FDD"/>
    <w:rsid w:val="00AF5975"/>
    <w:rsid w:val="00AF6CAB"/>
    <w:rsid w:val="00AF727E"/>
    <w:rsid w:val="00B006F6"/>
    <w:rsid w:val="00B0083E"/>
    <w:rsid w:val="00B028D8"/>
    <w:rsid w:val="00B0368F"/>
    <w:rsid w:val="00B03EAD"/>
    <w:rsid w:val="00B0451C"/>
    <w:rsid w:val="00B06083"/>
    <w:rsid w:val="00B061F7"/>
    <w:rsid w:val="00B06323"/>
    <w:rsid w:val="00B102C4"/>
    <w:rsid w:val="00B106E7"/>
    <w:rsid w:val="00B10879"/>
    <w:rsid w:val="00B12E29"/>
    <w:rsid w:val="00B152BE"/>
    <w:rsid w:val="00B15B82"/>
    <w:rsid w:val="00B16239"/>
    <w:rsid w:val="00B16897"/>
    <w:rsid w:val="00B178C6"/>
    <w:rsid w:val="00B20157"/>
    <w:rsid w:val="00B21A0E"/>
    <w:rsid w:val="00B21AA3"/>
    <w:rsid w:val="00B21AC0"/>
    <w:rsid w:val="00B21CEE"/>
    <w:rsid w:val="00B21D49"/>
    <w:rsid w:val="00B239A2"/>
    <w:rsid w:val="00B24AC1"/>
    <w:rsid w:val="00B254E1"/>
    <w:rsid w:val="00B27AF9"/>
    <w:rsid w:val="00B304F5"/>
    <w:rsid w:val="00B30580"/>
    <w:rsid w:val="00B31471"/>
    <w:rsid w:val="00B32045"/>
    <w:rsid w:val="00B328B0"/>
    <w:rsid w:val="00B36A88"/>
    <w:rsid w:val="00B36F58"/>
    <w:rsid w:val="00B3709A"/>
    <w:rsid w:val="00B404C5"/>
    <w:rsid w:val="00B40586"/>
    <w:rsid w:val="00B41A3B"/>
    <w:rsid w:val="00B41ADB"/>
    <w:rsid w:val="00B42556"/>
    <w:rsid w:val="00B42B48"/>
    <w:rsid w:val="00B42DEF"/>
    <w:rsid w:val="00B43768"/>
    <w:rsid w:val="00B4426C"/>
    <w:rsid w:val="00B47235"/>
    <w:rsid w:val="00B506CE"/>
    <w:rsid w:val="00B5165D"/>
    <w:rsid w:val="00B516FF"/>
    <w:rsid w:val="00B52494"/>
    <w:rsid w:val="00B53489"/>
    <w:rsid w:val="00B537CD"/>
    <w:rsid w:val="00B54651"/>
    <w:rsid w:val="00B552BD"/>
    <w:rsid w:val="00B55E8D"/>
    <w:rsid w:val="00B56237"/>
    <w:rsid w:val="00B60043"/>
    <w:rsid w:val="00B60D43"/>
    <w:rsid w:val="00B61FDB"/>
    <w:rsid w:val="00B62057"/>
    <w:rsid w:val="00B65D15"/>
    <w:rsid w:val="00B66C8A"/>
    <w:rsid w:val="00B703E2"/>
    <w:rsid w:val="00B70498"/>
    <w:rsid w:val="00B70E17"/>
    <w:rsid w:val="00B7135C"/>
    <w:rsid w:val="00B717C3"/>
    <w:rsid w:val="00B71DFA"/>
    <w:rsid w:val="00B72C5B"/>
    <w:rsid w:val="00B73C0A"/>
    <w:rsid w:val="00B74B13"/>
    <w:rsid w:val="00B751B0"/>
    <w:rsid w:val="00B77D47"/>
    <w:rsid w:val="00B80454"/>
    <w:rsid w:val="00B80813"/>
    <w:rsid w:val="00B8126A"/>
    <w:rsid w:val="00B81952"/>
    <w:rsid w:val="00B82597"/>
    <w:rsid w:val="00B84120"/>
    <w:rsid w:val="00B842C5"/>
    <w:rsid w:val="00B843C6"/>
    <w:rsid w:val="00B84A77"/>
    <w:rsid w:val="00B85B50"/>
    <w:rsid w:val="00B87197"/>
    <w:rsid w:val="00B873A0"/>
    <w:rsid w:val="00B878DE"/>
    <w:rsid w:val="00B90633"/>
    <w:rsid w:val="00B9080F"/>
    <w:rsid w:val="00B91BAD"/>
    <w:rsid w:val="00B92CC2"/>
    <w:rsid w:val="00B93BAF"/>
    <w:rsid w:val="00B9417B"/>
    <w:rsid w:val="00B94BB6"/>
    <w:rsid w:val="00B94F90"/>
    <w:rsid w:val="00B9750F"/>
    <w:rsid w:val="00BA0036"/>
    <w:rsid w:val="00BA23C6"/>
    <w:rsid w:val="00BA31DC"/>
    <w:rsid w:val="00BA40E9"/>
    <w:rsid w:val="00BA48FD"/>
    <w:rsid w:val="00BA5806"/>
    <w:rsid w:val="00BA7B6C"/>
    <w:rsid w:val="00BB1C85"/>
    <w:rsid w:val="00BB2832"/>
    <w:rsid w:val="00BB2E19"/>
    <w:rsid w:val="00BB3817"/>
    <w:rsid w:val="00BB41F6"/>
    <w:rsid w:val="00BB43AE"/>
    <w:rsid w:val="00BB482B"/>
    <w:rsid w:val="00BB4AAE"/>
    <w:rsid w:val="00BB4C2F"/>
    <w:rsid w:val="00BB4C7F"/>
    <w:rsid w:val="00BB4EC6"/>
    <w:rsid w:val="00BB61FF"/>
    <w:rsid w:val="00BB6270"/>
    <w:rsid w:val="00BB74CF"/>
    <w:rsid w:val="00BC24A4"/>
    <w:rsid w:val="00BC2AFE"/>
    <w:rsid w:val="00BC5F77"/>
    <w:rsid w:val="00BC7421"/>
    <w:rsid w:val="00BC7BE5"/>
    <w:rsid w:val="00BD2958"/>
    <w:rsid w:val="00BD2A98"/>
    <w:rsid w:val="00BD2F56"/>
    <w:rsid w:val="00BD4CCE"/>
    <w:rsid w:val="00BD4D3A"/>
    <w:rsid w:val="00BD5208"/>
    <w:rsid w:val="00BD56E9"/>
    <w:rsid w:val="00BD5826"/>
    <w:rsid w:val="00BD58B7"/>
    <w:rsid w:val="00BD648D"/>
    <w:rsid w:val="00BE1F5D"/>
    <w:rsid w:val="00BE2276"/>
    <w:rsid w:val="00BE53E7"/>
    <w:rsid w:val="00BE5E70"/>
    <w:rsid w:val="00BE63C8"/>
    <w:rsid w:val="00BE6960"/>
    <w:rsid w:val="00BE6B4F"/>
    <w:rsid w:val="00BF091B"/>
    <w:rsid w:val="00BF274A"/>
    <w:rsid w:val="00BF2EC5"/>
    <w:rsid w:val="00BF3347"/>
    <w:rsid w:val="00BF3C54"/>
    <w:rsid w:val="00BF42D2"/>
    <w:rsid w:val="00BF4BF3"/>
    <w:rsid w:val="00BF5053"/>
    <w:rsid w:val="00BF5D78"/>
    <w:rsid w:val="00C00F29"/>
    <w:rsid w:val="00C02B78"/>
    <w:rsid w:val="00C0583B"/>
    <w:rsid w:val="00C05C52"/>
    <w:rsid w:val="00C05F56"/>
    <w:rsid w:val="00C06CB8"/>
    <w:rsid w:val="00C07A1B"/>
    <w:rsid w:val="00C101F1"/>
    <w:rsid w:val="00C113AA"/>
    <w:rsid w:val="00C117F1"/>
    <w:rsid w:val="00C11970"/>
    <w:rsid w:val="00C14406"/>
    <w:rsid w:val="00C1481E"/>
    <w:rsid w:val="00C164A6"/>
    <w:rsid w:val="00C170E8"/>
    <w:rsid w:val="00C1729E"/>
    <w:rsid w:val="00C17435"/>
    <w:rsid w:val="00C17C69"/>
    <w:rsid w:val="00C17EF2"/>
    <w:rsid w:val="00C17F9C"/>
    <w:rsid w:val="00C20BC0"/>
    <w:rsid w:val="00C20D71"/>
    <w:rsid w:val="00C21884"/>
    <w:rsid w:val="00C21C56"/>
    <w:rsid w:val="00C223C6"/>
    <w:rsid w:val="00C23AB0"/>
    <w:rsid w:val="00C23B3A"/>
    <w:rsid w:val="00C23D32"/>
    <w:rsid w:val="00C23FBD"/>
    <w:rsid w:val="00C242AD"/>
    <w:rsid w:val="00C245A9"/>
    <w:rsid w:val="00C24FCB"/>
    <w:rsid w:val="00C27D0D"/>
    <w:rsid w:val="00C30274"/>
    <w:rsid w:val="00C3146B"/>
    <w:rsid w:val="00C31C95"/>
    <w:rsid w:val="00C34A17"/>
    <w:rsid w:val="00C35572"/>
    <w:rsid w:val="00C366F9"/>
    <w:rsid w:val="00C37C15"/>
    <w:rsid w:val="00C40830"/>
    <w:rsid w:val="00C42758"/>
    <w:rsid w:val="00C43627"/>
    <w:rsid w:val="00C444B6"/>
    <w:rsid w:val="00C44514"/>
    <w:rsid w:val="00C44E4A"/>
    <w:rsid w:val="00C45083"/>
    <w:rsid w:val="00C45702"/>
    <w:rsid w:val="00C45C33"/>
    <w:rsid w:val="00C47352"/>
    <w:rsid w:val="00C50889"/>
    <w:rsid w:val="00C51605"/>
    <w:rsid w:val="00C51CBF"/>
    <w:rsid w:val="00C521C5"/>
    <w:rsid w:val="00C53163"/>
    <w:rsid w:val="00C538B7"/>
    <w:rsid w:val="00C54759"/>
    <w:rsid w:val="00C54ACE"/>
    <w:rsid w:val="00C54B20"/>
    <w:rsid w:val="00C55628"/>
    <w:rsid w:val="00C55D30"/>
    <w:rsid w:val="00C56177"/>
    <w:rsid w:val="00C56537"/>
    <w:rsid w:val="00C608E8"/>
    <w:rsid w:val="00C61E53"/>
    <w:rsid w:val="00C62D37"/>
    <w:rsid w:val="00C62F2E"/>
    <w:rsid w:val="00C63284"/>
    <w:rsid w:val="00C6340B"/>
    <w:rsid w:val="00C64B03"/>
    <w:rsid w:val="00C6513D"/>
    <w:rsid w:val="00C654AD"/>
    <w:rsid w:val="00C65E23"/>
    <w:rsid w:val="00C66621"/>
    <w:rsid w:val="00C66E79"/>
    <w:rsid w:val="00C700E6"/>
    <w:rsid w:val="00C70A37"/>
    <w:rsid w:val="00C73329"/>
    <w:rsid w:val="00C73D56"/>
    <w:rsid w:val="00C73D7C"/>
    <w:rsid w:val="00C73F9B"/>
    <w:rsid w:val="00C74016"/>
    <w:rsid w:val="00C74574"/>
    <w:rsid w:val="00C749A4"/>
    <w:rsid w:val="00C76DDF"/>
    <w:rsid w:val="00C80A3E"/>
    <w:rsid w:val="00C81E50"/>
    <w:rsid w:val="00C840E9"/>
    <w:rsid w:val="00C84217"/>
    <w:rsid w:val="00C84786"/>
    <w:rsid w:val="00C85DD1"/>
    <w:rsid w:val="00C8635F"/>
    <w:rsid w:val="00C86AA2"/>
    <w:rsid w:val="00C90769"/>
    <w:rsid w:val="00C90D7B"/>
    <w:rsid w:val="00C917E2"/>
    <w:rsid w:val="00C92449"/>
    <w:rsid w:val="00C92B6B"/>
    <w:rsid w:val="00C93892"/>
    <w:rsid w:val="00C94E0E"/>
    <w:rsid w:val="00C9503B"/>
    <w:rsid w:val="00C95088"/>
    <w:rsid w:val="00C95E34"/>
    <w:rsid w:val="00C9658A"/>
    <w:rsid w:val="00CA0B97"/>
    <w:rsid w:val="00CA0DF3"/>
    <w:rsid w:val="00CA1D8A"/>
    <w:rsid w:val="00CA30A1"/>
    <w:rsid w:val="00CA31F1"/>
    <w:rsid w:val="00CA3B50"/>
    <w:rsid w:val="00CA3EF7"/>
    <w:rsid w:val="00CA403E"/>
    <w:rsid w:val="00CA4180"/>
    <w:rsid w:val="00CA4E6F"/>
    <w:rsid w:val="00CA5072"/>
    <w:rsid w:val="00CA5AEB"/>
    <w:rsid w:val="00CA5FDF"/>
    <w:rsid w:val="00CA6151"/>
    <w:rsid w:val="00CA7253"/>
    <w:rsid w:val="00CA74D6"/>
    <w:rsid w:val="00CB02FA"/>
    <w:rsid w:val="00CB14FE"/>
    <w:rsid w:val="00CB3680"/>
    <w:rsid w:val="00CB3C7C"/>
    <w:rsid w:val="00CB50D4"/>
    <w:rsid w:val="00CB5829"/>
    <w:rsid w:val="00CB5FC5"/>
    <w:rsid w:val="00CB6B3A"/>
    <w:rsid w:val="00CB79C9"/>
    <w:rsid w:val="00CC0E87"/>
    <w:rsid w:val="00CC2353"/>
    <w:rsid w:val="00CC2CDA"/>
    <w:rsid w:val="00CC36A8"/>
    <w:rsid w:val="00CC3E17"/>
    <w:rsid w:val="00CC4254"/>
    <w:rsid w:val="00CC6B5A"/>
    <w:rsid w:val="00CC718F"/>
    <w:rsid w:val="00CD005C"/>
    <w:rsid w:val="00CD0066"/>
    <w:rsid w:val="00CD0427"/>
    <w:rsid w:val="00CD0B62"/>
    <w:rsid w:val="00CD19A2"/>
    <w:rsid w:val="00CD1A64"/>
    <w:rsid w:val="00CD4E9D"/>
    <w:rsid w:val="00CD5DF7"/>
    <w:rsid w:val="00CD6017"/>
    <w:rsid w:val="00CD64FA"/>
    <w:rsid w:val="00CD6FA9"/>
    <w:rsid w:val="00CD7F23"/>
    <w:rsid w:val="00CE0116"/>
    <w:rsid w:val="00CE039D"/>
    <w:rsid w:val="00CE04BB"/>
    <w:rsid w:val="00CE08C6"/>
    <w:rsid w:val="00CE1901"/>
    <w:rsid w:val="00CE40CC"/>
    <w:rsid w:val="00CE4CDE"/>
    <w:rsid w:val="00CF016D"/>
    <w:rsid w:val="00CF06CE"/>
    <w:rsid w:val="00CF17F1"/>
    <w:rsid w:val="00CF32CB"/>
    <w:rsid w:val="00CF3BF6"/>
    <w:rsid w:val="00CF3FB4"/>
    <w:rsid w:val="00CF49C9"/>
    <w:rsid w:val="00CF4CCB"/>
    <w:rsid w:val="00CF679C"/>
    <w:rsid w:val="00CF747D"/>
    <w:rsid w:val="00CF76D4"/>
    <w:rsid w:val="00D013D1"/>
    <w:rsid w:val="00D01AF0"/>
    <w:rsid w:val="00D01C0D"/>
    <w:rsid w:val="00D03C91"/>
    <w:rsid w:val="00D04D5D"/>
    <w:rsid w:val="00D05180"/>
    <w:rsid w:val="00D06825"/>
    <w:rsid w:val="00D0781B"/>
    <w:rsid w:val="00D079E6"/>
    <w:rsid w:val="00D116BD"/>
    <w:rsid w:val="00D121A9"/>
    <w:rsid w:val="00D13844"/>
    <w:rsid w:val="00D13E83"/>
    <w:rsid w:val="00D142CF"/>
    <w:rsid w:val="00D148C0"/>
    <w:rsid w:val="00D159A1"/>
    <w:rsid w:val="00D165E9"/>
    <w:rsid w:val="00D16744"/>
    <w:rsid w:val="00D17544"/>
    <w:rsid w:val="00D17BB1"/>
    <w:rsid w:val="00D17FDD"/>
    <w:rsid w:val="00D210AA"/>
    <w:rsid w:val="00D22C30"/>
    <w:rsid w:val="00D242CD"/>
    <w:rsid w:val="00D24757"/>
    <w:rsid w:val="00D25954"/>
    <w:rsid w:val="00D259BB"/>
    <w:rsid w:val="00D26B35"/>
    <w:rsid w:val="00D27990"/>
    <w:rsid w:val="00D30BD7"/>
    <w:rsid w:val="00D3124C"/>
    <w:rsid w:val="00D3177D"/>
    <w:rsid w:val="00D31A02"/>
    <w:rsid w:val="00D32C18"/>
    <w:rsid w:val="00D3580A"/>
    <w:rsid w:val="00D366C1"/>
    <w:rsid w:val="00D36AE2"/>
    <w:rsid w:val="00D36EB1"/>
    <w:rsid w:val="00D40D76"/>
    <w:rsid w:val="00D433BB"/>
    <w:rsid w:val="00D45DCB"/>
    <w:rsid w:val="00D46192"/>
    <w:rsid w:val="00D463DF"/>
    <w:rsid w:val="00D472B1"/>
    <w:rsid w:val="00D526E4"/>
    <w:rsid w:val="00D54008"/>
    <w:rsid w:val="00D54560"/>
    <w:rsid w:val="00D5497C"/>
    <w:rsid w:val="00D55619"/>
    <w:rsid w:val="00D57CA9"/>
    <w:rsid w:val="00D6087B"/>
    <w:rsid w:val="00D60A5F"/>
    <w:rsid w:val="00D60A77"/>
    <w:rsid w:val="00D6192F"/>
    <w:rsid w:val="00D6389A"/>
    <w:rsid w:val="00D64782"/>
    <w:rsid w:val="00D65812"/>
    <w:rsid w:val="00D6695A"/>
    <w:rsid w:val="00D7161C"/>
    <w:rsid w:val="00D71C40"/>
    <w:rsid w:val="00D71C87"/>
    <w:rsid w:val="00D723EB"/>
    <w:rsid w:val="00D7290B"/>
    <w:rsid w:val="00D72B03"/>
    <w:rsid w:val="00D72F70"/>
    <w:rsid w:val="00D74640"/>
    <w:rsid w:val="00D75177"/>
    <w:rsid w:val="00D76560"/>
    <w:rsid w:val="00D77517"/>
    <w:rsid w:val="00D77E9F"/>
    <w:rsid w:val="00D8084B"/>
    <w:rsid w:val="00D813EA"/>
    <w:rsid w:val="00D83518"/>
    <w:rsid w:val="00D85496"/>
    <w:rsid w:val="00D85E8E"/>
    <w:rsid w:val="00D86800"/>
    <w:rsid w:val="00D86839"/>
    <w:rsid w:val="00D87154"/>
    <w:rsid w:val="00D8771D"/>
    <w:rsid w:val="00D90F08"/>
    <w:rsid w:val="00D91095"/>
    <w:rsid w:val="00D93BCC"/>
    <w:rsid w:val="00D94BD3"/>
    <w:rsid w:val="00D94E67"/>
    <w:rsid w:val="00D9509B"/>
    <w:rsid w:val="00D95847"/>
    <w:rsid w:val="00D95C63"/>
    <w:rsid w:val="00D96F7C"/>
    <w:rsid w:val="00DA01E5"/>
    <w:rsid w:val="00DA04F5"/>
    <w:rsid w:val="00DA113B"/>
    <w:rsid w:val="00DA1C9B"/>
    <w:rsid w:val="00DA26E7"/>
    <w:rsid w:val="00DA354D"/>
    <w:rsid w:val="00DA4011"/>
    <w:rsid w:val="00DA72A3"/>
    <w:rsid w:val="00DA7B9E"/>
    <w:rsid w:val="00DB0E8D"/>
    <w:rsid w:val="00DB12FA"/>
    <w:rsid w:val="00DB1570"/>
    <w:rsid w:val="00DB2300"/>
    <w:rsid w:val="00DB2DB9"/>
    <w:rsid w:val="00DB35B1"/>
    <w:rsid w:val="00DB3691"/>
    <w:rsid w:val="00DB39BD"/>
    <w:rsid w:val="00DB3C79"/>
    <w:rsid w:val="00DB46CF"/>
    <w:rsid w:val="00DB4BE4"/>
    <w:rsid w:val="00DC161B"/>
    <w:rsid w:val="00DC2BAB"/>
    <w:rsid w:val="00DC2E24"/>
    <w:rsid w:val="00DC2E97"/>
    <w:rsid w:val="00DC4127"/>
    <w:rsid w:val="00DC4E05"/>
    <w:rsid w:val="00DC680D"/>
    <w:rsid w:val="00DC681B"/>
    <w:rsid w:val="00DC7B6D"/>
    <w:rsid w:val="00DD1036"/>
    <w:rsid w:val="00DD1B25"/>
    <w:rsid w:val="00DD42BA"/>
    <w:rsid w:val="00DD4493"/>
    <w:rsid w:val="00DD631D"/>
    <w:rsid w:val="00DD6F1A"/>
    <w:rsid w:val="00DD7490"/>
    <w:rsid w:val="00DE0455"/>
    <w:rsid w:val="00DE07CE"/>
    <w:rsid w:val="00DE2217"/>
    <w:rsid w:val="00DE5EF9"/>
    <w:rsid w:val="00DE70E0"/>
    <w:rsid w:val="00DE713B"/>
    <w:rsid w:val="00DE785F"/>
    <w:rsid w:val="00DE7863"/>
    <w:rsid w:val="00DF020E"/>
    <w:rsid w:val="00DF0434"/>
    <w:rsid w:val="00DF22F0"/>
    <w:rsid w:val="00DF24BC"/>
    <w:rsid w:val="00DF514A"/>
    <w:rsid w:val="00DF5320"/>
    <w:rsid w:val="00DF5738"/>
    <w:rsid w:val="00DF5C83"/>
    <w:rsid w:val="00DF68DC"/>
    <w:rsid w:val="00DF7322"/>
    <w:rsid w:val="00DF767D"/>
    <w:rsid w:val="00DF7CD5"/>
    <w:rsid w:val="00E012B1"/>
    <w:rsid w:val="00E0139F"/>
    <w:rsid w:val="00E016D6"/>
    <w:rsid w:val="00E01AF6"/>
    <w:rsid w:val="00E01D29"/>
    <w:rsid w:val="00E024B5"/>
    <w:rsid w:val="00E02FD7"/>
    <w:rsid w:val="00E037F9"/>
    <w:rsid w:val="00E03935"/>
    <w:rsid w:val="00E04848"/>
    <w:rsid w:val="00E05755"/>
    <w:rsid w:val="00E05B23"/>
    <w:rsid w:val="00E05C4A"/>
    <w:rsid w:val="00E05CBD"/>
    <w:rsid w:val="00E060E8"/>
    <w:rsid w:val="00E06C96"/>
    <w:rsid w:val="00E07337"/>
    <w:rsid w:val="00E07D10"/>
    <w:rsid w:val="00E106FB"/>
    <w:rsid w:val="00E11DBD"/>
    <w:rsid w:val="00E11DC5"/>
    <w:rsid w:val="00E123E0"/>
    <w:rsid w:val="00E14911"/>
    <w:rsid w:val="00E14934"/>
    <w:rsid w:val="00E14AB8"/>
    <w:rsid w:val="00E14AD0"/>
    <w:rsid w:val="00E21140"/>
    <w:rsid w:val="00E2199E"/>
    <w:rsid w:val="00E21D8E"/>
    <w:rsid w:val="00E2216C"/>
    <w:rsid w:val="00E2235D"/>
    <w:rsid w:val="00E225B4"/>
    <w:rsid w:val="00E23D13"/>
    <w:rsid w:val="00E24DA6"/>
    <w:rsid w:val="00E25A27"/>
    <w:rsid w:val="00E278D9"/>
    <w:rsid w:val="00E30D73"/>
    <w:rsid w:val="00E3142F"/>
    <w:rsid w:val="00E31EDF"/>
    <w:rsid w:val="00E33D8E"/>
    <w:rsid w:val="00E35878"/>
    <w:rsid w:val="00E35BC9"/>
    <w:rsid w:val="00E37A0D"/>
    <w:rsid w:val="00E40046"/>
    <w:rsid w:val="00E4166F"/>
    <w:rsid w:val="00E422C1"/>
    <w:rsid w:val="00E423F9"/>
    <w:rsid w:val="00E44542"/>
    <w:rsid w:val="00E44D05"/>
    <w:rsid w:val="00E45468"/>
    <w:rsid w:val="00E459EE"/>
    <w:rsid w:val="00E46F41"/>
    <w:rsid w:val="00E4797D"/>
    <w:rsid w:val="00E50878"/>
    <w:rsid w:val="00E52DA3"/>
    <w:rsid w:val="00E535ED"/>
    <w:rsid w:val="00E5386A"/>
    <w:rsid w:val="00E55B33"/>
    <w:rsid w:val="00E55BF2"/>
    <w:rsid w:val="00E568E4"/>
    <w:rsid w:val="00E56DA8"/>
    <w:rsid w:val="00E570FD"/>
    <w:rsid w:val="00E5752C"/>
    <w:rsid w:val="00E57BAF"/>
    <w:rsid w:val="00E57DBC"/>
    <w:rsid w:val="00E6024F"/>
    <w:rsid w:val="00E6274B"/>
    <w:rsid w:val="00E627F2"/>
    <w:rsid w:val="00E6296E"/>
    <w:rsid w:val="00E63AC4"/>
    <w:rsid w:val="00E640AF"/>
    <w:rsid w:val="00E64DBE"/>
    <w:rsid w:val="00E65957"/>
    <w:rsid w:val="00E65C6A"/>
    <w:rsid w:val="00E674E7"/>
    <w:rsid w:val="00E677A1"/>
    <w:rsid w:val="00E67961"/>
    <w:rsid w:val="00E70639"/>
    <w:rsid w:val="00E712CF"/>
    <w:rsid w:val="00E7212E"/>
    <w:rsid w:val="00E724F8"/>
    <w:rsid w:val="00E74D84"/>
    <w:rsid w:val="00E7623A"/>
    <w:rsid w:val="00E77869"/>
    <w:rsid w:val="00E803B5"/>
    <w:rsid w:val="00E81163"/>
    <w:rsid w:val="00E833B1"/>
    <w:rsid w:val="00E8376D"/>
    <w:rsid w:val="00E85903"/>
    <w:rsid w:val="00E90FEE"/>
    <w:rsid w:val="00E919E2"/>
    <w:rsid w:val="00E91B6D"/>
    <w:rsid w:val="00E9237B"/>
    <w:rsid w:val="00E942DA"/>
    <w:rsid w:val="00E95285"/>
    <w:rsid w:val="00E9543D"/>
    <w:rsid w:val="00E95581"/>
    <w:rsid w:val="00E95B83"/>
    <w:rsid w:val="00E96D44"/>
    <w:rsid w:val="00EA2338"/>
    <w:rsid w:val="00EA2971"/>
    <w:rsid w:val="00EA2F91"/>
    <w:rsid w:val="00EA39C0"/>
    <w:rsid w:val="00EA4571"/>
    <w:rsid w:val="00EA4AD1"/>
    <w:rsid w:val="00EA4AD3"/>
    <w:rsid w:val="00EA5264"/>
    <w:rsid w:val="00EA5642"/>
    <w:rsid w:val="00EB0972"/>
    <w:rsid w:val="00EB0F71"/>
    <w:rsid w:val="00EB4508"/>
    <w:rsid w:val="00EB4775"/>
    <w:rsid w:val="00EB5493"/>
    <w:rsid w:val="00EB58C4"/>
    <w:rsid w:val="00EB58F0"/>
    <w:rsid w:val="00EB613F"/>
    <w:rsid w:val="00EC099F"/>
    <w:rsid w:val="00EC14DD"/>
    <w:rsid w:val="00EC1796"/>
    <w:rsid w:val="00EC21A5"/>
    <w:rsid w:val="00EC47D8"/>
    <w:rsid w:val="00EC7A8F"/>
    <w:rsid w:val="00EC7EAB"/>
    <w:rsid w:val="00ED0EBC"/>
    <w:rsid w:val="00ED128F"/>
    <w:rsid w:val="00ED2C42"/>
    <w:rsid w:val="00ED3213"/>
    <w:rsid w:val="00ED3BF4"/>
    <w:rsid w:val="00ED3F80"/>
    <w:rsid w:val="00ED50FF"/>
    <w:rsid w:val="00ED57D9"/>
    <w:rsid w:val="00ED6827"/>
    <w:rsid w:val="00ED75CB"/>
    <w:rsid w:val="00EE01C8"/>
    <w:rsid w:val="00EE070B"/>
    <w:rsid w:val="00EE1E75"/>
    <w:rsid w:val="00EE27F3"/>
    <w:rsid w:val="00EE3DCD"/>
    <w:rsid w:val="00EE511C"/>
    <w:rsid w:val="00EE5873"/>
    <w:rsid w:val="00EE6A91"/>
    <w:rsid w:val="00EE6BB9"/>
    <w:rsid w:val="00EE7A09"/>
    <w:rsid w:val="00EF0BCB"/>
    <w:rsid w:val="00EF127E"/>
    <w:rsid w:val="00EF1FF4"/>
    <w:rsid w:val="00EF2F8B"/>
    <w:rsid w:val="00EF3169"/>
    <w:rsid w:val="00EF481F"/>
    <w:rsid w:val="00EF5434"/>
    <w:rsid w:val="00EF5CF7"/>
    <w:rsid w:val="00EF655A"/>
    <w:rsid w:val="00EF66B6"/>
    <w:rsid w:val="00EF730A"/>
    <w:rsid w:val="00F00779"/>
    <w:rsid w:val="00F01FA9"/>
    <w:rsid w:val="00F02485"/>
    <w:rsid w:val="00F03F34"/>
    <w:rsid w:val="00F04A10"/>
    <w:rsid w:val="00F06368"/>
    <w:rsid w:val="00F06D31"/>
    <w:rsid w:val="00F07679"/>
    <w:rsid w:val="00F102B3"/>
    <w:rsid w:val="00F12446"/>
    <w:rsid w:val="00F12FCE"/>
    <w:rsid w:val="00F139FE"/>
    <w:rsid w:val="00F13FA6"/>
    <w:rsid w:val="00F144EA"/>
    <w:rsid w:val="00F151E4"/>
    <w:rsid w:val="00F15905"/>
    <w:rsid w:val="00F15AB8"/>
    <w:rsid w:val="00F17C3F"/>
    <w:rsid w:val="00F207FB"/>
    <w:rsid w:val="00F21FAA"/>
    <w:rsid w:val="00F22CA8"/>
    <w:rsid w:val="00F237C3"/>
    <w:rsid w:val="00F24F65"/>
    <w:rsid w:val="00F25625"/>
    <w:rsid w:val="00F26054"/>
    <w:rsid w:val="00F260C3"/>
    <w:rsid w:val="00F26D23"/>
    <w:rsid w:val="00F270D9"/>
    <w:rsid w:val="00F300BD"/>
    <w:rsid w:val="00F305D9"/>
    <w:rsid w:val="00F324E2"/>
    <w:rsid w:val="00F32F85"/>
    <w:rsid w:val="00F33165"/>
    <w:rsid w:val="00F3358F"/>
    <w:rsid w:val="00F40C70"/>
    <w:rsid w:val="00F40E2F"/>
    <w:rsid w:val="00F414A5"/>
    <w:rsid w:val="00F42E91"/>
    <w:rsid w:val="00F44CEF"/>
    <w:rsid w:val="00F469EB"/>
    <w:rsid w:val="00F46DC9"/>
    <w:rsid w:val="00F4706C"/>
    <w:rsid w:val="00F479E7"/>
    <w:rsid w:val="00F51671"/>
    <w:rsid w:val="00F57BB3"/>
    <w:rsid w:val="00F61863"/>
    <w:rsid w:val="00F61E33"/>
    <w:rsid w:val="00F6357C"/>
    <w:rsid w:val="00F63968"/>
    <w:rsid w:val="00F641B4"/>
    <w:rsid w:val="00F64537"/>
    <w:rsid w:val="00F648E8"/>
    <w:rsid w:val="00F67785"/>
    <w:rsid w:val="00F678BE"/>
    <w:rsid w:val="00F70856"/>
    <w:rsid w:val="00F70A04"/>
    <w:rsid w:val="00F70A5C"/>
    <w:rsid w:val="00F72FA1"/>
    <w:rsid w:val="00F738DD"/>
    <w:rsid w:val="00F7424C"/>
    <w:rsid w:val="00F75E5D"/>
    <w:rsid w:val="00F77496"/>
    <w:rsid w:val="00F81066"/>
    <w:rsid w:val="00F82B4E"/>
    <w:rsid w:val="00F834A6"/>
    <w:rsid w:val="00F83C7B"/>
    <w:rsid w:val="00F83E00"/>
    <w:rsid w:val="00F87330"/>
    <w:rsid w:val="00F87BE9"/>
    <w:rsid w:val="00F9236C"/>
    <w:rsid w:val="00F92822"/>
    <w:rsid w:val="00F92E54"/>
    <w:rsid w:val="00F95121"/>
    <w:rsid w:val="00F96CBA"/>
    <w:rsid w:val="00F979AE"/>
    <w:rsid w:val="00FA0BF8"/>
    <w:rsid w:val="00FA124F"/>
    <w:rsid w:val="00FA44C4"/>
    <w:rsid w:val="00FA5A35"/>
    <w:rsid w:val="00FA5DB9"/>
    <w:rsid w:val="00FA69D5"/>
    <w:rsid w:val="00FA6C45"/>
    <w:rsid w:val="00FA6C58"/>
    <w:rsid w:val="00FA6D3F"/>
    <w:rsid w:val="00FA6F60"/>
    <w:rsid w:val="00FA7108"/>
    <w:rsid w:val="00FA7599"/>
    <w:rsid w:val="00FA780E"/>
    <w:rsid w:val="00FA7F9C"/>
    <w:rsid w:val="00FB0758"/>
    <w:rsid w:val="00FB2224"/>
    <w:rsid w:val="00FB30A1"/>
    <w:rsid w:val="00FB35AF"/>
    <w:rsid w:val="00FB3EA6"/>
    <w:rsid w:val="00FB4F87"/>
    <w:rsid w:val="00FB4FEF"/>
    <w:rsid w:val="00FB5D26"/>
    <w:rsid w:val="00FB62B7"/>
    <w:rsid w:val="00FB63B2"/>
    <w:rsid w:val="00FB751F"/>
    <w:rsid w:val="00FC10D2"/>
    <w:rsid w:val="00FC11F8"/>
    <w:rsid w:val="00FC2520"/>
    <w:rsid w:val="00FC332A"/>
    <w:rsid w:val="00FC404E"/>
    <w:rsid w:val="00FC5530"/>
    <w:rsid w:val="00FD07C4"/>
    <w:rsid w:val="00FD132C"/>
    <w:rsid w:val="00FD22DE"/>
    <w:rsid w:val="00FD2727"/>
    <w:rsid w:val="00FD3002"/>
    <w:rsid w:val="00FD32F5"/>
    <w:rsid w:val="00FD3754"/>
    <w:rsid w:val="00FD3CB5"/>
    <w:rsid w:val="00FD4AB5"/>
    <w:rsid w:val="00FD5FBD"/>
    <w:rsid w:val="00FE0497"/>
    <w:rsid w:val="00FE10FB"/>
    <w:rsid w:val="00FE1DB7"/>
    <w:rsid w:val="00FE4590"/>
    <w:rsid w:val="00FE60E3"/>
    <w:rsid w:val="00FE66AE"/>
    <w:rsid w:val="00FE6BF2"/>
    <w:rsid w:val="00FE7402"/>
    <w:rsid w:val="00FE76D3"/>
    <w:rsid w:val="00FF1866"/>
    <w:rsid w:val="00FF2EE5"/>
    <w:rsid w:val="00FF3B74"/>
    <w:rsid w:val="00FF3C2B"/>
    <w:rsid w:val="00FF4BB7"/>
    <w:rsid w:val="00FF511C"/>
    <w:rsid w:val="00FF5DD1"/>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79248F"/>
  <w15:docId w15:val="{24EE3A47-36D3-431B-80A0-8FD70F7DF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55"/>
    <w:rPr>
      <w:rFonts w:ascii="Arial" w:hAnsi="Arial"/>
      <w:sz w:val="18"/>
      <w:szCs w:val="24"/>
    </w:rPr>
  </w:style>
  <w:style w:type="paragraph" w:styleId="Heading1">
    <w:name w:val="heading 1"/>
    <w:next w:val="ProcBodyText"/>
    <w:link w:val="Heading1Char"/>
    <w:qFormat/>
    <w:rsid w:val="00D079E6"/>
    <w:pPr>
      <w:keepNext/>
      <w:tabs>
        <w:tab w:val="left" w:pos="720"/>
      </w:tabs>
      <w:suppressAutoHyphens/>
      <w:spacing w:before="360" w:after="180" w:line="360" w:lineRule="exact"/>
      <w:ind w:left="720" w:hanging="720"/>
      <w:outlineLvl w:val="0"/>
    </w:pPr>
    <w:rPr>
      <w:rFonts w:ascii="Arial Bold" w:hAnsi="Arial Bold" w:cs="Arial"/>
      <w:b/>
      <w:bCs/>
      <w:kern w:val="32"/>
      <w:sz w:val="32"/>
      <w:szCs w:val="32"/>
    </w:rPr>
  </w:style>
  <w:style w:type="paragraph" w:styleId="Heading2">
    <w:name w:val="heading 2"/>
    <w:next w:val="ProcBodyText"/>
    <w:qFormat/>
    <w:rsid w:val="00D079E6"/>
    <w:pPr>
      <w:keepNext/>
      <w:tabs>
        <w:tab w:val="left" w:pos="720"/>
      </w:tabs>
      <w:suppressAutoHyphens/>
      <w:spacing w:before="320" w:after="160" w:line="320" w:lineRule="exact"/>
      <w:ind w:left="720" w:hanging="720"/>
      <w:outlineLvl w:val="1"/>
    </w:pPr>
    <w:rPr>
      <w:rFonts w:ascii="Arial" w:hAnsi="Arial" w:cs="Arial"/>
      <w:b/>
      <w:bCs/>
      <w:i/>
      <w:iCs/>
      <w:sz w:val="28"/>
      <w:szCs w:val="28"/>
    </w:rPr>
  </w:style>
  <w:style w:type="paragraph" w:styleId="Heading3">
    <w:name w:val="heading 3"/>
    <w:next w:val="ProcBodyText"/>
    <w:qFormat/>
    <w:rsid w:val="00D079E6"/>
    <w:pPr>
      <w:keepNext/>
      <w:tabs>
        <w:tab w:val="left" w:pos="720"/>
      </w:tabs>
      <w:suppressAutoHyphens/>
      <w:spacing w:before="280" w:after="140" w:line="280" w:lineRule="exact"/>
      <w:ind w:left="720" w:hanging="720"/>
      <w:outlineLvl w:val="2"/>
    </w:pPr>
    <w:rPr>
      <w:rFonts w:ascii="Arial Bold" w:hAnsi="Arial Bold" w:cs="Arial"/>
      <w:b/>
      <w:bCs/>
      <w:sz w:val="24"/>
      <w:szCs w:val="24"/>
    </w:rPr>
  </w:style>
  <w:style w:type="paragraph" w:styleId="Heading4">
    <w:name w:val="heading 4"/>
    <w:basedOn w:val="Normal"/>
    <w:next w:val="Normal"/>
    <w:qFormat/>
    <w:rsid w:val="005B200A"/>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5B200A"/>
    <w:pPr>
      <w:spacing w:before="240" w:after="60"/>
      <w:outlineLvl w:val="4"/>
    </w:pPr>
    <w:rPr>
      <w:b/>
      <w:bCs/>
      <w:i/>
      <w:iCs/>
      <w:sz w:val="26"/>
      <w:szCs w:val="26"/>
    </w:rPr>
  </w:style>
  <w:style w:type="paragraph" w:styleId="Heading6">
    <w:name w:val="heading 6"/>
    <w:basedOn w:val="Normal"/>
    <w:next w:val="Normal"/>
    <w:qFormat/>
    <w:rsid w:val="005B200A"/>
    <w:pPr>
      <w:spacing w:before="240" w:after="60"/>
      <w:outlineLvl w:val="5"/>
    </w:pPr>
    <w:rPr>
      <w:rFonts w:ascii="Times New Roman" w:hAnsi="Times New Roman"/>
      <w:b/>
      <w:bCs/>
      <w:sz w:val="22"/>
      <w:szCs w:val="22"/>
    </w:rPr>
  </w:style>
  <w:style w:type="paragraph" w:styleId="Heading7">
    <w:name w:val="heading 7"/>
    <w:basedOn w:val="Normal"/>
    <w:next w:val="Normal"/>
    <w:qFormat/>
    <w:rsid w:val="005B200A"/>
    <w:pPr>
      <w:spacing w:before="240" w:after="60"/>
      <w:outlineLvl w:val="6"/>
    </w:pPr>
    <w:rPr>
      <w:rFonts w:ascii="Times New Roman" w:hAnsi="Times New Roman"/>
      <w:sz w:val="24"/>
    </w:rPr>
  </w:style>
  <w:style w:type="paragraph" w:styleId="Heading8">
    <w:name w:val="heading 8"/>
    <w:basedOn w:val="Normal"/>
    <w:next w:val="Normal"/>
    <w:qFormat/>
    <w:rsid w:val="005B200A"/>
    <w:pPr>
      <w:spacing w:before="240" w:after="60"/>
      <w:outlineLvl w:val="7"/>
    </w:pPr>
    <w:rPr>
      <w:rFonts w:ascii="Times New Roman" w:hAnsi="Times New Roman"/>
      <w:i/>
      <w:iCs/>
      <w:sz w:val="24"/>
    </w:rPr>
  </w:style>
  <w:style w:type="paragraph" w:styleId="Heading9">
    <w:name w:val="heading 9"/>
    <w:basedOn w:val="Normal"/>
    <w:next w:val="Normal"/>
    <w:qFormat/>
    <w:rsid w:val="005B200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cBodyText">
    <w:name w:val="Proc_BodyText"/>
    <w:link w:val="ProcBodyTextCharChar"/>
    <w:rsid w:val="00675D41"/>
    <w:pPr>
      <w:suppressAutoHyphens/>
      <w:spacing w:after="240" w:line="240" w:lineRule="exact"/>
      <w:ind w:left="720"/>
    </w:pPr>
    <w:rPr>
      <w:rFonts w:ascii="Arial" w:hAnsi="Arial"/>
      <w:szCs w:val="18"/>
    </w:rPr>
  </w:style>
  <w:style w:type="character" w:customStyle="1" w:styleId="ProcBodyTextCharChar">
    <w:name w:val="Proc_BodyText Char Char"/>
    <w:basedOn w:val="DefaultParagraphFont"/>
    <w:link w:val="ProcBodyText"/>
    <w:rsid w:val="00675D41"/>
    <w:rPr>
      <w:rFonts w:ascii="Arial" w:hAnsi="Arial"/>
      <w:szCs w:val="18"/>
      <w:lang w:val="en-US" w:eastAsia="en-US" w:bidi="ar-SA"/>
    </w:rPr>
  </w:style>
  <w:style w:type="character" w:customStyle="1" w:styleId="Heading1Char">
    <w:name w:val="Heading 1 Char"/>
    <w:basedOn w:val="DefaultParagraphFont"/>
    <w:link w:val="Heading1"/>
    <w:rsid w:val="00D079E6"/>
    <w:rPr>
      <w:rFonts w:ascii="Arial Bold" w:hAnsi="Arial Bold" w:cs="Arial"/>
      <w:b/>
      <w:bCs/>
      <w:kern w:val="32"/>
      <w:sz w:val="32"/>
      <w:szCs w:val="32"/>
      <w:lang w:val="en-US" w:eastAsia="en-US" w:bidi="ar-SA"/>
    </w:rPr>
  </w:style>
  <w:style w:type="paragraph" w:styleId="Header">
    <w:name w:val="header"/>
    <w:basedOn w:val="Normal"/>
    <w:link w:val="HeaderChar"/>
    <w:rsid w:val="00D079E6"/>
    <w:pPr>
      <w:tabs>
        <w:tab w:val="center" w:pos="4320"/>
        <w:tab w:val="right" w:pos="8640"/>
      </w:tabs>
    </w:pPr>
  </w:style>
  <w:style w:type="paragraph" w:styleId="Footer">
    <w:name w:val="footer"/>
    <w:basedOn w:val="Normal"/>
    <w:rsid w:val="00D079E6"/>
    <w:pPr>
      <w:tabs>
        <w:tab w:val="center" w:pos="4320"/>
        <w:tab w:val="right" w:pos="8640"/>
      </w:tabs>
    </w:pPr>
  </w:style>
  <w:style w:type="paragraph" w:styleId="BalloonText">
    <w:name w:val="Balloon Text"/>
    <w:basedOn w:val="Normal"/>
    <w:semiHidden/>
    <w:rsid w:val="00D079E6"/>
    <w:rPr>
      <w:rFonts w:ascii="Tahoma" w:hAnsi="Tahoma" w:cs="Tahoma"/>
      <w:sz w:val="16"/>
      <w:szCs w:val="16"/>
    </w:rPr>
  </w:style>
  <w:style w:type="character" w:styleId="PageNumber">
    <w:name w:val="page number"/>
    <w:basedOn w:val="DefaultParagraphFont"/>
    <w:rsid w:val="00D079E6"/>
  </w:style>
  <w:style w:type="paragraph" w:styleId="TOC1">
    <w:name w:val="toc 1"/>
    <w:uiPriority w:val="39"/>
    <w:rsid w:val="0015029A"/>
    <w:pPr>
      <w:tabs>
        <w:tab w:val="left" w:pos="540"/>
        <w:tab w:val="right" w:leader="dot" w:pos="9000"/>
        <w:tab w:val="right" w:pos="9350"/>
      </w:tabs>
      <w:spacing w:before="80" w:line="240" w:lineRule="atLeast"/>
      <w:ind w:left="547" w:hanging="547"/>
    </w:pPr>
    <w:rPr>
      <w:rFonts w:ascii="Arial" w:hAnsi="Arial"/>
      <w:szCs w:val="18"/>
    </w:rPr>
  </w:style>
  <w:style w:type="paragraph" w:styleId="TOC2">
    <w:name w:val="toc 2"/>
    <w:uiPriority w:val="39"/>
    <w:rsid w:val="0015029A"/>
    <w:pPr>
      <w:tabs>
        <w:tab w:val="left" w:pos="1080"/>
        <w:tab w:val="right" w:leader="dot" w:pos="9000"/>
        <w:tab w:val="right" w:pos="9350"/>
      </w:tabs>
      <w:spacing w:line="240" w:lineRule="exact"/>
      <w:ind w:left="1094" w:hanging="547"/>
    </w:pPr>
    <w:rPr>
      <w:rFonts w:ascii="Arial" w:hAnsi="Arial"/>
      <w:szCs w:val="18"/>
    </w:rPr>
  </w:style>
  <w:style w:type="paragraph" w:styleId="TOC3">
    <w:name w:val="toc 3"/>
    <w:uiPriority w:val="39"/>
    <w:rsid w:val="00374065"/>
    <w:pPr>
      <w:tabs>
        <w:tab w:val="left" w:pos="1800"/>
        <w:tab w:val="right" w:leader="dot" w:pos="9000"/>
        <w:tab w:val="right" w:pos="9350"/>
      </w:tabs>
      <w:spacing w:line="240" w:lineRule="exact"/>
      <w:ind w:left="1800" w:hanging="720"/>
    </w:pPr>
    <w:rPr>
      <w:rFonts w:ascii="Arial" w:hAnsi="Arial"/>
      <w:szCs w:val="18"/>
    </w:rPr>
  </w:style>
  <w:style w:type="character" w:styleId="Hyperlink">
    <w:name w:val="Hyperlink"/>
    <w:basedOn w:val="DefaultParagraphFont"/>
    <w:uiPriority w:val="99"/>
    <w:rsid w:val="00D079E6"/>
    <w:rPr>
      <w:color w:val="0000FF"/>
      <w:u w:val="single"/>
    </w:rPr>
  </w:style>
  <w:style w:type="paragraph" w:customStyle="1" w:styleId="ProcBulletListFirstLevelLast">
    <w:name w:val="Proc_BulletList_First_Level_Last"/>
    <w:basedOn w:val="ProcBulletListFirstLevel"/>
    <w:next w:val="ProcBodyText"/>
    <w:rsid w:val="00D36AE2"/>
    <w:pPr>
      <w:spacing w:after="240"/>
      <w:ind w:left="1087" w:hanging="180"/>
    </w:pPr>
  </w:style>
  <w:style w:type="paragraph" w:customStyle="1" w:styleId="ProcBulletListFirstLevel">
    <w:name w:val="Proc_BulletList_First_Level"/>
    <w:link w:val="ProcBulletListFirstLevelCharChar"/>
    <w:rsid w:val="006D577C"/>
    <w:pPr>
      <w:numPr>
        <w:numId w:val="1"/>
      </w:numPr>
      <w:suppressAutoHyphens/>
      <w:spacing w:after="120" w:line="240" w:lineRule="exact"/>
      <w:ind w:left="1080" w:hanging="173"/>
    </w:pPr>
    <w:rPr>
      <w:rFonts w:ascii="Arial" w:hAnsi="Arial"/>
      <w:szCs w:val="18"/>
    </w:rPr>
  </w:style>
  <w:style w:type="character" w:customStyle="1" w:styleId="ProcBulletListFirstLevelCharChar">
    <w:name w:val="Proc_BulletList_First_Level Char Char"/>
    <w:basedOn w:val="DefaultParagraphFont"/>
    <w:link w:val="ProcBulletListFirstLevel"/>
    <w:rsid w:val="006D577C"/>
    <w:rPr>
      <w:rFonts w:ascii="Arial" w:hAnsi="Arial"/>
      <w:szCs w:val="18"/>
    </w:rPr>
  </w:style>
  <w:style w:type="paragraph" w:customStyle="1" w:styleId="ProcAcronymList">
    <w:name w:val="Proc_Acronym_List"/>
    <w:rsid w:val="001D39C4"/>
    <w:pPr>
      <w:spacing w:line="240" w:lineRule="exact"/>
    </w:pPr>
    <w:rPr>
      <w:rFonts w:ascii="Arial" w:hAnsi="Arial"/>
      <w:szCs w:val="18"/>
    </w:rPr>
  </w:style>
  <w:style w:type="paragraph" w:styleId="ListContinue2">
    <w:name w:val="List Continue 2"/>
    <w:basedOn w:val="Normal"/>
    <w:semiHidden/>
    <w:rsid w:val="00D079E6"/>
    <w:pPr>
      <w:spacing w:after="120"/>
      <w:ind w:left="720"/>
    </w:pPr>
  </w:style>
  <w:style w:type="paragraph" w:customStyle="1" w:styleId="ProcAttachmentTitle">
    <w:name w:val="Proc_Attachment_Title"/>
    <w:next w:val="ProcBodyTextNoSpaceAfterPara"/>
    <w:rsid w:val="00451F6F"/>
    <w:pPr>
      <w:keepNext/>
      <w:pBdr>
        <w:bottom w:val="single" w:sz="6" w:space="1" w:color="auto"/>
      </w:pBdr>
      <w:tabs>
        <w:tab w:val="left" w:pos="1440"/>
      </w:tabs>
      <w:suppressAutoHyphens/>
      <w:spacing w:line="240" w:lineRule="exact"/>
      <w:ind w:left="1440" w:hanging="1440"/>
    </w:pPr>
    <w:rPr>
      <w:rFonts w:ascii="Arial" w:hAnsi="Arial"/>
      <w:b/>
      <w:bCs/>
    </w:rPr>
  </w:style>
  <w:style w:type="paragraph" w:customStyle="1" w:styleId="ProcBodyTextNote">
    <w:name w:val="Proc_BodyText_Note"/>
    <w:next w:val="ProcBodyText"/>
    <w:link w:val="ProcBodyTextNoteCharChar"/>
    <w:rsid w:val="001F4619"/>
    <w:pPr>
      <w:spacing w:after="240" w:line="240" w:lineRule="exact"/>
      <w:ind w:left="720"/>
    </w:pPr>
    <w:rPr>
      <w:rFonts w:ascii="Arial" w:hAnsi="Arial"/>
      <w:szCs w:val="18"/>
    </w:rPr>
  </w:style>
  <w:style w:type="character" w:customStyle="1" w:styleId="ProcBodyTextNoteCharChar">
    <w:name w:val="Proc_BodyText_Note Char Char"/>
    <w:basedOn w:val="DefaultParagraphFont"/>
    <w:link w:val="ProcBodyTextNote"/>
    <w:rsid w:val="001F4619"/>
    <w:rPr>
      <w:rFonts w:ascii="Arial" w:hAnsi="Arial"/>
      <w:szCs w:val="18"/>
      <w:lang w:val="en-US" w:eastAsia="en-US" w:bidi="ar-SA"/>
    </w:rPr>
  </w:style>
  <w:style w:type="paragraph" w:customStyle="1" w:styleId="ProcEnDashListBulletSecondLevelLast">
    <w:name w:val="Proc_EnDashList_Bullet_Second_Level_Last"/>
    <w:basedOn w:val="ProcEnDashListBulletSecondLevel"/>
    <w:next w:val="ProcBodyText"/>
    <w:rsid w:val="00EE7A09"/>
    <w:pPr>
      <w:spacing w:after="240"/>
    </w:pPr>
  </w:style>
  <w:style w:type="paragraph" w:customStyle="1" w:styleId="ProcEnDashListBulletSecondLevel">
    <w:name w:val="Proc_EnDashList_Bullet_Second_Level"/>
    <w:rsid w:val="00B40586"/>
    <w:pPr>
      <w:tabs>
        <w:tab w:val="num" w:pos="1620"/>
      </w:tabs>
      <w:spacing w:after="120" w:line="240" w:lineRule="exact"/>
      <w:ind w:left="1627" w:hanging="187"/>
    </w:pPr>
    <w:rPr>
      <w:rFonts w:ascii="Arial" w:hAnsi="Arial"/>
      <w:szCs w:val="18"/>
    </w:rPr>
  </w:style>
  <w:style w:type="paragraph" w:customStyle="1" w:styleId="ProcBulletListSecondLevel">
    <w:name w:val="Proc_BulletList_Second_Level"/>
    <w:link w:val="ProcBulletListSecondLevelCharChar"/>
    <w:rsid w:val="00B40586"/>
    <w:pPr>
      <w:numPr>
        <w:numId w:val="10"/>
      </w:numPr>
      <w:spacing w:after="120" w:line="240" w:lineRule="exact"/>
    </w:pPr>
    <w:rPr>
      <w:rFonts w:ascii="Arial" w:hAnsi="Arial"/>
      <w:szCs w:val="18"/>
    </w:rPr>
  </w:style>
  <w:style w:type="character" w:customStyle="1" w:styleId="ProcBulletListSecondLevelCharChar">
    <w:name w:val="Proc_BulletList_Second_Level Char Char"/>
    <w:basedOn w:val="DefaultParagraphFont"/>
    <w:link w:val="ProcBulletListSecondLevel"/>
    <w:rsid w:val="00B40586"/>
    <w:rPr>
      <w:rFonts w:ascii="Arial" w:hAnsi="Arial"/>
      <w:szCs w:val="18"/>
    </w:rPr>
  </w:style>
  <w:style w:type="paragraph" w:customStyle="1" w:styleId="ProcEnDashListBulletFirstLevelNoNumIndent">
    <w:name w:val="Proc_EnDashList_Bullet_First_Level_NoNumIndent"/>
    <w:rsid w:val="00C164A6"/>
    <w:pPr>
      <w:numPr>
        <w:numId w:val="9"/>
      </w:numPr>
      <w:tabs>
        <w:tab w:val="clear" w:pos="3780"/>
        <w:tab w:val="num" w:pos="540"/>
      </w:tabs>
      <w:spacing w:after="120" w:line="240" w:lineRule="exact"/>
      <w:ind w:left="547"/>
    </w:pPr>
    <w:rPr>
      <w:rFonts w:ascii="Arial" w:hAnsi="Arial"/>
      <w:szCs w:val="18"/>
    </w:rPr>
  </w:style>
  <w:style w:type="paragraph" w:customStyle="1" w:styleId="ProcEnDashListBulletFirstLevelNoNumIndentLast">
    <w:name w:val="Proc_EnDashList_Bullet_First_Level_NoNumIndent_Last"/>
    <w:basedOn w:val="ProcEnDashListBulletFirstLevelNoNumIndent"/>
    <w:next w:val="ProcBodyTextNoNumIndent"/>
    <w:rsid w:val="00EE7A09"/>
    <w:pPr>
      <w:numPr>
        <w:numId w:val="6"/>
      </w:numPr>
      <w:tabs>
        <w:tab w:val="clear" w:pos="547"/>
        <w:tab w:val="num" w:pos="540"/>
      </w:tabs>
      <w:spacing w:after="240"/>
    </w:pPr>
  </w:style>
  <w:style w:type="paragraph" w:customStyle="1" w:styleId="ProcBodyTextNoNumIndent">
    <w:name w:val="Proc_BodyText_NoNumIndent"/>
    <w:link w:val="ProcBodyTextNoNumIndentCharChar"/>
    <w:rsid w:val="00D25954"/>
    <w:pPr>
      <w:spacing w:after="240" w:line="240" w:lineRule="exact"/>
    </w:pPr>
    <w:rPr>
      <w:rFonts w:ascii="Arial" w:hAnsi="Arial"/>
      <w:szCs w:val="18"/>
    </w:rPr>
  </w:style>
  <w:style w:type="character" w:customStyle="1" w:styleId="ProcBodyTextNoNumIndentCharChar">
    <w:name w:val="Proc_BodyText_NoNumIndent Char Char"/>
    <w:basedOn w:val="DefaultParagraphFont"/>
    <w:link w:val="ProcBodyTextNoNumIndent"/>
    <w:rsid w:val="00D25954"/>
    <w:rPr>
      <w:rFonts w:ascii="Arial" w:hAnsi="Arial"/>
      <w:szCs w:val="18"/>
      <w:lang w:val="en-US" w:eastAsia="en-US" w:bidi="ar-SA"/>
    </w:rPr>
  </w:style>
  <w:style w:type="paragraph" w:customStyle="1" w:styleId="ProcHeader">
    <w:name w:val="Proc_Header"/>
    <w:rsid w:val="00DC2BAB"/>
    <w:pPr>
      <w:pBdr>
        <w:bottom w:val="single" w:sz="2" w:space="1" w:color="auto"/>
      </w:pBdr>
      <w:tabs>
        <w:tab w:val="right" w:pos="9360"/>
      </w:tabs>
      <w:suppressAutoHyphens/>
      <w:spacing w:line="220" w:lineRule="exact"/>
    </w:pPr>
    <w:rPr>
      <w:rFonts w:ascii="Arial" w:hAnsi="Arial"/>
      <w:i/>
      <w:sz w:val="18"/>
      <w:szCs w:val="16"/>
    </w:rPr>
  </w:style>
  <w:style w:type="paragraph" w:customStyle="1" w:styleId="ProcFigCaption">
    <w:name w:val="Proc_Fig_Caption"/>
    <w:next w:val="ProcBodyText"/>
    <w:rsid w:val="00682102"/>
    <w:pPr>
      <w:suppressAutoHyphens/>
      <w:spacing w:after="240" w:line="240" w:lineRule="exact"/>
      <w:ind w:left="720"/>
    </w:pPr>
    <w:rPr>
      <w:rFonts w:ascii="Arial" w:hAnsi="Arial"/>
      <w:b/>
      <w:szCs w:val="18"/>
    </w:rPr>
  </w:style>
  <w:style w:type="paragraph" w:customStyle="1" w:styleId="ProcFigCenter">
    <w:name w:val="Proc_Fig_Center"/>
    <w:next w:val="ProcFigCaption"/>
    <w:rsid w:val="001C7F6E"/>
    <w:pPr>
      <w:keepNext/>
      <w:suppressAutoHyphens/>
      <w:spacing w:after="120" w:line="240" w:lineRule="atLeast"/>
      <w:ind w:left="720"/>
      <w:jc w:val="center"/>
    </w:pPr>
    <w:rPr>
      <w:rFonts w:ascii="Arial" w:hAnsi="Arial"/>
      <w:szCs w:val="18"/>
    </w:rPr>
  </w:style>
  <w:style w:type="paragraph" w:customStyle="1" w:styleId="ProcFooterLANL">
    <w:name w:val="Proc_Footer_LANL"/>
    <w:rsid w:val="00280FCC"/>
    <w:pPr>
      <w:tabs>
        <w:tab w:val="right" w:pos="9360"/>
      </w:tabs>
      <w:suppressAutoHyphens/>
      <w:spacing w:line="320" w:lineRule="exact"/>
    </w:pPr>
    <w:rPr>
      <w:rFonts w:ascii="Palatino Linotype" w:hAnsi="Palatino Linotype" w:cs="Arial"/>
      <w:b/>
      <w:caps/>
      <w:color w:val="993300"/>
      <w:sz w:val="28"/>
      <w:szCs w:val="28"/>
    </w:rPr>
  </w:style>
  <w:style w:type="paragraph" w:customStyle="1" w:styleId="ProcFooterNumber">
    <w:name w:val="Proc_Footer_Number"/>
    <w:link w:val="ProcFooterNumberCharChar"/>
    <w:rsid w:val="00F07679"/>
    <w:pPr>
      <w:tabs>
        <w:tab w:val="center" w:pos="4680"/>
        <w:tab w:val="right" w:pos="9360"/>
      </w:tabs>
      <w:suppressAutoHyphens/>
      <w:spacing w:line="220" w:lineRule="exact"/>
    </w:pPr>
    <w:rPr>
      <w:rFonts w:ascii="Arial" w:hAnsi="Arial" w:cs="Arial"/>
      <w:sz w:val="18"/>
      <w:szCs w:val="16"/>
    </w:rPr>
  </w:style>
  <w:style w:type="character" w:customStyle="1" w:styleId="ProcFooterNumberCharChar">
    <w:name w:val="Proc_Footer_Number Char Char"/>
    <w:basedOn w:val="DefaultParagraphFont"/>
    <w:link w:val="ProcFooterNumber"/>
    <w:rsid w:val="00F07679"/>
    <w:rPr>
      <w:rFonts w:ascii="Arial" w:hAnsi="Arial" w:cs="Arial"/>
      <w:sz w:val="18"/>
      <w:szCs w:val="16"/>
      <w:lang w:val="en-US" w:eastAsia="en-US" w:bidi="ar-SA"/>
    </w:rPr>
  </w:style>
  <w:style w:type="paragraph" w:customStyle="1" w:styleId="ProcFooterPageNumber">
    <w:name w:val="Proc_Footer_Page_Number"/>
    <w:link w:val="ProcFooterPageNumberCharChar"/>
    <w:rsid w:val="0020784D"/>
    <w:pPr>
      <w:tabs>
        <w:tab w:val="center" w:pos="4680"/>
        <w:tab w:val="right" w:pos="9360"/>
      </w:tabs>
      <w:suppressAutoHyphens/>
      <w:spacing w:line="220" w:lineRule="exact"/>
    </w:pPr>
    <w:rPr>
      <w:rFonts w:ascii="Arial" w:hAnsi="Arial"/>
      <w:sz w:val="18"/>
      <w:szCs w:val="18"/>
    </w:rPr>
  </w:style>
  <w:style w:type="character" w:customStyle="1" w:styleId="ProcFooterPageNumberCharChar">
    <w:name w:val="Proc_Footer_Page_Number Char Char"/>
    <w:basedOn w:val="DefaultParagraphFont"/>
    <w:link w:val="ProcFooterPageNumber"/>
    <w:rsid w:val="0020784D"/>
    <w:rPr>
      <w:rFonts w:ascii="Arial" w:hAnsi="Arial"/>
      <w:sz w:val="18"/>
      <w:szCs w:val="18"/>
      <w:lang w:val="en-US" w:eastAsia="en-US" w:bidi="ar-SA"/>
    </w:rPr>
  </w:style>
  <w:style w:type="paragraph" w:customStyle="1" w:styleId="ProcFooterreviewconcurrence">
    <w:name w:val="Proc_Footer_review/concurrence"/>
    <w:link w:val="ProcFooterreviewconcurrenceCharChar"/>
    <w:rsid w:val="00280FCC"/>
    <w:pPr>
      <w:tabs>
        <w:tab w:val="left" w:pos="1080"/>
        <w:tab w:val="center" w:pos="4680"/>
        <w:tab w:val="right" w:pos="9187"/>
      </w:tabs>
      <w:suppressAutoHyphens/>
      <w:spacing w:line="220" w:lineRule="exact"/>
    </w:pPr>
    <w:rPr>
      <w:rFonts w:ascii="Arial" w:hAnsi="Arial" w:cs="Arial"/>
      <w:i/>
      <w:sz w:val="18"/>
      <w:szCs w:val="16"/>
    </w:rPr>
  </w:style>
  <w:style w:type="character" w:customStyle="1" w:styleId="ProcFooterreviewconcurrenceCharChar">
    <w:name w:val="Proc_Footer_review/concurrence Char Char"/>
    <w:basedOn w:val="DefaultParagraphFont"/>
    <w:link w:val="ProcFooterreviewconcurrence"/>
    <w:rsid w:val="00280FCC"/>
    <w:rPr>
      <w:rFonts w:ascii="Arial" w:hAnsi="Arial" w:cs="Arial"/>
      <w:i/>
      <w:sz w:val="18"/>
      <w:szCs w:val="16"/>
      <w:lang w:val="en-US" w:eastAsia="en-US" w:bidi="ar-SA"/>
    </w:rPr>
  </w:style>
  <w:style w:type="paragraph" w:customStyle="1" w:styleId="ProcIssued">
    <w:name w:val="Proc_Issued"/>
    <w:next w:val="ProcEffectiveDate"/>
    <w:link w:val="ProcIssuedCharChar"/>
    <w:rsid w:val="00912936"/>
    <w:pPr>
      <w:keepNext/>
      <w:suppressAutoHyphens/>
      <w:spacing w:line="200" w:lineRule="exact"/>
      <w:jc w:val="right"/>
    </w:pPr>
    <w:rPr>
      <w:rFonts w:ascii="Arial" w:hAnsi="Arial"/>
      <w:sz w:val="16"/>
    </w:rPr>
  </w:style>
  <w:style w:type="paragraph" w:customStyle="1" w:styleId="ProcEffectiveDate">
    <w:name w:val="Proc_Effective_Date"/>
    <w:next w:val="ProcMainTitle"/>
    <w:rsid w:val="00AC5A95"/>
    <w:pPr>
      <w:spacing w:after="200" w:line="200" w:lineRule="exact"/>
      <w:jc w:val="right"/>
    </w:pPr>
    <w:rPr>
      <w:rFonts w:ascii="Arial" w:hAnsi="Arial"/>
      <w:sz w:val="16"/>
    </w:rPr>
  </w:style>
  <w:style w:type="paragraph" w:customStyle="1" w:styleId="ProcAttachmentNumberTitleCont">
    <w:name w:val="Proc_Attachment_Number_Title_Cont"/>
    <w:basedOn w:val="ProcAttachmentNumberTitle"/>
    <w:next w:val="ProcAttachmentTitleCont"/>
    <w:rsid w:val="00C70A37"/>
  </w:style>
  <w:style w:type="paragraph" w:customStyle="1" w:styleId="ProcMainTitle">
    <w:name w:val="Proc_Main_Title"/>
    <w:next w:val="ProcHeading1"/>
    <w:link w:val="ProcMainTitleCharChar"/>
    <w:rsid w:val="00980652"/>
    <w:pPr>
      <w:suppressAutoHyphens/>
      <w:spacing w:line="320" w:lineRule="exact"/>
    </w:pPr>
    <w:rPr>
      <w:rFonts w:ascii="Arial" w:hAnsi="Arial"/>
      <w:b/>
      <w:sz w:val="28"/>
      <w:szCs w:val="44"/>
    </w:rPr>
  </w:style>
  <w:style w:type="character" w:customStyle="1" w:styleId="ProcMainTitleCharChar">
    <w:name w:val="Proc_Main_Title Char Char"/>
    <w:basedOn w:val="DefaultParagraphFont"/>
    <w:link w:val="ProcMainTitle"/>
    <w:rsid w:val="00D25954"/>
    <w:rPr>
      <w:rFonts w:ascii="Arial" w:hAnsi="Arial"/>
      <w:b/>
      <w:sz w:val="28"/>
      <w:szCs w:val="44"/>
      <w:lang w:val="en-US" w:eastAsia="en-US" w:bidi="ar-SA"/>
    </w:rPr>
  </w:style>
  <w:style w:type="character" w:customStyle="1" w:styleId="ProcIssuedCharChar">
    <w:name w:val="Proc_Issued Char Char"/>
    <w:basedOn w:val="DefaultParagraphFont"/>
    <w:link w:val="ProcIssued"/>
    <w:rsid w:val="00912936"/>
    <w:rPr>
      <w:rFonts w:ascii="Arial" w:hAnsi="Arial"/>
      <w:sz w:val="16"/>
      <w:lang w:val="en-US" w:eastAsia="en-US" w:bidi="ar-SA"/>
    </w:rPr>
  </w:style>
  <w:style w:type="paragraph" w:customStyle="1" w:styleId="ProcBulletListSecondLevelLast">
    <w:name w:val="Proc_BulletList_Second_Level_Last"/>
    <w:basedOn w:val="ProcBulletListSecondLevel"/>
    <w:next w:val="ProcBodyText"/>
    <w:rsid w:val="00110F9A"/>
    <w:pPr>
      <w:spacing w:after="240"/>
    </w:pPr>
  </w:style>
  <w:style w:type="paragraph" w:customStyle="1" w:styleId="ProcBodyTextNoteNoNumIndent">
    <w:name w:val="Proc_BodyText_Note_NoNumIndent"/>
    <w:next w:val="ProcBodyTextNoNumIndent"/>
    <w:link w:val="ProcBodyTextNoteNoNumIndentChar"/>
    <w:rsid w:val="0047454C"/>
    <w:pPr>
      <w:keepNext/>
      <w:spacing w:after="240" w:line="240" w:lineRule="exact"/>
    </w:pPr>
    <w:rPr>
      <w:rFonts w:ascii="Arial" w:hAnsi="Arial"/>
      <w:szCs w:val="18"/>
    </w:rPr>
  </w:style>
  <w:style w:type="paragraph" w:customStyle="1" w:styleId="ProcHeading3">
    <w:name w:val="Proc_Heading3"/>
    <w:next w:val="ProcBodyText"/>
    <w:rsid w:val="002E5AC2"/>
    <w:pPr>
      <w:keepNext/>
      <w:tabs>
        <w:tab w:val="left" w:pos="720"/>
      </w:tabs>
      <w:suppressAutoHyphens/>
      <w:spacing w:before="240" w:after="120" w:line="240" w:lineRule="exact"/>
      <w:ind w:left="720" w:hanging="720"/>
    </w:pPr>
    <w:rPr>
      <w:rFonts w:ascii="Arial" w:hAnsi="Arial" w:cs="Arial"/>
      <w:b/>
      <w:bCs/>
      <w:i/>
      <w:szCs w:val="24"/>
    </w:rPr>
  </w:style>
  <w:style w:type="paragraph" w:customStyle="1" w:styleId="ProcNumber">
    <w:name w:val="Proc_Number"/>
    <w:next w:val="ProcRevisionNo"/>
    <w:rsid w:val="000C5D14"/>
    <w:pPr>
      <w:keepNext/>
      <w:suppressAutoHyphens/>
      <w:spacing w:line="320" w:lineRule="exact"/>
      <w:jc w:val="right"/>
    </w:pPr>
    <w:rPr>
      <w:rFonts w:ascii="Arial" w:hAnsi="Arial"/>
      <w:b/>
      <w:sz w:val="28"/>
    </w:rPr>
  </w:style>
  <w:style w:type="paragraph" w:customStyle="1" w:styleId="ProcRevisionNo">
    <w:name w:val="Proc_Revision_No"/>
    <w:next w:val="ProcIssued"/>
    <w:rsid w:val="00980652"/>
    <w:pPr>
      <w:spacing w:after="200" w:line="200" w:lineRule="exact"/>
      <w:jc w:val="right"/>
    </w:pPr>
    <w:rPr>
      <w:rFonts w:ascii="Arial" w:hAnsi="Arial"/>
      <w:sz w:val="16"/>
    </w:rPr>
  </w:style>
  <w:style w:type="paragraph" w:customStyle="1" w:styleId="ProcAttachmentNumberTitle">
    <w:name w:val="Proc_Attachment_Number_Title"/>
    <w:next w:val="ProcAttachmentTitle"/>
    <w:rsid w:val="00451F6F"/>
    <w:pPr>
      <w:keepNext/>
      <w:pageBreakBefore/>
      <w:tabs>
        <w:tab w:val="left" w:pos="1440"/>
      </w:tabs>
      <w:suppressAutoHyphens/>
      <w:spacing w:line="240" w:lineRule="exact"/>
      <w:ind w:left="1440" w:hanging="1440"/>
    </w:pPr>
    <w:rPr>
      <w:rFonts w:ascii="Arial" w:hAnsi="Arial"/>
      <w:b/>
    </w:rPr>
  </w:style>
  <w:style w:type="paragraph" w:customStyle="1" w:styleId="ProcRevisionHistoryBodyText">
    <w:name w:val="Proc_Revision_History_BodyText"/>
    <w:rsid w:val="00AC4725"/>
    <w:pPr>
      <w:suppressAutoHyphens/>
      <w:spacing w:line="240" w:lineRule="exact"/>
    </w:pPr>
    <w:rPr>
      <w:rFonts w:ascii="Arial" w:hAnsi="Arial"/>
      <w:szCs w:val="18"/>
    </w:rPr>
  </w:style>
  <w:style w:type="paragraph" w:customStyle="1" w:styleId="ProcRevisionHistoryTitle">
    <w:name w:val="Proc_Revision_History_Title"/>
    <w:rsid w:val="00AC4725"/>
    <w:pPr>
      <w:spacing w:line="240" w:lineRule="exact"/>
    </w:pPr>
    <w:rPr>
      <w:rFonts w:ascii="Arial" w:hAnsi="Arial"/>
      <w:b/>
      <w:szCs w:val="24"/>
    </w:rPr>
  </w:style>
  <w:style w:type="paragraph" w:customStyle="1" w:styleId="ProcTableBodyText">
    <w:name w:val="Proc_Table_BodyText"/>
    <w:link w:val="ProcTableBodyTextCharChar"/>
    <w:rsid w:val="00271B08"/>
    <w:pPr>
      <w:suppressAutoHyphens/>
      <w:spacing w:line="240" w:lineRule="exact"/>
    </w:pPr>
    <w:rPr>
      <w:rFonts w:ascii="Arial" w:hAnsi="Arial"/>
      <w:szCs w:val="18"/>
    </w:rPr>
  </w:style>
  <w:style w:type="character" w:customStyle="1" w:styleId="ProcTableBodyTextCharChar">
    <w:name w:val="Proc_Table_BodyText Char Char"/>
    <w:basedOn w:val="DefaultParagraphFont"/>
    <w:link w:val="ProcTableBodyText"/>
    <w:rsid w:val="00271B08"/>
    <w:rPr>
      <w:rFonts w:ascii="Arial" w:hAnsi="Arial"/>
      <w:szCs w:val="18"/>
      <w:lang w:val="en-US" w:eastAsia="en-US" w:bidi="ar-SA"/>
    </w:rPr>
  </w:style>
  <w:style w:type="paragraph" w:customStyle="1" w:styleId="ProcTableBulletList">
    <w:name w:val="Proc_Table_BulletList"/>
    <w:rsid w:val="00CD4E9D"/>
    <w:pPr>
      <w:numPr>
        <w:numId w:val="2"/>
      </w:numPr>
      <w:spacing w:line="240" w:lineRule="exact"/>
    </w:pPr>
    <w:rPr>
      <w:rFonts w:ascii="Arial" w:hAnsi="Arial"/>
      <w:szCs w:val="18"/>
    </w:rPr>
  </w:style>
  <w:style w:type="paragraph" w:customStyle="1" w:styleId="ProcTableSubheadings">
    <w:name w:val="Proc_Table_Subheadings"/>
    <w:rsid w:val="009141F4"/>
    <w:pPr>
      <w:keepNext/>
      <w:suppressAutoHyphens/>
      <w:spacing w:line="240" w:lineRule="exact"/>
      <w:jc w:val="center"/>
    </w:pPr>
    <w:rPr>
      <w:rFonts w:ascii="Arial" w:hAnsi="Arial"/>
      <w:b/>
      <w:szCs w:val="18"/>
    </w:rPr>
  </w:style>
  <w:style w:type="paragraph" w:customStyle="1" w:styleId="ProcTableTitle">
    <w:name w:val="Proc_Table_Title"/>
    <w:rsid w:val="003152FD"/>
    <w:pPr>
      <w:keepNext/>
      <w:suppressAutoHyphens/>
      <w:spacing w:line="240" w:lineRule="exact"/>
    </w:pPr>
    <w:rPr>
      <w:rFonts w:ascii="Arial" w:hAnsi="Arial"/>
      <w:b/>
      <w:szCs w:val="18"/>
    </w:rPr>
  </w:style>
  <w:style w:type="paragraph" w:customStyle="1" w:styleId="ProcInstitutionalDocumentProcedure">
    <w:name w:val="Proc_Institutional_Document_Procedure"/>
    <w:next w:val="ProcBodyText"/>
    <w:rsid w:val="00980652"/>
    <w:pPr>
      <w:keepNext/>
      <w:tabs>
        <w:tab w:val="right" w:pos="9360"/>
      </w:tabs>
      <w:suppressAutoHyphens/>
      <w:spacing w:line="280" w:lineRule="exact"/>
    </w:pPr>
    <w:rPr>
      <w:rFonts w:ascii="Arial" w:hAnsi="Arial"/>
      <w:b/>
      <w:sz w:val="24"/>
    </w:rPr>
  </w:style>
  <w:style w:type="paragraph" w:customStyle="1" w:styleId="ProcEnDashListBulletFirstLevel">
    <w:name w:val="Proc_EnDashList_Bullet_First_Level"/>
    <w:rsid w:val="009500C9"/>
    <w:pPr>
      <w:numPr>
        <w:numId w:val="7"/>
      </w:numPr>
      <w:tabs>
        <w:tab w:val="clear" w:pos="1080"/>
        <w:tab w:val="num" w:pos="1260"/>
      </w:tabs>
      <w:spacing w:after="120" w:line="240" w:lineRule="exact"/>
      <w:ind w:left="1267" w:hanging="187"/>
    </w:pPr>
    <w:rPr>
      <w:rFonts w:ascii="Arial" w:hAnsi="Arial"/>
      <w:szCs w:val="18"/>
    </w:rPr>
  </w:style>
  <w:style w:type="paragraph" w:customStyle="1" w:styleId="ProcFigLeft">
    <w:name w:val="Proc_Fig_Left"/>
    <w:basedOn w:val="ProcFigCenter"/>
    <w:next w:val="ProcFigCaption"/>
    <w:rsid w:val="001C7F6E"/>
    <w:pPr>
      <w:jc w:val="left"/>
    </w:pPr>
  </w:style>
  <w:style w:type="paragraph" w:styleId="PlainText">
    <w:name w:val="Plain Text"/>
    <w:basedOn w:val="Normal"/>
    <w:semiHidden/>
    <w:rsid w:val="00D079E6"/>
    <w:rPr>
      <w:rFonts w:ascii="Courier New" w:hAnsi="Courier New" w:cs="Courier New"/>
      <w:sz w:val="20"/>
      <w:szCs w:val="20"/>
    </w:rPr>
  </w:style>
  <w:style w:type="table" w:styleId="TableGrid">
    <w:name w:val="Table Grid"/>
    <w:basedOn w:val="TableNormal"/>
    <w:uiPriority w:val="59"/>
    <w:rsid w:val="00D07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BodyTextNoSpaceAfterPara">
    <w:name w:val="Proc_BodyText_No_Space_AfterPara"/>
    <w:basedOn w:val="ProcBodyText"/>
    <w:rsid w:val="00B65D15"/>
    <w:pPr>
      <w:spacing w:after="0"/>
    </w:pPr>
  </w:style>
  <w:style w:type="paragraph" w:customStyle="1" w:styleId="ProcNumberList">
    <w:name w:val="Proc_NumberList"/>
    <w:rsid w:val="006D577C"/>
    <w:pPr>
      <w:tabs>
        <w:tab w:val="decimal" w:pos="1152"/>
        <w:tab w:val="left" w:pos="1260"/>
      </w:tabs>
      <w:spacing w:after="120" w:line="240" w:lineRule="exact"/>
      <w:ind w:left="1267" w:hanging="360"/>
    </w:pPr>
    <w:rPr>
      <w:rFonts w:ascii="Arial" w:hAnsi="Arial"/>
      <w:szCs w:val="18"/>
    </w:rPr>
  </w:style>
  <w:style w:type="paragraph" w:customStyle="1" w:styleId="ProcNumberListLast">
    <w:name w:val="Proc_NumberList_Last"/>
    <w:basedOn w:val="ProcNumberList"/>
    <w:next w:val="ProcBodyText"/>
    <w:rsid w:val="00265369"/>
    <w:pPr>
      <w:spacing w:after="240"/>
    </w:pPr>
  </w:style>
  <w:style w:type="paragraph" w:customStyle="1" w:styleId="ProcTableFootnoteNote">
    <w:name w:val="Proc_TableFootnote_Note"/>
    <w:next w:val="ProcTableFootnote"/>
    <w:link w:val="ProcTableFootnoteNoteCharChar"/>
    <w:rsid w:val="00243C81"/>
    <w:pPr>
      <w:spacing w:line="220" w:lineRule="exact"/>
    </w:pPr>
    <w:rPr>
      <w:rFonts w:ascii="Arial" w:hAnsi="Arial"/>
      <w:sz w:val="18"/>
      <w:szCs w:val="16"/>
    </w:rPr>
  </w:style>
  <w:style w:type="character" w:customStyle="1" w:styleId="ProcTableFootnoteNoteCharChar">
    <w:name w:val="Proc_TableFootnote_Note Char Char"/>
    <w:basedOn w:val="DefaultParagraphFont"/>
    <w:link w:val="ProcTableFootnoteNote"/>
    <w:rsid w:val="00243C81"/>
    <w:rPr>
      <w:rFonts w:ascii="Arial" w:hAnsi="Arial"/>
      <w:sz w:val="18"/>
      <w:szCs w:val="16"/>
      <w:lang w:val="en-US" w:eastAsia="en-US" w:bidi="ar-SA"/>
    </w:rPr>
  </w:style>
  <w:style w:type="paragraph" w:customStyle="1" w:styleId="ProcAlphaList">
    <w:name w:val="Proc_AlphaList"/>
    <w:rsid w:val="009141F4"/>
    <w:pPr>
      <w:tabs>
        <w:tab w:val="decimal" w:pos="1440"/>
        <w:tab w:val="left" w:pos="1620"/>
      </w:tabs>
      <w:spacing w:after="120" w:line="240" w:lineRule="exact"/>
      <w:ind w:left="1627" w:hanging="360"/>
    </w:pPr>
    <w:rPr>
      <w:rFonts w:ascii="Arial" w:hAnsi="Arial"/>
      <w:szCs w:val="18"/>
    </w:rPr>
  </w:style>
  <w:style w:type="paragraph" w:customStyle="1" w:styleId="ProcTableFootnoteNoteBoldItalic">
    <w:name w:val="Proc_TableFootnote_Note_BoldItalic"/>
    <w:basedOn w:val="ProcTableFootnoteNote"/>
    <w:next w:val="ProcTableFootnote"/>
    <w:link w:val="ProcTableFootnoteNoteBoldItalicCharChar"/>
    <w:rsid w:val="00460740"/>
    <w:rPr>
      <w:b/>
      <w:i/>
      <w:color w:val="993300"/>
    </w:rPr>
  </w:style>
  <w:style w:type="character" w:customStyle="1" w:styleId="ProcTableFootnoteNoteBoldItalicCharChar">
    <w:name w:val="Proc_TableFootnote_Note_BoldItalic Char Char"/>
    <w:basedOn w:val="ProcTableFootnoteNoteCharChar"/>
    <w:link w:val="ProcTableFootnoteNoteBoldItalic"/>
    <w:rsid w:val="00460740"/>
    <w:rPr>
      <w:rFonts w:ascii="Arial" w:hAnsi="Arial"/>
      <w:b/>
      <w:i/>
      <w:color w:val="993300"/>
      <w:sz w:val="18"/>
      <w:szCs w:val="16"/>
      <w:lang w:val="en-US" w:eastAsia="en-US" w:bidi="ar-SA"/>
    </w:rPr>
  </w:style>
  <w:style w:type="character" w:styleId="FollowedHyperlink">
    <w:name w:val="FollowedHyperlink"/>
    <w:basedOn w:val="DefaultParagraphFont"/>
    <w:semiHidden/>
    <w:rsid w:val="00D079E6"/>
    <w:rPr>
      <w:color w:val="0000FF"/>
      <w:u w:val="single"/>
    </w:rPr>
  </w:style>
  <w:style w:type="paragraph" w:customStyle="1" w:styleId="ProcTableFootnote">
    <w:name w:val="Proc_TableFootnote"/>
    <w:rsid w:val="00243C81"/>
    <w:pPr>
      <w:tabs>
        <w:tab w:val="left" w:pos="245"/>
      </w:tabs>
      <w:spacing w:line="220" w:lineRule="exact"/>
      <w:ind w:left="259" w:hanging="187"/>
    </w:pPr>
    <w:rPr>
      <w:rFonts w:ascii="Arial" w:hAnsi="Arial"/>
      <w:sz w:val="18"/>
      <w:szCs w:val="16"/>
    </w:rPr>
  </w:style>
  <w:style w:type="paragraph" w:customStyle="1" w:styleId="ProcHeading1">
    <w:name w:val="Proc_Heading1"/>
    <w:next w:val="ProcBodyText"/>
    <w:rsid w:val="00D25954"/>
    <w:pPr>
      <w:keepNext/>
      <w:tabs>
        <w:tab w:val="left" w:pos="720"/>
      </w:tabs>
      <w:suppressAutoHyphens/>
      <w:spacing w:before="240" w:after="120" w:line="240" w:lineRule="exact"/>
      <w:ind w:left="720" w:hanging="720"/>
    </w:pPr>
    <w:rPr>
      <w:rFonts w:ascii="Arial" w:hAnsi="Arial" w:cs="Arial"/>
      <w:b/>
      <w:bCs/>
      <w:caps/>
      <w:kern w:val="32"/>
      <w:szCs w:val="32"/>
    </w:rPr>
  </w:style>
  <w:style w:type="paragraph" w:customStyle="1" w:styleId="ProcHeading2">
    <w:name w:val="Proc_Heading2"/>
    <w:next w:val="ProcBodyText"/>
    <w:rsid w:val="005B7D08"/>
    <w:pPr>
      <w:keepNext/>
      <w:tabs>
        <w:tab w:val="left" w:pos="720"/>
      </w:tabs>
      <w:suppressAutoHyphens/>
      <w:spacing w:before="240" w:after="120" w:line="240" w:lineRule="exact"/>
      <w:ind w:left="720" w:hanging="720"/>
    </w:pPr>
    <w:rPr>
      <w:rFonts w:ascii="Arial" w:hAnsi="Arial" w:cs="Arial"/>
      <w:b/>
      <w:bCs/>
      <w:iCs/>
      <w:szCs w:val="28"/>
    </w:rPr>
  </w:style>
  <w:style w:type="paragraph" w:styleId="TableofFigures">
    <w:name w:val="table of figures"/>
    <w:rsid w:val="00485BD2"/>
    <w:pPr>
      <w:tabs>
        <w:tab w:val="left" w:pos="1080"/>
        <w:tab w:val="right" w:leader="dot" w:pos="9000"/>
        <w:tab w:val="right" w:pos="9350"/>
      </w:tabs>
      <w:spacing w:line="220" w:lineRule="exact"/>
    </w:pPr>
    <w:rPr>
      <w:rFonts w:ascii="Arial" w:hAnsi="Arial"/>
      <w:sz w:val="18"/>
      <w:szCs w:val="18"/>
    </w:rPr>
  </w:style>
  <w:style w:type="paragraph" w:customStyle="1" w:styleId="ProcBodyTextNoteBulletList">
    <w:name w:val="Proc_BodyText_Note_BulletList"/>
    <w:rsid w:val="004D0A6F"/>
    <w:pPr>
      <w:numPr>
        <w:numId w:val="3"/>
      </w:numPr>
      <w:spacing w:after="60" w:line="240" w:lineRule="exact"/>
    </w:pPr>
    <w:rPr>
      <w:rFonts w:ascii="Arial" w:hAnsi="Arial"/>
      <w:szCs w:val="18"/>
    </w:rPr>
  </w:style>
  <w:style w:type="paragraph" w:customStyle="1" w:styleId="ProcAlphaListNoNumIndent">
    <w:name w:val="Proc_AlphaList_NoNumIndent"/>
    <w:rsid w:val="00F15AB8"/>
    <w:pPr>
      <w:tabs>
        <w:tab w:val="decimal" w:pos="720"/>
        <w:tab w:val="left" w:pos="900"/>
      </w:tabs>
      <w:spacing w:after="120" w:line="240" w:lineRule="atLeast"/>
      <w:ind w:left="900" w:hanging="360"/>
    </w:pPr>
    <w:rPr>
      <w:rFonts w:ascii="Arial" w:hAnsi="Arial"/>
      <w:szCs w:val="18"/>
    </w:rPr>
  </w:style>
  <w:style w:type="paragraph" w:customStyle="1" w:styleId="ProcAlphaListNoNumIndentLast">
    <w:name w:val="Proc_AlphaList_NoNumIndent_Last"/>
    <w:basedOn w:val="ProcAlphaListNoNumIndent"/>
    <w:next w:val="ProcBodyTextNoNumIndent"/>
    <w:rsid w:val="00F15AB8"/>
    <w:pPr>
      <w:spacing w:after="240"/>
      <w:ind w:left="907"/>
    </w:pPr>
  </w:style>
  <w:style w:type="paragraph" w:customStyle="1" w:styleId="ProcTableNumberList">
    <w:name w:val="Proc_Table_NumberList"/>
    <w:rsid w:val="00CD4E9D"/>
    <w:pPr>
      <w:tabs>
        <w:tab w:val="decimal" w:pos="302"/>
        <w:tab w:val="left" w:pos="482"/>
      </w:tabs>
      <w:spacing w:line="240" w:lineRule="exact"/>
      <w:ind w:left="475" w:hanging="360"/>
    </w:pPr>
    <w:rPr>
      <w:rFonts w:ascii="Arial" w:hAnsi="Arial"/>
      <w:szCs w:val="18"/>
    </w:rPr>
  </w:style>
  <w:style w:type="paragraph" w:customStyle="1" w:styleId="ProcTableEnDashListBulletList">
    <w:name w:val="Proc_Table_EnDashList_BulletList"/>
    <w:rsid w:val="00E11DC5"/>
    <w:pPr>
      <w:numPr>
        <w:numId w:val="4"/>
      </w:numPr>
      <w:spacing w:line="240" w:lineRule="exact"/>
    </w:pPr>
    <w:rPr>
      <w:rFonts w:ascii="Arial" w:hAnsi="Arial"/>
      <w:szCs w:val="18"/>
    </w:rPr>
  </w:style>
  <w:style w:type="paragraph" w:customStyle="1" w:styleId="ProcContactInfo">
    <w:name w:val="Proc_Contact_Info"/>
    <w:basedOn w:val="ProcBodyText"/>
    <w:rsid w:val="00B7135C"/>
    <w:pPr>
      <w:spacing w:after="0"/>
    </w:pPr>
  </w:style>
  <w:style w:type="paragraph" w:customStyle="1" w:styleId="ProcBulletListFirstLevelNoNumIndent">
    <w:name w:val="Proc_BulletList_First_Level_NoNumIndent"/>
    <w:rsid w:val="00C164A6"/>
    <w:pPr>
      <w:numPr>
        <w:numId w:val="5"/>
      </w:numPr>
      <w:tabs>
        <w:tab w:val="clear" w:pos="1080"/>
        <w:tab w:val="num" w:pos="360"/>
      </w:tabs>
      <w:spacing w:after="120" w:line="240" w:lineRule="exact"/>
      <w:ind w:left="360"/>
    </w:pPr>
    <w:rPr>
      <w:rFonts w:ascii="Arial" w:hAnsi="Arial"/>
      <w:szCs w:val="18"/>
    </w:rPr>
  </w:style>
  <w:style w:type="paragraph" w:customStyle="1" w:styleId="ProcNumberListNoNumIndent">
    <w:name w:val="Proc_NumberList_NoNumIndent"/>
    <w:rsid w:val="006D577C"/>
    <w:pPr>
      <w:tabs>
        <w:tab w:val="decimal" w:pos="432"/>
        <w:tab w:val="left" w:pos="540"/>
      </w:tabs>
      <w:spacing w:after="120" w:line="240" w:lineRule="exact"/>
      <w:ind w:left="547" w:hanging="360"/>
    </w:pPr>
    <w:rPr>
      <w:rFonts w:ascii="Arial" w:hAnsi="Arial"/>
      <w:szCs w:val="18"/>
    </w:rPr>
  </w:style>
  <w:style w:type="paragraph" w:customStyle="1" w:styleId="ProcNumberListNoNumIndentLast">
    <w:name w:val="Proc_NumberList_NoNumIndent_Last"/>
    <w:basedOn w:val="ProcNumberListNoNumIndent"/>
    <w:next w:val="ProcBodyTextNoNumIndent"/>
    <w:rsid w:val="00E14911"/>
    <w:pPr>
      <w:spacing w:after="240"/>
    </w:pPr>
  </w:style>
  <w:style w:type="numbering" w:styleId="111111">
    <w:name w:val="Outline List 2"/>
    <w:basedOn w:val="NoList"/>
    <w:semiHidden/>
    <w:rsid w:val="005B200A"/>
    <w:pPr>
      <w:numPr>
        <w:numId w:val="21"/>
      </w:numPr>
    </w:pPr>
  </w:style>
  <w:style w:type="character" w:styleId="CommentReference">
    <w:name w:val="annotation reference"/>
    <w:basedOn w:val="DefaultParagraphFont"/>
    <w:semiHidden/>
    <w:rsid w:val="00061912"/>
    <w:rPr>
      <w:sz w:val="16"/>
      <w:szCs w:val="16"/>
    </w:rPr>
  </w:style>
  <w:style w:type="paragraph" w:styleId="CommentText">
    <w:name w:val="annotation text"/>
    <w:basedOn w:val="Normal"/>
    <w:link w:val="CommentTextChar"/>
    <w:semiHidden/>
    <w:rsid w:val="00061912"/>
    <w:rPr>
      <w:sz w:val="20"/>
      <w:szCs w:val="20"/>
    </w:rPr>
  </w:style>
  <w:style w:type="paragraph" w:customStyle="1" w:styleId="ProcEnDashListBulletFirstLevelLast">
    <w:name w:val="Proc_EnDashList_Bullet_First_Level_Last"/>
    <w:basedOn w:val="ProcEnDashListBulletFirstLevel"/>
    <w:next w:val="ProcBodyText"/>
    <w:rsid w:val="00104680"/>
    <w:pPr>
      <w:numPr>
        <w:numId w:val="8"/>
      </w:numPr>
      <w:tabs>
        <w:tab w:val="clear" w:pos="3427"/>
        <w:tab w:val="num" w:pos="1260"/>
      </w:tabs>
      <w:spacing w:after="240"/>
      <w:ind w:left="1267"/>
    </w:pPr>
  </w:style>
  <w:style w:type="paragraph" w:customStyle="1" w:styleId="ProcBulletListFirstLevelNoNumIndentLast">
    <w:name w:val="Proc_BulletList_First_Level_NoNumIndent_Last"/>
    <w:basedOn w:val="ProcBulletListFirstLevelNoNumIndent"/>
    <w:next w:val="ProcBodyTextNoNumIndent"/>
    <w:rsid w:val="00B84A77"/>
    <w:pPr>
      <w:spacing w:after="240"/>
    </w:pPr>
  </w:style>
  <w:style w:type="paragraph" w:customStyle="1" w:styleId="ProcBodyTextNoteBrownBoldItalic">
    <w:name w:val="Proc_BodyText_Note_Brown_BoldItalic"/>
    <w:basedOn w:val="ProcBodyTextNote"/>
    <w:next w:val="ProcBodyText"/>
    <w:link w:val="ProcBodyTextNoteBrownBoldItalicChar"/>
    <w:rsid w:val="00B84A77"/>
    <w:pPr>
      <w:spacing w:after="220" w:line="220" w:lineRule="exact"/>
    </w:pPr>
    <w:rPr>
      <w:b/>
      <w:i/>
      <w:color w:val="993300"/>
    </w:rPr>
  </w:style>
  <w:style w:type="paragraph" w:customStyle="1" w:styleId="ProcAttachmentBodyTextList">
    <w:name w:val="Proc_Attachment_BodyText_List"/>
    <w:rsid w:val="00EC1796"/>
    <w:pPr>
      <w:tabs>
        <w:tab w:val="left" w:pos="2088"/>
      </w:tabs>
      <w:spacing w:line="240" w:lineRule="exact"/>
      <w:ind w:left="2088" w:hanging="1368"/>
    </w:pPr>
    <w:rPr>
      <w:rFonts w:ascii="Arial" w:hAnsi="Arial"/>
      <w:szCs w:val="18"/>
    </w:rPr>
  </w:style>
  <w:style w:type="paragraph" w:customStyle="1" w:styleId="ProcAlphaListLast">
    <w:name w:val="Proc_AlphaList_Last"/>
    <w:basedOn w:val="ProcAlphaList"/>
    <w:next w:val="ProcBodyText"/>
    <w:rsid w:val="00DF5C83"/>
    <w:pPr>
      <w:spacing w:after="240"/>
    </w:pPr>
  </w:style>
  <w:style w:type="numbering" w:styleId="1ai">
    <w:name w:val="Outline List 1"/>
    <w:basedOn w:val="NoList"/>
    <w:semiHidden/>
    <w:rsid w:val="005B200A"/>
    <w:pPr>
      <w:numPr>
        <w:numId w:val="22"/>
      </w:numPr>
    </w:pPr>
  </w:style>
  <w:style w:type="numbering" w:styleId="ArticleSection">
    <w:name w:val="Outline List 3"/>
    <w:basedOn w:val="NoList"/>
    <w:semiHidden/>
    <w:rsid w:val="005B200A"/>
    <w:pPr>
      <w:numPr>
        <w:numId w:val="23"/>
      </w:numPr>
    </w:pPr>
  </w:style>
  <w:style w:type="paragraph" w:styleId="BlockText">
    <w:name w:val="Block Text"/>
    <w:basedOn w:val="Normal"/>
    <w:semiHidden/>
    <w:rsid w:val="005B200A"/>
    <w:pPr>
      <w:spacing w:after="120"/>
      <w:ind w:left="1440" w:right="1440"/>
    </w:pPr>
  </w:style>
  <w:style w:type="paragraph" w:styleId="BodyText">
    <w:name w:val="Body Text"/>
    <w:basedOn w:val="Normal"/>
    <w:semiHidden/>
    <w:rsid w:val="005B200A"/>
    <w:pPr>
      <w:spacing w:after="120"/>
    </w:pPr>
  </w:style>
  <w:style w:type="paragraph" w:styleId="BodyText2">
    <w:name w:val="Body Text 2"/>
    <w:basedOn w:val="Normal"/>
    <w:semiHidden/>
    <w:rsid w:val="005B200A"/>
    <w:pPr>
      <w:spacing w:after="120" w:line="480" w:lineRule="auto"/>
    </w:pPr>
  </w:style>
  <w:style w:type="paragraph" w:styleId="BodyText3">
    <w:name w:val="Body Text 3"/>
    <w:basedOn w:val="Normal"/>
    <w:semiHidden/>
    <w:rsid w:val="005B200A"/>
    <w:pPr>
      <w:spacing w:after="120"/>
    </w:pPr>
    <w:rPr>
      <w:sz w:val="16"/>
      <w:szCs w:val="16"/>
    </w:rPr>
  </w:style>
  <w:style w:type="paragraph" w:styleId="BodyTextFirstIndent">
    <w:name w:val="Body Text First Indent"/>
    <w:basedOn w:val="BodyText"/>
    <w:semiHidden/>
    <w:rsid w:val="005B200A"/>
    <w:pPr>
      <w:ind w:firstLine="210"/>
    </w:pPr>
  </w:style>
  <w:style w:type="paragraph" w:styleId="BodyTextIndent">
    <w:name w:val="Body Text Indent"/>
    <w:basedOn w:val="Normal"/>
    <w:semiHidden/>
    <w:rsid w:val="005B200A"/>
    <w:pPr>
      <w:spacing w:after="120"/>
      <w:ind w:left="360"/>
    </w:pPr>
  </w:style>
  <w:style w:type="paragraph" w:styleId="BodyTextFirstIndent2">
    <w:name w:val="Body Text First Indent 2"/>
    <w:basedOn w:val="BodyTextIndent"/>
    <w:semiHidden/>
    <w:rsid w:val="005B200A"/>
    <w:pPr>
      <w:ind w:firstLine="210"/>
    </w:pPr>
  </w:style>
  <w:style w:type="paragraph" w:styleId="BodyTextIndent2">
    <w:name w:val="Body Text Indent 2"/>
    <w:basedOn w:val="Normal"/>
    <w:semiHidden/>
    <w:rsid w:val="005B200A"/>
    <w:pPr>
      <w:spacing w:after="120" w:line="480" w:lineRule="auto"/>
      <w:ind w:left="360"/>
    </w:pPr>
  </w:style>
  <w:style w:type="paragraph" w:styleId="BodyTextIndent3">
    <w:name w:val="Body Text Indent 3"/>
    <w:basedOn w:val="Normal"/>
    <w:semiHidden/>
    <w:rsid w:val="005B200A"/>
    <w:pPr>
      <w:spacing w:after="120"/>
      <w:ind w:left="360"/>
    </w:pPr>
    <w:rPr>
      <w:sz w:val="16"/>
      <w:szCs w:val="16"/>
    </w:rPr>
  </w:style>
  <w:style w:type="paragraph" w:styleId="Closing">
    <w:name w:val="Closing"/>
    <w:basedOn w:val="Normal"/>
    <w:semiHidden/>
    <w:rsid w:val="005B200A"/>
    <w:pPr>
      <w:ind w:left="4320"/>
    </w:pPr>
  </w:style>
  <w:style w:type="paragraph" w:styleId="Date">
    <w:name w:val="Date"/>
    <w:basedOn w:val="Normal"/>
    <w:next w:val="Normal"/>
    <w:semiHidden/>
    <w:rsid w:val="005B200A"/>
  </w:style>
  <w:style w:type="paragraph" w:styleId="E-mailSignature">
    <w:name w:val="E-mail Signature"/>
    <w:basedOn w:val="Normal"/>
    <w:semiHidden/>
    <w:rsid w:val="005B200A"/>
  </w:style>
  <w:style w:type="character" w:styleId="Emphasis">
    <w:name w:val="Emphasis"/>
    <w:basedOn w:val="DefaultParagraphFont"/>
    <w:qFormat/>
    <w:rsid w:val="005B200A"/>
    <w:rPr>
      <w:i/>
      <w:iCs/>
    </w:rPr>
  </w:style>
  <w:style w:type="paragraph" w:styleId="EnvelopeAddress">
    <w:name w:val="envelope address"/>
    <w:basedOn w:val="Normal"/>
    <w:semiHidden/>
    <w:rsid w:val="005B200A"/>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5B200A"/>
    <w:rPr>
      <w:rFonts w:cs="Arial"/>
      <w:sz w:val="20"/>
      <w:szCs w:val="20"/>
    </w:rPr>
  </w:style>
  <w:style w:type="character" w:styleId="HTMLAcronym">
    <w:name w:val="HTML Acronym"/>
    <w:basedOn w:val="DefaultParagraphFont"/>
    <w:semiHidden/>
    <w:rsid w:val="005B200A"/>
  </w:style>
  <w:style w:type="paragraph" w:styleId="HTMLAddress">
    <w:name w:val="HTML Address"/>
    <w:basedOn w:val="Normal"/>
    <w:semiHidden/>
    <w:rsid w:val="005B200A"/>
    <w:rPr>
      <w:i/>
      <w:iCs/>
    </w:rPr>
  </w:style>
  <w:style w:type="character" w:styleId="HTMLCite">
    <w:name w:val="HTML Cite"/>
    <w:basedOn w:val="DefaultParagraphFont"/>
    <w:semiHidden/>
    <w:rsid w:val="005B200A"/>
    <w:rPr>
      <w:i/>
      <w:iCs/>
    </w:rPr>
  </w:style>
  <w:style w:type="character" w:styleId="HTMLCode">
    <w:name w:val="HTML Code"/>
    <w:basedOn w:val="DefaultParagraphFont"/>
    <w:semiHidden/>
    <w:rsid w:val="005B200A"/>
    <w:rPr>
      <w:rFonts w:ascii="Courier New" w:hAnsi="Courier New" w:cs="Courier New"/>
      <w:sz w:val="20"/>
      <w:szCs w:val="20"/>
    </w:rPr>
  </w:style>
  <w:style w:type="character" w:styleId="HTMLDefinition">
    <w:name w:val="HTML Definition"/>
    <w:basedOn w:val="DefaultParagraphFont"/>
    <w:semiHidden/>
    <w:rsid w:val="005B200A"/>
    <w:rPr>
      <w:i/>
      <w:iCs/>
    </w:rPr>
  </w:style>
  <w:style w:type="character" w:styleId="HTMLKeyboard">
    <w:name w:val="HTML Keyboard"/>
    <w:basedOn w:val="DefaultParagraphFont"/>
    <w:semiHidden/>
    <w:rsid w:val="005B200A"/>
    <w:rPr>
      <w:rFonts w:ascii="Courier New" w:hAnsi="Courier New" w:cs="Courier New"/>
      <w:sz w:val="20"/>
      <w:szCs w:val="20"/>
    </w:rPr>
  </w:style>
  <w:style w:type="paragraph" w:styleId="HTMLPreformatted">
    <w:name w:val="HTML Preformatted"/>
    <w:basedOn w:val="Normal"/>
    <w:semiHidden/>
    <w:rsid w:val="005B200A"/>
    <w:rPr>
      <w:rFonts w:ascii="Courier New" w:hAnsi="Courier New" w:cs="Courier New"/>
      <w:sz w:val="20"/>
      <w:szCs w:val="20"/>
    </w:rPr>
  </w:style>
  <w:style w:type="character" w:styleId="HTMLSample">
    <w:name w:val="HTML Sample"/>
    <w:basedOn w:val="DefaultParagraphFont"/>
    <w:semiHidden/>
    <w:rsid w:val="005B200A"/>
    <w:rPr>
      <w:rFonts w:ascii="Courier New" w:hAnsi="Courier New" w:cs="Courier New"/>
    </w:rPr>
  </w:style>
  <w:style w:type="character" w:styleId="HTMLTypewriter">
    <w:name w:val="HTML Typewriter"/>
    <w:basedOn w:val="DefaultParagraphFont"/>
    <w:semiHidden/>
    <w:rsid w:val="005B200A"/>
    <w:rPr>
      <w:rFonts w:ascii="Courier New" w:hAnsi="Courier New" w:cs="Courier New"/>
      <w:sz w:val="20"/>
      <w:szCs w:val="20"/>
    </w:rPr>
  </w:style>
  <w:style w:type="character" w:styleId="HTMLVariable">
    <w:name w:val="HTML Variable"/>
    <w:basedOn w:val="DefaultParagraphFont"/>
    <w:semiHidden/>
    <w:rsid w:val="005B200A"/>
    <w:rPr>
      <w:i/>
      <w:iCs/>
    </w:rPr>
  </w:style>
  <w:style w:type="character" w:styleId="LineNumber">
    <w:name w:val="line number"/>
    <w:basedOn w:val="DefaultParagraphFont"/>
    <w:semiHidden/>
    <w:rsid w:val="005B200A"/>
  </w:style>
  <w:style w:type="paragraph" w:styleId="List">
    <w:name w:val="List"/>
    <w:basedOn w:val="Normal"/>
    <w:semiHidden/>
    <w:rsid w:val="005B200A"/>
    <w:pPr>
      <w:ind w:left="360" w:hanging="360"/>
    </w:pPr>
  </w:style>
  <w:style w:type="paragraph" w:styleId="List2">
    <w:name w:val="List 2"/>
    <w:basedOn w:val="Normal"/>
    <w:semiHidden/>
    <w:rsid w:val="005B200A"/>
    <w:pPr>
      <w:ind w:left="720" w:hanging="360"/>
    </w:pPr>
  </w:style>
  <w:style w:type="paragraph" w:styleId="List3">
    <w:name w:val="List 3"/>
    <w:basedOn w:val="Normal"/>
    <w:semiHidden/>
    <w:rsid w:val="005B200A"/>
    <w:pPr>
      <w:ind w:left="1080" w:hanging="360"/>
    </w:pPr>
  </w:style>
  <w:style w:type="paragraph" w:styleId="List4">
    <w:name w:val="List 4"/>
    <w:basedOn w:val="Normal"/>
    <w:semiHidden/>
    <w:rsid w:val="005B200A"/>
    <w:pPr>
      <w:ind w:left="1440" w:hanging="360"/>
    </w:pPr>
  </w:style>
  <w:style w:type="paragraph" w:styleId="List5">
    <w:name w:val="List 5"/>
    <w:basedOn w:val="Normal"/>
    <w:semiHidden/>
    <w:rsid w:val="005B200A"/>
    <w:pPr>
      <w:ind w:left="1800" w:hanging="360"/>
    </w:pPr>
  </w:style>
  <w:style w:type="paragraph" w:styleId="ListBullet">
    <w:name w:val="List Bullet"/>
    <w:basedOn w:val="Normal"/>
    <w:semiHidden/>
    <w:rsid w:val="005B200A"/>
    <w:pPr>
      <w:numPr>
        <w:numId w:val="19"/>
      </w:numPr>
    </w:pPr>
  </w:style>
  <w:style w:type="paragraph" w:styleId="ListBullet2">
    <w:name w:val="List Bullet 2"/>
    <w:basedOn w:val="Normal"/>
    <w:semiHidden/>
    <w:rsid w:val="005B200A"/>
    <w:pPr>
      <w:numPr>
        <w:numId w:val="20"/>
      </w:numPr>
    </w:pPr>
  </w:style>
  <w:style w:type="paragraph" w:styleId="ListBullet3">
    <w:name w:val="List Bullet 3"/>
    <w:basedOn w:val="Normal"/>
    <w:semiHidden/>
    <w:rsid w:val="005B200A"/>
    <w:pPr>
      <w:numPr>
        <w:numId w:val="16"/>
      </w:numPr>
    </w:pPr>
  </w:style>
  <w:style w:type="paragraph" w:styleId="ListBullet4">
    <w:name w:val="List Bullet 4"/>
    <w:basedOn w:val="Normal"/>
    <w:semiHidden/>
    <w:rsid w:val="005B200A"/>
    <w:pPr>
      <w:numPr>
        <w:numId w:val="17"/>
      </w:numPr>
    </w:pPr>
  </w:style>
  <w:style w:type="paragraph" w:styleId="ListBullet5">
    <w:name w:val="List Bullet 5"/>
    <w:basedOn w:val="Normal"/>
    <w:semiHidden/>
    <w:rsid w:val="005B200A"/>
    <w:pPr>
      <w:numPr>
        <w:numId w:val="18"/>
      </w:numPr>
    </w:pPr>
  </w:style>
  <w:style w:type="paragraph" w:styleId="ListContinue">
    <w:name w:val="List Continue"/>
    <w:basedOn w:val="Normal"/>
    <w:semiHidden/>
    <w:rsid w:val="005B200A"/>
    <w:pPr>
      <w:spacing w:after="120"/>
      <w:ind w:left="360"/>
    </w:pPr>
  </w:style>
  <w:style w:type="paragraph" w:styleId="ListContinue3">
    <w:name w:val="List Continue 3"/>
    <w:basedOn w:val="Normal"/>
    <w:semiHidden/>
    <w:rsid w:val="005B200A"/>
    <w:pPr>
      <w:spacing w:after="120"/>
      <w:ind w:left="1080"/>
    </w:pPr>
  </w:style>
  <w:style w:type="paragraph" w:styleId="ListContinue4">
    <w:name w:val="List Continue 4"/>
    <w:basedOn w:val="Normal"/>
    <w:semiHidden/>
    <w:rsid w:val="005B200A"/>
    <w:pPr>
      <w:spacing w:after="120"/>
      <w:ind w:left="1440"/>
    </w:pPr>
  </w:style>
  <w:style w:type="paragraph" w:styleId="ListContinue5">
    <w:name w:val="List Continue 5"/>
    <w:basedOn w:val="Normal"/>
    <w:semiHidden/>
    <w:rsid w:val="005B200A"/>
    <w:pPr>
      <w:spacing w:after="120"/>
      <w:ind w:left="1800"/>
    </w:pPr>
  </w:style>
  <w:style w:type="paragraph" w:styleId="ListNumber">
    <w:name w:val="List Number"/>
    <w:basedOn w:val="Normal"/>
    <w:semiHidden/>
    <w:rsid w:val="005B200A"/>
    <w:pPr>
      <w:numPr>
        <w:numId w:val="14"/>
      </w:numPr>
    </w:pPr>
  </w:style>
  <w:style w:type="paragraph" w:styleId="ListNumber2">
    <w:name w:val="List Number 2"/>
    <w:basedOn w:val="Normal"/>
    <w:semiHidden/>
    <w:rsid w:val="005B200A"/>
    <w:pPr>
      <w:numPr>
        <w:numId w:val="15"/>
      </w:numPr>
    </w:pPr>
  </w:style>
  <w:style w:type="paragraph" w:styleId="ListNumber3">
    <w:name w:val="List Number 3"/>
    <w:basedOn w:val="Normal"/>
    <w:semiHidden/>
    <w:rsid w:val="005B200A"/>
    <w:pPr>
      <w:numPr>
        <w:numId w:val="11"/>
      </w:numPr>
    </w:pPr>
  </w:style>
  <w:style w:type="paragraph" w:styleId="ListNumber4">
    <w:name w:val="List Number 4"/>
    <w:basedOn w:val="Normal"/>
    <w:semiHidden/>
    <w:rsid w:val="005B200A"/>
    <w:pPr>
      <w:numPr>
        <w:numId w:val="12"/>
      </w:numPr>
    </w:pPr>
  </w:style>
  <w:style w:type="paragraph" w:styleId="ListNumber5">
    <w:name w:val="List Number 5"/>
    <w:basedOn w:val="Normal"/>
    <w:semiHidden/>
    <w:rsid w:val="005B200A"/>
    <w:pPr>
      <w:numPr>
        <w:numId w:val="13"/>
      </w:numPr>
    </w:pPr>
  </w:style>
  <w:style w:type="paragraph" w:styleId="MessageHeader">
    <w:name w:val="Message Header"/>
    <w:basedOn w:val="Normal"/>
    <w:semiHidden/>
    <w:rsid w:val="005B200A"/>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teHeading">
    <w:name w:val="Note Heading"/>
    <w:basedOn w:val="Normal"/>
    <w:next w:val="Normal"/>
    <w:semiHidden/>
    <w:rsid w:val="005B200A"/>
  </w:style>
  <w:style w:type="paragraph" w:styleId="Salutation">
    <w:name w:val="Salutation"/>
    <w:basedOn w:val="Normal"/>
    <w:next w:val="Normal"/>
    <w:semiHidden/>
    <w:rsid w:val="005B200A"/>
  </w:style>
  <w:style w:type="paragraph" w:styleId="Signature">
    <w:name w:val="Signature"/>
    <w:basedOn w:val="Normal"/>
    <w:semiHidden/>
    <w:rsid w:val="005B200A"/>
    <w:pPr>
      <w:ind w:left="4320"/>
    </w:pPr>
  </w:style>
  <w:style w:type="character" w:styleId="Strong">
    <w:name w:val="Strong"/>
    <w:basedOn w:val="DefaultParagraphFont"/>
    <w:qFormat/>
    <w:rsid w:val="005B200A"/>
    <w:rPr>
      <w:b/>
      <w:bCs/>
    </w:rPr>
  </w:style>
  <w:style w:type="paragraph" w:styleId="Subtitle">
    <w:name w:val="Subtitle"/>
    <w:basedOn w:val="Normal"/>
    <w:qFormat/>
    <w:rsid w:val="005B200A"/>
    <w:pPr>
      <w:spacing w:after="60"/>
      <w:jc w:val="center"/>
      <w:outlineLvl w:val="1"/>
    </w:pPr>
    <w:rPr>
      <w:rFonts w:cs="Arial"/>
      <w:sz w:val="24"/>
    </w:rPr>
  </w:style>
  <w:style w:type="table" w:styleId="Table3Deffects1">
    <w:name w:val="Table 3D effects 1"/>
    <w:basedOn w:val="TableNormal"/>
    <w:semiHidden/>
    <w:rsid w:val="005B200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B200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B200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B200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B200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B200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B200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B20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B200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B200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B200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B200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B200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B200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B200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B20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B20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B20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B200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B200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B200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B20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B200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B200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B20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B200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B200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B200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B200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B200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B200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B200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B200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B20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B200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B200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B200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B200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B200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B2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B200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B200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B200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B200A"/>
    <w:pPr>
      <w:spacing w:before="240" w:after="60"/>
      <w:jc w:val="center"/>
      <w:outlineLvl w:val="0"/>
    </w:pPr>
    <w:rPr>
      <w:rFonts w:cs="Arial"/>
      <w:b/>
      <w:bCs/>
      <w:kern w:val="28"/>
      <w:sz w:val="32"/>
      <w:szCs w:val="32"/>
    </w:rPr>
  </w:style>
  <w:style w:type="paragraph" w:customStyle="1" w:styleId="ProcFormsBodyTextList">
    <w:name w:val="Proc_Forms_BodyText_List"/>
    <w:rsid w:val="00240034"/>
    <w:pPr>
      <w:spacing w:line="240" w:lineRule="exact"/>
      <w:ind w:left="720"/>
    </w:pPr>
    <w:rPr>
      <w:rFonts w:ascii="Arial" w:hAnsi="Arial"/>
      <w:szCs w:val="18"/>
    </w:rPr>
  </w:style>
  <w:style w:type="character" w:customStyle="1" w:styleId="ProcBodyTextNoteBrownBoldItalicChar">
    <w:name w:val="Proc_BodyText_Note_Brown_BoldItalic Char"/>
    <w:basedOn w:val="DefaultParagraphFont"/>
    <w:link w:val="ProcBodyTextNoteBrownBoldItalic"/>
    <w:rsid w:val="00287B41"/>
    <w:rPr>
      <w:rFonts w:ascii="Arial" w:hAnsi="Arial"/>
      <w:b/>
      <w:i/>
      <w:color w:val="993300"/>
      <w:szCs w:val="18"/>
      <w:lang w:val="en-US" w:eastAsia="en-US" w:bidi="ar-SA"/>
    </w:rPr>
  </w:style>
  <w:style w:type="paragraph" w:customStyle="1" w:styleId="ProcBodyTextNoteBulletListLast">
    <w:name w:val="Proc_BodyText_Note_BulletList_Last"/>
    <w:basedOn w:val="ProcBodyTextNoteBulletList"/>
    <w:next w:val="ProcBodyText"/>
    <w:rsid w:val="006E75F7"/>
    <w:pPr>
      <w:spacing w:after="240"/>
    </w:pPr>
  </w:style>
  <w:style w:type="paragraph" w:customStyle="1" w:styleId="ProcBodyTextNoteBrownBoltItalicNoNumIndent">
    <w:name w:val="Proc_BodyText_Note_Brown_BoltItalic_NoNumIndent"/>
    <w:basedOn w:val="ProcBodyTextNoteNoNumIndent"/>
    <w:next w:val="ProcBodyTextNoNumIndent"/>
    <w:link w:val="ProcBodyTextNoteBrownBoltItalicNoNumIndentChar"/>
    <w:rsid w:val="00D95847"/>
    <w:rPr>
      <w:b/>
      <w:i/>
      <w:color w:val="993300"/>
    </w:rPr>
  </w:style>
  <w:style w:type="character" w:customStyle="1" w:styleId="ProcBodyTextNoteNoNumIndentChar">
    <w:name w:val="Proc_BodyText_Note_NoNumIndent Char"/>
    <w:basedOn w:val="DefaultParagraphFont"/>
    <w:link w:val="ProcBodyTextNoteNoNumIndent"/>
    <w:rsid w:val="00D95847"/>
    <w:rPr>
      <w:rFonts w:ascii="Arial" w:hAnsi="Arial"/>
      <w:szCs w:val="18"/>
      <w:lang w:val="en-US" w:eastAsia="en-US" w:bidi="ar-SA"/>
    </w:rPr>
  </w:style>
  <w:style w:type="character" w:customStyle="1" w:styleId="ProcBodyTextNoteBrownBoltItalicNoNumIndentChar">
    <w:name w:val="Proc_BodyText_Note_Brown_BoltItalic_NoNumIndent Char"/>
    <w:basedOn w:val="ProcBodyTextNoteNoNumIndentChar"/>
    <w:link w:val="ProcBodyTextNoteBrownBoltItalicNoNumIndent"/>
    <w:rsid w:val="00D95847"/>
    <w:rPr>
      <w:rFonts w:ascii="Arial" w:hAnsi="Arial"/>
      <w:b/>
      <w:i/>
      <w:color w:val="993300"/>
      <w:szCs w:val="18"/>
      <w:lang w:val="en-US" w:eastAsia="en-US" w:bidi="ar-SA"/>
    </w:rPr>
  </w:style>
  <w:style w:type="paragraph" w:customStyle="1" w:styleId="ProcFigCenterNoNumIndent">
    <w:name w:val="Proc_Fig_Center_NoNumIndent"/>
    <w:next w:val="ProcFigCaptionNoNumIndent"/>
    <w:rsid w:val="00682102"/>
    <w:pPr>
      <w:spacing w:after="120" w:line="240" w:lineRule="atLeast"/>
      <w:jc w:val="center"/>
    </w:pPr>
    <w:rPr>
      <w:rFonts w:ascii="Arial" w:hAnsi="Arial"/>
      <w:szCs w:val="18"/>
    </w:rPr>
  </w:style>
  <w:style w:type="paragraph" w:customStyle="1" w:styleId="ProcFigCaptionNoNumIndent">
    <w:name w:val="Proc_Fig_Caption_NoNumIndent"/>
    <w:next w:val="ProcBodyTextNoNumIndent"/>
    <w:rsid w:val="00682102"/>
    <w:pPr>
      <w:spacing w:after="240" w:line="240" w:lineRule="exact"/>
    </w:pPr>
    <w:rPr>
      <w:rFonts w:ascii="Arial" w:hAnsi="Arial"/>
      <w:b/>
      <w:szCs w:val="18"/>
    </w:rPr>
  </w:style>
  <w:style w:type="paragraph" w:customStyle="1" w:styleId="ProcFigLeftNoNumIndent">
    <w:name w:val="Proc_Fig_Left_NoNumIndent"/>
    <w:basedOn w:val="ProcFigCenterNoNumIndent"/>
    <w:next w:val="ProcFigCaptionNoNumIndent"/>
    <w:rsid w:val="00682102"/>
    <w:pPr>
      <w:jc w:val="left"/>
    </w:pPr>
  </w:style>
  <w:style w:type="paragraph" w:customStyle="1" w:styleId="ProcAttachmentTitleCont">
    <w:name w:val="Proc_Attachment_Title_Cont"/>
    <w:basedOn w:val="ProcAttachmentTitle"/>
    <w:next w:val="ProcBodyTextNoSpaceAfterPara"/>
    <w:rsid w:val="00C70A37"/>
  </w:style>
  <w:style w:type="paragraph" w:customStyle="1" w:styleId="ProcBodyTextNoteUnderBulletList">
    <w:name w:val="Proc_BodyText_Note_Under_BulletList"/>
    <w:next w:val="ProcBodyText"/>
    <w:rsid w:val="000E5A32"/>
    <w:pPr>
      <w:spacing w:after="240" w:line="240" w:lineRule="exact"/>
      <w:ind w:left="1080"/>
    </w:pPr>
    <w:rPr>
      <w:rFonts w:ascii="Arial" w:hAnsi="Arial"/>
      <w:szCs w:val="18"/>
    </w:rPr>
  </w:style>
  <w:style w:type="paragraph" w:customStyle="1" w:styleId="ProcTableBulletListNumberList">
    <w:name w:val="Proc_Table_BulletList_NumberList"/>
    <w:rsid w:val="002C3CB7"/>
    <w:pPr>
      <w:numPr>
        <w:numId w:val="24"/>
      </w:numPr>
      <w:spacing w:line="240" w:lineRule="exact"/>
    </w:pPr>
    <w:rPr>
      <w:rFonts w:ascii="Arial" w:hAnsi="Arial"/>
      <w:szCs w:val="18"/>
    </w:rPr>
  </w:style>
  <w:style w:type="paragraph" w:customStyle="1" w:styleId="ProcBulletListAlphaList">
    <w:name w:val="Proc_BulletList_AlphaList"/>
    <w:rsid w:val="00473192"/>
    <w:pPr>
      <w:numPr>
        <w:numId w:val="25"/>
      </w:numPr>
      <w:tabs>
        <w:tab w:val="clear" w:pos="360"/>
        <w:tab w:val="left" w:pos="1800"/>
      </w:tabs>
      <w:spacing w:after="120" w:line="240" w:lineRule="exact"/>
      <w:ind w:left="1800" w:hanging="187"/>
    </w:pPr>
    <w:rPr>
      <w:rFonts w:ascii="Arial" w:hAnsi="Arial"/>
      <w:szCs w:val="24"/>
    </w:rPr>
  </w:style>
  <w:style w:type="paragraph" w:customStyle="1" w:styleId="ProcBulletListAlphaListLast">
    <w:name w:val="Proc_BulletList_AlphaList_Last"/>
    <w:basedOn w:val="ProcBulletListAlphaList"/>
    <w:next w:val="ProcBodyText"/>
    <w:rsid w:val="00473192"/>
    <w:pPr>
      <w:spacing w:after="240"/>
    </w:pPr>
  </w:style>
  <w:style w:type="paragraph" w:customStyle="1" w:styleId="ProcTableNote">
    <w:name w:val="Proc_Table_Note"/>
    <w:next w:val="ProcTableBodyText"/>
    <w:link w:val="ProcTableNoteChar"/>
    <w:rsid w:val="006024D5"/>
    <w:pPr>
      <w:spacing w:line="240" w:lineRule="exact"/>
    </w:pPr>
    <w:rPr>
      <w:rFonts w:ascii="Arial" w:hAnsi="Arial"/>
    </w:rPr>
  </w:style>
  <w:style w:type="paragraph" w:customStyle="1" w:styleId="ProcTableNoteBoldItalic">
    <w:name w:val="Proc_Table_Note_BoldItalic"/>
    <w:basedOn w:val="ProcTableNote"/>
    <w:next w:val="ProcTableBodyText"/>
    <w:link w:val="ProcTableNoteBoldItalicChar"/>
    <w:rsid w:val="006024D5"/>
    <w:rPr>
      <w:b/>
      <w:i/>
      <w:color w:val="993300"/>
    </w:rPr>
  </w:style>
  <w:style w:type="character" w:customStyle="1" w:styleId="ProcTableNoteChar">
    <w:name w:val="Proc_Table_Note Char"/>
    <w:basedOn w:val="DefaultParagraphFont"/>
    <w:link w:val="ProcTableNote"/>
    <w:rsid w:val="006024D5"/>
    <w:rPr>
      <w:rFonts w:ascii="Arial" w:hAnsi="Arial"/>
      <w:lang w:val="en-US" w:eastAsia="en-US" w:bidi="ar-SA"/>
    </w:rPr>
  </w:style>
  <w:style w:type="character" w:customStyle="1" w:styleId="ProcTableNoteBoldItalicChar">
    <w:name w:val="Proc_Table_Note_BoldItalic Char"/>
    <w:basedOn w:val="ProcTableNoteChar"/>
    <w:link w:val="ProcTableNoteBoldItalic"/>
    <w:rsid w:val="006024D5"/>
    <w:rPr>
      <w:rFonts w:ascii="Arial" w:hAnsi="Arial"/>
      <w:b/>
      <w:i/>
      <w:color w:val="993300"/>
      <w:lang w:val="en-US" w:eastAsia="en-US" w:bidi="ar-SA"/>
    </w:rPr>
  </w:style>
  <w:style w:type="paragraph" w:styleId="TOC4">
    <w:name w:val="toc 4"/>
    <w:rsid w:val="006E62A2"/>
    <w:pPr>
      <w:tabs>
        <w:tab w:val="left" w:pos="2700"/>
        <w:tab w:val="right" w:leader="dot" w:pos="9000"/>
        <w:tab w:val="right" w:pos="9350"/>
      </w:tabs>
      <w:spacing w:line="240" w:lineRule="exact"/>
      <w:ind w:left="2700" w:hanging="900"/>
    </w:pPr>
    <w:rPr>
      <w:rFonts w:ascii="Arial" w:hAnsi="Arial"/>
      <w:szCs w:val="24"/>
    </w:rPr>
  </w:style>
  <w:style w:type="paragraph" w:styleId="TOC5">
    <w:name w:val="toc 5"/>
    <w:next w:val="TOC4"/>
    <w:rsid w:val="006E62A2"/>
    <w:pPr>
      <w:tabs>
        <w:tab w:val="left" w:pos="3780"/>
        <w:tab w:val="right" w:leader="dot" w:pos="9000"/>
        <w:tab w:val="right" w:pos="9350"/>
      </w:tabs>
      <w:spacing w:line="240" w:lineRule="exact"/>
      <w:ind w:left="3780" w:hanging="1080"/>
    </w:pPr>
    <w:rPr>
      <w:rFonts w:ascii="Arial" w:hAnsi="Arial"/>
      <w:szCs w:val="24"/>
    </w:rPr>
  </w:style>
  <w:style w:type="paragraph" w:customStyle="1" w:styleId="ProcHeading4">
    <w:name w:val="Proc_Heading4"/>
    <w:next w:val="ProcBodyText"/>
    <w:rsid w:val="001304AE"/>
    <w:pPr>
      <w:keepNext/>
      <w:tabs>
        <w:tab w:val="left" w:pos="1620"/>
      </w:tabs>
      <w:suppressAutoHyphens/>
      <w:spacing w:before="240" w:after="120" w:line="240" w:lineRule="exact"/>
      <w:ind w:left="1620" w:hanging="900"/>
    </w:pPr>
    <w:rPr>
      <w:rFonts w:ascii="Arial" w:hAnsi="Arial"/>
      <w:i/>
      <w:szCs w:val="18"/>
    </w:rPr>
  </w:style>
  <w:style w:type="paragraph" w:customStyle="1" w:styleId="ProcHeading5">
    <w:name w:val="Proc_Heading5"/>
    <w:next w:val="ProcBodyText"/>
    <w:rsid w:val="006E62A2"/>
    <w:pPr>
      <w:keepNext/>
      <w:tabs>
        <w:tab w:val="left" w:pos="1800"/>
      </w:tabs>
      <w:suppressAutoHyphens/>
      <w:spacing w:before="240" w:after="120" w:line="240" w:lineRule="exact"/>
      <w:ind w:left="1800" w:hanging="1080"/>
    </w:pPr>
    <w:rPr>
      <w:rFonts w:ascii="Arial" w:hAnsi="Arial" w:cs="Tahoma"/>
      <w:b/>
      <w:i/>
      <w:szCs w:val="16"/>
    </w:rPr>
  </w:style>
  <w:style w:type="paragraph" w:customStyle="1" w:styleId="ProcTableTitleCont">
    <w:name w:val="Proc_Table_Title_Cont"/>
    <w:basedOn w:val="ProcTableTitle"/>
    <w:rsid w:val="0064385D"/>
  </w:style>
  <w:style w:type="character" w:customStyle="1" w:styleId="HeaderChar">
    <w:name w:val="Header Char"/>
    <w:basedOn w:val="DefaultParagraphFont"/>
    <w:link w:val="Header"/>
    <w:rsid w:val="00A577A6"/>
    <w:rPr>
      <w:rFonts w:ascii="Arial" w:hAnsi="Arial"/>
      <w:sz w:val="18"/>
      <w:szCs w:val="24"/>
    </w:rPr>
  </w:style>
  <w:style w:type="paragraph" w:customStyle="1" w:styleId="ProgDesFooterLANL">
    <w:name w:val="ProgDes_Footer_LANL"/>
    <w:rsid w:val="00A577A6"/>
    <w:pPr>
      <w:tabs>
        <w:tab w:val="right" w:pos="9360"/>
      </w:tabs>
      <w:suppressAutoHyphens/>
      <w:spacing w:line="320" w:lineRule="exact"/>
    </w:pPr>
    <w:rPr>
      <w:rFonts w:ascii="Palatino Linotype" w:hAnsi="Palatino Linotype" w:cs="Arial"/>
      <w:b/>
      <w:caps/>
      <w:color w:val="993300"/>
      <w:sz w:val="28"/>
      <w:szCs w:val="28"/>
    </w:rPr>
  </w:style>
  <w:style w:type="paragraph" w:customStyle="1" w:styleId="ProgDesFooterNumber">
    <w:name w:val="ProgDes_Footer_Number"/>
    <w:link w:val="ProgDesFooterNumberCharChar"/>
    <w:rsid w:val="00A577A6"/>
    <w:pPr>
      <w:tabs>
        <w:tab w:val="center" w:pos="4680"/>
        <w:tab w:val="right" w:pos="9360"/>
      </w:tabs>
      <w:suppressAutoHyphens/>
      <w:spacing w:line="220" w:lineRule="exact"/>
    </w:pPr>
    <w:rPr>
      <w:rFonts w:ascii="Arial" w:hAnsi="Arial" w:cs="Arial"/>
      <w:sz w:val="18"/>
      <w:szCs w:val="16"/>
    </w:rPr>
  </w:style>
  <w:style w:type="character" w:customStyle="1" w:styleId="ProgDesFooterNumberCharChar">
    <w:name w:val="ProgDes_Footer_Number Char Char"/>
    <w:basedOn w:val="DefaultParagraphFont"/>
    <w:link w:val="ProgDesFooterNumber"/>
    <w:rsid w:val="00A577A6"/>
    <w:rPr>
      <w:rFonts w:ascii="Arial" w:hAnsi="Arial" w:cs="Arial"/>
      <w:sz w:val="18"/>
      <w:szCs w:val="16"/>
      <w:lang w:val="en-US" w:eastAsia="en-US" w:bidi="ar-SA"/>
    </w:rPr>
  </w:style>
  <w:style w:type="paragraph" w:customStyle="1" w:styleId="ChecklistText">
    <w:name w:val="Checklist Text"/>
    <w:basedOn w:val="Normal"/>
    <w:rsid w:val="00B20157"/>
    <w:pPr>
      <w:spacing w:before="40" w:after="40" w:line="0" w:lineRule="atLeast"/>
    </w:pPr>
    <w:rPr>
      <w:rFonts w:ascii="Times New Roman" w:hAnsi="Times New Roman" w:cs="Vrinda"/>
      <w:sz w:val="20"/>
      <w:szCs w:val="20"/>
    </w:rPr>
  </w:style>
  <w:style w:type="paragraph" w:styleId="ListParagraph">
    <w:name w:val="List Paragraph"/>
    <w:basedOn w:val="Normal"/>
    <w:uiPriority w:val="34"/>
    <w:qFormat/>
    <w:rsid w:val="00D165E9"/>
    <w:pPr>
      <w:ind w:left="720"/>
      <w:contextualSpacing/>
    </w:pPr>
  </w:style>
  <w:style w:type="paragraph" w:styleId="CommentSubject">
    <w:name w:val="annotation subject"/>
    <w:basedOn w:val="CommentText"/>
    <w:next w:val="CommentText"/>
    <w:link w:val="CommentSubjectChar"/>
    <w:semiHidden/>
    <w:unhideWhenUsed/>
    <w:rsid w:val="005B3B3D"/>
    <w:rPr>
      <w:b/>
      <w:bCs/>
    </w:rPr>
  </w:style>
  <w:style w:type="character" w:customStyle="1" w:styleId="CommentTextChar">
    <w:name w:val="Comment Text Char"/>
    <w:basedOn w:val="DefaultParagraphFont"/>
    <w:link w:val="CommentText"/>
    <w:semiHidden/>
    <w:rsid w:val="005B3B3D"/>
    <w:rPr>
      <w:rFonts w:ascii="Arial" w:hAnsi="Arial"/>
    </w:rPr>
  </w:style>
  <w:style w:type="character" w:customStyle="1" w:styleId="CommentSubjectChar">
    <w:name w:val="Comment Subject Char"/>
    <w:basedOn w:val="CommentTextChar"/>
    <w:link w:val="CommentSubject"/>
    <w:semiHidden/>
    <w:rsid w:val="005B3B3D"/>
    <w:rPr>
      <w:rFonts w:ascii="Arial" w:hAnsi="Arial"/>
      <w:b/>
      <w:bCs/>
    </w:rPr>
  </w:style>
  <w:style w:type="paragraph" w:customStyle="1" w:styleId="Default">
    <w:name w:val="Default"/>
    <w:rsid w:val="007329BA"/>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E837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9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oe.lanl.gov/APs/default.aspx" TargetMode="External"/><Relationship Id="rId18" Type="http://schemas.openxmlformats.org/officeDocument/2006/relationships/hyperlink" Target="http://int.lanl.gov/org/padops/adnhho/safety-basis/_subpages/policies-procedures-tech-bulletins.shtml"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engstandards.lanl.gov/index.shtml" TargetMode="External"/><Relationship Id="rId17" Type="http://schemas.openxmlformats.org/officeDocument/2006/relationships/hyperlink" Target="http://int.lanl.gov/org/padops/adnhho/safety-basis/_subpages/policies-procedures-tech-bulletins.s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int.lanl.gov/org/padops/adnhho/safety-basis/_subpages/policies-procedures-tech-bulletins.shtml"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coe.lanl.gov/APs/default.aspx"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int.lanl.gov/org/padops/adnhho/safety-basis/index.shtml"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lanl.gov/tools/forms/numerical.shtml" TargetMode="External"/><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88\Desktop\Sharepoint%20Working%20Files\CoE%20AP%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5DFC782A974C64B1C4809448E587C8"/>
        <w:category>
          <w:name w:val="General"/>
          <w:gallery w:val="placeholder"/>
        </w:category>
        <w:types>
          <w:type w:val="bbPlcHdr"/>
        </w:types>
        <w:behaviors>
          <w:behavior w:val="content"/>
        </w:behaviors>
        <w:guid w:val="{4E97B63B-2DC0-4AA5-862D-93E46F3EB049}"/>
      </w:docPartPr>
      <w:docPartBody>
        <w:p w:rsidR="00EC01DE" w:rsidRDefault="00EC01DE" w:rsidP="00EC01DE">
          <w:pPr>
            <w:pStyle w:val="5C5DFC782A974C64B1C4809448E587C8"/>
          </w:pPr>
          <w:r w:rsidRPr="009A6576">
            <w:rPr>
              <w:rStyle w:val="PlaceholderText"/>
            </w:rPr>
            <w:t>Click here to enter a date.</w:t>
          </w:r>
        </w:p>
      </w:docPartBody>
    </w:docPart>
    <w:docPart>
      <w:docPartPr>
        <w:name w:val="BA7206EEB4D04BD19ED4D3330017B483"/>
        <w:category>
          <w:name w:val="General"/>
          <w:gallery w:val="placeholder"/>
        </w:category>
        <w:types>
          <w:type w:val="bbPlcHdr"/>
        </w:types>
        <w:behaviors>
          <w:behavior w:val="content"/>
        </w:behaviors>
        <w:guid w:val="{956C0BF9-418E-40E4-B684-F4BBFB0DE85C}"/>
      </w:docPartPr>
      <w:docPartBody>
        <w:p w:rsidR="00EC01DE" w:rsidRDefault="00EC01DE" w:rsidP="00EC01DE">
          <w:pPr>
            <w:pStyle w:val="BA7206EEB4D04BD19ED4D3330017B483"/>
          </w:pPr>
          <w:r w:rsidRPr="009A65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rinda">
    <w:panose1 w:val="020B0502040204020203"/>
    <w:charset w:val="00"/>
    <w:family w:val="swiss"/>
    <w:pitch w:val="variable"/>
    <w:sig w:usb0="00010003" w:usb1="00000000" w:usb2="00000000" w:usb3="00000000" w:csb0="00000001" w:csb1="00000000"/>
  </w:font>
  <w:font w:name="KFELO H+ Arial,">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DE"/>
    <w:rsid w:val="00DA0AC3"/>
    <w:rsid w:val="00EC0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1DE"/>
    <w:rPr>
      <w:color w:val="808080"/>
    </w:rPr>
  </w:style>
  <w:style w:type="paragraph" w:customStyle="1" w:styleId="5C5DFC782A974C64B1C4809448E587C8">
    <w:name w:val="5C5DFC782A974C64B1C4809448E587C8"/>
    <w:rsid w:val="00EC01DE"/>
  </w:style>
  <w:style w:type="paragraph" w:customStyle="1" w:styleId="BA7206EEB4D04BD19ED4D3330017B483">
    <w:name w:val="BA7206EEB4D04BD19ED4D3330017B483"/>
    <w:rsid w:val="00EC01DE"/>
  </w:style>
  <w:style w:type="paragraph" w:customStyle="1" w:styleId="C2ED1672A8E74A88B19F9A10723E5EEE">
    <w:name w:val="C2ED1672A8E74A88B19F9A10723E5EEE"/>
    <w:rsid w:val="00EC01DE"/>
  </w:style>
  <w:style w:type="paragraph" w:customStyle="1" w:styleId="A1FCEDB33BBC49619E69AECBDBB5CD66">
    <w:name w:val="A1FCEDB33BBC49619E69AECBDBB5CD66"/>
    <w:rsid w:val="00EC01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APFunction xmlns="24cf2330-bc73-44c6-8913-8cc07d1dfe0c" xsi:nil="true"/>
    <IssueDate xmlns="24cf2330-bc73-44c6-8913-8cc07d1dfe0c">2012-04-18T06:00:00+00:00</IssueDate>
    <ParentAPTitle xmlns="24cf2330-bc73-44c6-8913-8cc07d1dfe0c">SSC Control Software Change Package [-507]</ParentAPTitle>
    <EffectiveDate xmlns="24cf2330-bc73-44c6-8913-8cc07d1dfe0c">2012-05-18T06:00:00+00:00</EffectiveDate>
    <ParentAPNum xmlns="24cf2330-bc73-44c6-8913-8cc07d1dfe0c">AP-341-507</ParentAPNum>
    <_Revision xmlns="http://schemas.microsoft.com/sharepoint/v3/fields">1</_Revision>
    <ICN xmlns="37829b43-4d2a-4616-bd82-13695ea77c6e" xsi:nil="true"/>
    <APDocType xmlns="24cf2330-bc73-44c6-8913-8cc07d1dfe0c">Form</APDocType>
    <Variance xmlns="37829b43-4d2a-4616-bd82-13695ea77c6e" xsi:nil="true"/>
    <CurrentRev xmlns="24cf2330-bc73-44c6-8913-8cc07d1dfe0c">true</CurrentRev>
    <_dlc_DocId xmlns="24cf2330-bc73-44c6-8913-8cc07d1dfe0c">ZDRJWFYE7VYD-7-573</_dlc_DocId>
    <_dlc_DocIdUrl xmlns="24cf2330-bc73-44c6-8913-8cc07d1dfe0c">
      <Url>https://coe.lanl.gov/APs/_layouts/DocIdRedir.aspx?ID=ZDRJWFYE7VYD-7-573</Url>
      <Description>ZDRJWFYE7VYD-7-573</Description>
    </_dlc_DocIdUrl>
    <Next_x0020_Review_x0020_Date xmlns="37829b43-4d2a-4616-bd82-13695ea77c6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9321E1EDCC554F8C5A31F2B95AA3AF" ma:contentTypeVersion="13" ma:contentTypeDescription="Create a new document." ma:contentTypeScope="" ma:versionID="af8f0cc6fe2945c1fb4099ab8dbc0a0f">
  <xsd:schema xmlns:xsd="http://www.w3.org/2001/XMLSchema" xmlns:xs="http://www.w3.org/2001/XMLSchema" xmlns:p="http://schemas.microsoft.com/office/2006/metadata/properties" xmlns:ns2="http://schemas.microsoft.com/sharepoint/v3/fields" xmlns:ns3="24cf2330-bc73-44c6-8913-8cc07d1dfe0c" xmlns:ns4="37829b43-4d2a-4616-bd82-13695ea77c6e" targetNamespace="http://schemas.microsoft.com/office/2006/metadata/properties" ma:root="true" ma:fieldsID="bf0fa08ee445a97fa4231757f85ba2e8" ns2:_="" ns3:_="" ns4:_="">
    <xsd:import namespace="http://schemas.microsoft.com/sharepoint/v3/fields"/>
    <xsd:import namespace="24cf2330-bc73-44c6-8913-8cc07d1dfe0c"/>
    <xsd:import namespace="37829b43-4d2a-4616-bd82-13695ea77c6e"/>
    <xsd:element name="properties">
      <xsd:complexType>
        <xsd:sequence>
          <xsd:element name="documentManagement">
            <xsd:complexType>
              <xsd:all>
                <xsd:element ref="ns2:_Revision" minOccurs="0"/>
                <xsd:element ref="ns3:ParentAPNum" minOccurs="0"/>
                <xsd:element ref="ns3:ParentAPTitle" minOccurs="0"/>
                <xsd:element ref="ns3:CurrentRev" minOccurs="0"/>
                <xsd:element ref="ns3:APDocType" minOccurs="0"/>
                <xsd:element ref="ns3:EffectiveDate" minOccurs="0"/>
                <xsd:element ref="ns3:IssueDate" minOccurs="0"/>
                <xsd:element ref="ns4:ICN" minOccurs="0"/>
                <xsd:element ref="ns3:APFunction" minOccurs="0"/>
                <xsd:element ref="ns4:Variance" minOccurs="0"/>
                <xsd:element ref="ns3:_dlc_DocId" minOccurs="0"/>
                <xsd:element ref="ns3:_dlc_DocIdUrl" minOccurs="0"/>
                <xsd:element ref="ns3:_dlc_DocIdPersistId" minOccurs="0"/>
                <xsd:element ref="ns4:Next_x0020_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1" nillable="true" ma:displayName="Revision" ma:internalName="_Revi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f2330-bc73-44c6-8913-8cc07d1dfe0c" elementFormDefault="qualified">
    <xsd:import namespace="http://schemas.microsoft.com/office/2006/documentManagement/types"/>
    <xsd:import namespace="http://schemas.microsoft.com/office/infopath/2007/PartnerControls"/>
    <xsd:element name="ParentAPNum" ma:index="3" nillable="true" ma:displayName="Parent AP Number" ma:internalName="ParentAPNum">
      <xsd:simpleType>
        <xsd:restriction base="dms:Text">
          <xsd:maxLength value="255"/>
        </xsd:restriction>
      </xsd:simpleType>
    </xsd:element>
    <xsd:element name="ParentAPTitle" ma:index="4" nillable="true" ma:displayName="Parent AP Title" ma:internalName="ParentAPTitle">
      <xsd:simpleType>
        <xsd:restriction base="dms:Text">
          <xsd:maxLength value="255"/>
        </xsd:restriction>
      </xsd:simpleType>
    </xsd:element>
    <xsd:element name="CurrentRev" ma:index="5" nillable="true" ma:displayName="Current Revision" ma:default="1" ma:internalName="CurrentRev">
      <xsd:simpleType>
        <xsd:restriction base="dms:Boolean"/>
      </xsd:simpleType>
    </xsd:element>
    <xsd:element name="APDocType" ma:index="6" nillable="true" ma:displayName="AP Document Type" ma:default="Procedure" ma:format="Dropdown" ma:internalName="APDocType">
      <xsd:simpleType>
        <xsd:restriction base="dms:Choice">
          <xsd:enumeration value="Procedure"/>
          <xsd:enumeration value="Form"/>
          <xsd:enumeration value="Instruction"/>
          <xsd:enumeration value="Template"/>
          <xsd:enumeration value="Appendix"/>
          <xsd:enumeration value="Signature Sheet"/>
          <xsd:enumeration value="Attachment"/>
        </xsd:restriction>
      </xsd:simpleType>
    </xsd:element>
    <xsd:element name="EffectiveDate" ma:index="7" nillable="true" ma:displayName="Effective Date" ma:format="DateOnly" ma:internalName="EffectiveDate">
      <xsd:simpleType>
        <xsd:restriction base="dms:DateTime"/>
      </xsd:simpleType>
    </xsd:element>
    <xsd:element name="IssueDate" ma:index="8" nillable="true" ma:displayName="Issue Date" ma:format="DateOnly" ma:internalName="IssueDate">
      <xsd:simpleType>
        <xsd:restriction base="dms:DateTime"/>
      </xsd:simpleType>
    </xsd:element>
    <xsd:element name="APFunction" ma:index="16" nillable="true" ma:displayName="AP Function" ma:format="Dropdown" ma:internalName="APFunction">
      <xsd:simpleType>
        <xsd:restriction base="dms:Choice">
          <xsd:enumeration value="Risk Based Graded Approach"/>
          <xsd:enumeration value="Engineering Processes Management"/>
          <xsd:enumeration value="Engineering Work Management"/>
          <xsd:enumeration value="Design Control"/>
          <xsd:enumeration value="Technical Baseline Control"/>
          <xsd:enumeration value="Change Control"/>
          <xsd:enumeration value="Eng. Support to Project Management"/>
          <xsd:enumeration value="Engineering Support to Procurement"/>
          <xsd:enumeration value="Eng. Support During Fabrication &amp; Construction"/>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829b43-4d2a-4616-bd82-13695ea77c6e" elementFormDefault="qualified">
    <xsd:import namespace="http://schemas.microsoft.com/office/2006/documentManagement/types"/>
    <xsd:import namespace="http://schemas.microsoft.com/office/infopath/2007/PartnerControls"/>
    <xsd:element name="ICN" ma:index="15" nillable="true" ma:displayName="ICN" ma:internalName="ICN">
      <xsd:simpleType>
        <xsd:restriction base="dms:Text">
          <xsd:maxLength value="255"/>
        </xsd:restriction>
      </xsd:simpleType>
    </xsd:element>
    <xsd:element name="Variance" ma:index="18" nillable="true" ma:displayName="Variance" ma:internalName="Variance">
      <xsd:simpleType>
        <xsd:restriction base="dms:Text">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86CBE-8751-4B77-933F-EEB9653543B1}">
  <ds:schemaRefs>
    <ds:schemaRef ds:uri="http://schemas.microsoft.com/sharepoint/events"/>
  </ds:schemaRefs>
</ds:datastoreItem>
</file>

<file path=customXml/itemProps2.xml><?xml version="1.0" encoding="utf-8"?>
<ds:datastoreItem xmlns:ds="http://schemas.openxmlformats.org/officeDocument/2006/customXml" ds:itemID="{9529B259-11CC-4447-A6E0-EBA3D7C6083C}">
  <ds:schemaRefs>
    <ds:schemaRef ds:uri="http://schemas.microsoft.com/office/2006/metadata/properties"/>
    <ds:schemaRef ds:uri="24cf2330-bc73-44c6-8913-8cc07d1dfe0c"/>
    <ds:schemaRef ds:uri="http://schemas.microsoft.com/sharepoint/v3/fields"/>
    <ds:schemaRef ds:uri="37829b43-4d2a-4616-bd82-13695ea77c6e"/>
  </ds:schemaRefs>
</ds:datastoreItem>
</file>

<file path=customXml/itemProps3.xml><?xml version="1.0" encoding="utf-8"?>
<ds:datastoreItem xmlns:ds="http://schemas.openxmlformats.org/officeDocument/2006/customXml" ds:itemID="{7DDBA0D5-1D2D-49C7-9AB4-B51142D4A381}">
  <ds:schemaRefs>
    <ds:schemaRef ds:uri="http://schemas.microsoft.com/sharepoint/v3/contenttype/forms"/>
  </ds:schemaRefs>
</ds:datastoreItem>
</file>

<file path=customXml/itemProps4.xml><?xml version="1.0" encoding="utf-8"?>
<ds:datastoreItem xmlns:ds="http://schemas.openxmlformats.org/officeDocument/2006/customXml" ds:itemID="{115E1660-4976-4D95-96B0-1DF8FE080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24cf2330-bc73-44c6-8913-8cc07d1dfe0c"/>
    <ds:schemaRef ds:uri="37829b43-4d2a-4616-bd82-13695ea77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BF5AE6-1E26-4D01-A941-D8A3C088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CoE AP Template.dotx</Template>
  <TotalTime>3</TotalTime>
  <Pages>12</Pages>
  <Words>4041</Words>
  <Characters>23038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SSC Control Software Change Package</vt:lpstr>
    </vt:vector>
  </TitlesOfParts>
  <Company>Los Alamos National Laboratory</Company>
  <LinksUpToDate>false</LinksUpToDate>
  <CharactersWithSpaces>27025</CharactersWithSpaces>
  <SharedDoc>false</SharedDoc>
  <HLinks>
    <vt:vector size="150" baseType="variant">
      <vt:variant>
        <vt:i4>7929968</vt:i4>
      </vt:variant>
      <vt:variant>
        <vt:i4>144</vt:i4>
      </vt:variant>
      <vt:variant>
        <vt:i4>0</vt:i4>
      </vt:variant>
      <vt:variant>
        <vt:i4>5</vt:i4>
      </vt:variant>
      <vt:variant>
        <vt:lpwstr>http://int.lanl.gov/orgs/ceng/</vt:lpwstr>
      </vt:variant>
      <vt:variant>
        <vt:lpwstr/>
      </vt:variant>
      <vt:variant>
        <vt:i4>3080195</vt:i4>
      </vt:variant>
      <vt:variant>
        <vt:i4>141</vt:i4>
      </vt:variant>
      <vt:variant>
        <vt:i4>0</vt:i4>
      </vt:variant>
      <vt:variant>
        <vt:i4>5</vt:i4>
      </vt:variant>
      <vt:variant>
        <vt:lpwstr>mailto:ggrewal@lanl.gov</vt:lpwstr>
      </vt:variant>
      <vt:variant>
        <vt:lpwstr/>
      </vt:variant>
      <vt:variant>
        <vt:i4>1376310</vt:i4>
      </vt:variant>
      <vt:variant>
        <vt:i4>134</vt:i4>
      </vt:variant>
      <vt:variant>
        <vt:i4>0</vt:i4>
      </vt:variant>
      <vt:variant>
        <vt:i4>5</vt:i4>
      </vt:variant>
      <vt:variant>
        <vt:lpwstr/>
      </vt:variant>
      <vt:variant>
        <vt:lpwstr>_Toc291063389</vt:lpwstr>
      </vt:variant>
      <vt:variant>
        <vt:i4>1376310</vt:i4>
      </vt:variant>
      <vt:variant>
        <vt:i4>128</vt:i4>
      </vt:variant>
      <vt:variant>
        <vt:i4>0</vt:i4>
      </vt:variant>
      <vt:variant>
        <vt:i4>5</vt:i4>
      </vt:variant>
      <vt:variant>
        <vt:lpwstr/>
      </vt:variant>
      <vt:variant>
        <vt:lpwstr>_Toc291063388</vt:lpwstr>
      </vt:variant>
      <vt:variant>
        <vt:i4>1376310</vt:i4>
      </vt:variant>
      <vt:variant>
        <vt:i4>122</vt:i4>
      </vt:variant>
      <vt:variant>
        <vt:i4>0</vt:i4>
      </vt:variant>
      <vt:variant>
        <vt:i4>5</vt:i4>
      </vt:variant>
      <vt:variant>
        <vt:lpwstr/>
      </vt:variant>
      <vt:variant>
        <vt:lpwstr>_Toc291063387</vt:lpwstr>
      </vt:variant>
      <vt:variant>
        <vt:i4>1376310</vt:i4>
      </vt:variant>
      <vt:variant>
        <vt:i4>116</vt:i4>
      </vt:variant>
      <vt:variant>
        <vt:i4>0</vt:i4>
      </vt:variant>
      <vt:variant>
        <vt:i4>5</vt:i4>
      </vt:variant>
      <vt:variant>
        <vt:lpwstr/>
      </vt:variant>
      <vt:variant>
        <vt:lpwstr>_Toc291063386</vt:lpwstr>
      </vt:variant>
      <vt:variant>
        <vt:i4>1376310</vt:i4>
      </vt:variant>
      <vt:variant>
        <vt:i4>110</vt:i4>
      </vt:variant>
      <vt:variant>
        <vt:i4>0</vt:i4>
      </vt:variant>
      <vt:variant>
        <vt:i4>5</vt:i4>
      </vt:variant>
      <vt:variant>
        <vt:lpwstr/>
      </vt:variant>
      <vt:variant>
        <vt:lpwstr>_Toc291063385</vt:lpwstr>
      </vt:variant>
      <vt:variant>
        <vt:i4>1376310</vt:i4>
      </vt:variant>
      <vt:variant>
        <vt:i4>104</vt:i4>
      </vt:variant>
      <vt:variant>
        <vt:i4>0</vt:i4>
      </vt:variant>
      <vt:variant>
        <vt:i4>5</vt:i4>
      </vt:variant>
      <vt:variant>
        <vt:lpwstr/>
      </vt:variant>
      <vt:variant>
        <vt:lpwstr>_Toc291063384</vt:lpwstr>
      </vt:variant>
      <vt:variant>
        <vt:i4>1376310</vt:i4>
      </vt:variant>
      <vt:variant>
        <vt:i4>98</vt:i4>
      </vt:variant>
      <vt:variant>
        <vt:i4>0</vt:i4>
      </vt:variant>
      <vt:variant>
        <vt:i4>5</vt:i4>
      </vt:variant>
      <vt:variant>
        <vt:lpwstr/>
      </vt:variant>
      <vt:variant>
        <vt:lpwstr>_Toc291063383</vt:lpwstr>
      </vt:variant>
      <vt:variant>
        <vt:i4>1376310</vt:i4>
      </vt:variant>
      <vt:variant>
        <vt:i4>92</vt:i4>
      </vt:variant>
      <vt:variant>
        <vt:i4>0</vt:i4>
      </vt:variant>
      <vt:variant>
        <vt:i4>5</vt:i4>
      </vt:variant>
      <vt:variant>
        <vt:lpwstr/>
      </vt:variant>
      <vt:variant>
        <vt:lpwstr>_Toc291063382</vt:lpwstr>
      </vt:variant>
      <vt:variant>
        <vt:i4>1376310</vt:i4>
      </vt:variant>
      <vt:variant>
        <vt:i4>86</vt:i4>
      </vt:variant>
      <vt:variant>
        <vt:i4>0</vt:i4>
      </vt:variant>
      <vt:variant>
        <vt:i4>5</vt:i4>
      </vt:variant>
      <vt:variant>
        <vt:lpwstr/>
      </vt:variant>
      <vt:variant>
        <vt:lpwstr>_Toc291063381</vt:lpwstr>
      </vt:variant>
      <vt:variant>
        <vt:i4>1376310</vt:i4>
      </vt:variant>
      <vt:variant>
        <vt:i4>80</vt:i4>
      </vt:variant>
      <vt:variant>
        <vt:i4>0</vt:i4>
      </vt:variant>
      <vt:variant>
        <vt:i4>5</vt:i4>
      </vt:variant>
      <vt:variant>
        <vt:lpwstr/>
      </vt:variant>
      <vt:variant>
        <vt:lpwstr>_Toc291063380</vt:lpwstr>
      </vt:variant>
      <vt:variant>
        <vt:i4>1703990</vt:i4>
      </vt:variant>
      <vt:variant>
        <vt:i4>74</vt:i4>
      </vt:variant>
      <vt:variant>
        <vt:i4>0</vt:i4>
      </vt:variant>
      <vt:variant>
        <vt:i4>5</vt:i4>
      </vt:variant>
      <vt:variant>
        <vt:lpwstr/>
      </vt:variant>
      <vt:variant>
        <vt:lpwstr>_Toc291063379</vt:lpwstr>
      </vt:variant>
      <vt:variant>
        <vt:i4>1703990</vt:i4>
      </vt:variant>
      <vt:variant>
        <vt:i4>68</vt:i4>
      </vt:variant>
      <vt:variant>
        <vt:i4>0</vt:i4>
      </vt:variant>
      <vt:variant>
        <vt:i4>5</vt:i4>
      </vt:variant>
      <vt:variant>
        <vt:lpwstr/>
      </vt:variant>
      <vt:variant>
        <vt:lpwstr>_Toc291063378</vt:lpwstr>
      </vt:variant>
      <vt:variant>
        <vt:i4>1703990</vt:i4>
      </vt:variant>
      <vt:variant>
        <vt:i4>62</vt:i4>
      </vt:variant>
      <vt:variant>
        <vt:i4>0</vt:i4>
      </vt:variant>
      <vt:variant>
        <vt:i4>5</vt:i4>
      </vt:variant>
      <vt:variant>
        <vt:lpwstr/>
      </vt:variant>
      <vt:variant>
        <vt:lpwstr>_Toc291063377</vt:lpwstr>
      </vt:variant>
      <vt:variant>
        <vt:i4>1703990</vt:i4>
      </vt:variant>
      <vt:variant>
        <vt:i4>56</vt:i4>
      </vt:variant>
      <vt:variant>
        <vt:i4>0</vt:i4>
      </vt:variant>
      <vt:variant>
        <vt:i4>5</vt:i4>
      </vt:variant>
      <vt:variant>
        <vt:lpwstr/>
      </vt:variant>
      <vt:variant>
        <vt:lpwstr>_Toc291063376</vt:lpwstr>
      </vt:variant>
      <vt:variant>
        <vt:i4>1703990</vt:i4>
      </vt:variant>
      <vt:variant>
        <vt:i4>50</vt:i4>
      </vt:variant>
      <vt:variant>
        <vt:i4>0</vt:i4>
      </vt:variant>
      <vt:variant>
        <vt:i4>5</vt:i4>
      </vt:variant>
      <vt:variant>
        <vt:lpwstr/>
      </vt:variant>
      <vt:variant>
        <vt:lpwstr>_Toc291063375</vt:lpwstr>
      </vt:variant>
      <vt:variant>
        <vt:i4>1703990</vt:i4>
      </vt:variant>
      <vt:variant>
        <vt:i4>44</vt:i4>
      </vt:variant>
      <vt:variant>
        <vt:i4>0</vt:i4>
      </vt:variant>
      <vt:variant>
        <vt:i4>5</vt:i4>
      </vt:variant>
      <vt:variant>
        <vt:lpwstr/>
      </vt:variant>
      <vt:variant>
        <vt:lpwstr>_Toc291063374</vt:lpwstr>
      </vt:variant>
      <vt:variant>
        <vt:i4>1703990</vt:i4>
      </vt:variant>
      <vt:variant>
        <vt:i4>38</vt:i4>
      </vt:variant>
      <vt:variant>
        <vt:i4>0</vt:i4>
      </vt:variant>
      <vt:variant>
        <vt:i4>5</vt:i4>
      </vt:variant>
      <vt:variant>
        <vt:lpwstr/>
      </vt:variant>
      <vt:variant>
        <vt:lpwstr>_Toc291063373</vt:lpwstr>
      </vt:variant>
      <vt:variant>
        <vt:i4>1703990</vt:i4>
      </vt:variant>
      <vt:variant>
        <vt:i4>32</vt:i4>
      </vt:variant>
      <vt:variant>
        <vt:i4>0</vt:i4>
      </vt:variant>
      <vt:variant>
        <vt:i4>5</vt:i4>
      </vt:variant>
      <vt:variant>
        <vt:lpwstr/>
      </vt:variant>
      <vt:variant>
        <vt:lpwstr>_Toc291063372</vt:lpwstr>
      </vt:variant>
      <vt:variant>
        <vt:i4>1703990</vt:i4>
      </vt:variant>
      <vt:variant>
        <vt:i4>26</vt:i4>
      </vt:variant>
      <vt:variant>
        <vt:i4>0</vt:i4>
      </vt:variant>
      <vt:variant>
        <vt:i4>5</vt:i4>
      </vt:variant>
      <vt:variant>
        <vt:lpwstr/>
      </vt:variant>
      <vt:variant>
        <vt:lpwstr>_Toc291063371</vt:lpwstr>
      </vt:variant>
      <vt:variant>
        <vt:i4>1703990</vt:i4>
      </vt:variant>
      <vt:variant>
        <vt:i4>20</vt:i4>
      </vt:variant>
      <vt:variant>
        <vt:i4>0</vt:i4>
      </vt:variant>
      <vt:variant>
        <vt:i4>5</vt:i4>
      </vt:variant>
      <vt:variant>
        <vt:lpwstr/>
      </vt:variant>
      <vt:variant>
        <vt:lpwstr>_Toc291063370</vt:lpwstr>
      </vt:variant>
      <vt:variant>
        <vt:i4>1769526</vt:i4>
      </vt:variant>
      <vt:variant>
        <vt:i4>14</vt:i4>
      </vt:variant>
      <vt:variant>
        <vt:i4>0</vt:i4>
      </vt:variant>
      <vt:variant>
        <vt:i4>5</vt:i4>
      </vt:variant>
      <vt:variant>
        <vt:lpwstr/>
      </vt:variant>
      <vt:variant>
        <vt:lpwstr>_Toc291063369</vt:lpwstr>
      </vt:variant>
      <vt:variant>
        <vt:i4>1769526</vt:i4>
      </vt:variant>
      <vt:variant>
        <vt:i4>8</vt:i4>
      </vt:variant>
      <vt:variant>
        <vt:i4>0</vt:i4>
      </vt:variant>
      <vt:variant>
        <vt:i4>5</vt:i4>
      </vt:variant>
      <vt:variant>
        <vt:lpwstr/>
      </vt:variant>
      <vt:variant>
        <vt:lpwstr>_Toc291063368</vt:lpwstr>
      </vt:variant>
      <vt:variant>
        <vt:i4>1769526</vt:i4>
      </vt:variant>
      <vt:variant>
        <vt:i4>2</vt:i4>
      </vt:variant>
      <vt:variant>
        <vt:i4>0</vt:i4>
      </vt:variant>
      <vt:variant>
        <vt:i4>5</vt:i4>
      </vt:variant>
      <vt:variant>
        <vt:lpwstr/>
      </vt:variant>
      <vt:variant>
        <vt:lpwstr>_Toc291063367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 Control Software Change Package</dc:title>
  <dc:creator>Gurinder Grewal</dc:creator>
  <cp:lastModifiedBy>Salazar-Barnes, Christina L</cp:lastModifiedBy>
  <cp:revision>6</cp:revision>
  <cp:lastPrinted>2015-09-10T21:09:00Z</cp:lastPrinted>
  <dcterms:created xsi:type="dcterms:W3CDTF">2018-03-26T20:13:00Z</dcterms:created>
  <dcterms:modified xsi:type="dcterms:W3CDTF">2018-03-27T20:48:00Z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0x010100B89321E1EDCC554F8C5A31F2B95AA3AF</vt:lpwstr>
  </property>
  <property fmtid="{D5CDD505-2E9C-101B-9397-08002B2CF9AE}" pid="3" name="_DocHome">
    <vt:i4>-366974413</vt:i4>
  </property>
  <property fmtid="{D5CDD505-2E9C-101B-9397-08002B2CF9AE}" pid="4" name="_dlc_DocIdItemGuid">
    <vt:lpwstr>98af9a5b-92bf-4183-9d85-8f952a88ff42</vt:lpwstr>
  </property>
</Properties>
</file>