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DAE" w:rsidRPr="002020F9" w:rsidRDefault="00856DAE" w:rsidP="00856DAE">
      <w:pPr>
        <w:pStyle w:val="STSectNum"/>
        <w:rPr>
          <w:rFonts w:ascii="Arial" w:hAnsi="Arial" w:cs="Arial"/>
          <w:color w:val="000000"/>
          <w:szCs w:val="22"/>
        </w:rPr>
      </w:pPr>
      <w:r w:rsidRPr="002020F9">
        <w:rPr>
          <w:rFonts w:ascii="Arial" w:hAnsi="Arial" w:cs="Arial"/>
          <w:color w:val="000000"/>
          <w:szCs w:val="22"/>
        </w:rPr>
        <w:t xml:space="preserve">SECTION </w:t>
      </w:r>
      <w:r w:rsidR="00E41778" w:rsidRPr="002020F9">
        <w:rPr>
          <w:rStyle w:val="STMF04"/>
          <w:rFonts w:ascii="Arial" w:hAnsi="Arial" w:cs="Arial"/>
          <w:color w:val="000000"/>
          <w:szCs w:val="22"/>
        </w:rPr>
        <w:t>04 222</w:t>
      </w:r>
      <w:r w:rsidR="00011B15" w:rsidRPr="002020F9">
        <w:rPr>
          <w:rStyle w:val="STMF04"/>
          <w:rFonts w:ascii="Arial" w:hAnsi="Arial" w:cs="Arial"/>
          <w:color w:val="000000"/>
          <w:szCs w:val="22"/>
        </w:rPr>
        <w:t>0</w:t>
      </w:r>
      <w:r w:rsidRPr="002020F9">
        <w:rPr>
          <w:rStyle w:val="STMF95"/>
          <w:rFonts w:ascii="Arial" w:hAnsi="Arial" w:cs="Arial"/>
          <w:color w:val="000000"/>
          <w:szCs w:val="22"/>
        </w:rPr>
        <w:t xml:space="preserve"> </w:t>
      </w:r>
    </w:p>
    <w:p w:rsidR="00856DAE" w:rsidRPr="002020F9" w:rsidRDefault="00856DAE" w:rsidP="00856DAE">
      <w:pPr>
        <w:pStyle w:val="STSectTitle"/>
        <w:rPr>
          <w:rFonts w:ascii="Arial" w:hAnsi="Arial" w:cs="Arial"/>
          <w:color w:val="000000"/>
          <w:szCs w:val="22"/>
        </w:rPr>
      </w:pPr>
      <w:r w:rsidRPr="002020F9">
        <w:rPr>
          <w:rStyle w:val="STMF04"/>
          <w:rFonts w:ascii="Arial" w:hAnsi="Arial" w:cs="Arial"/>
          <w:color w:val="000000"/>
          <w:szCs w:val="22"/>
        </w:rPr>
        <w:t>REINFORCED UNIT MASONRY</w:t>
      </w:r>
    </w:p>
    <w:p w:rsidR="00856DAE" w:rsidRPr="002020F9" w:rsidRDefault="00856DAE" w:rsidP="00856DAE">
      <w:pPr>
        <w:pStyle w:val="STNoteSpec"/>
        <w:rPr>
          <w:rFonts w:ascii="Arial" w:hAnsi="Arial" w:cs="Arial"/>
          <w:color w:val="000000"/>
          <w:szCs w:val="22"/>
        </w:rPr>
      </w:pPr>
    </w:p>
    <w:p w:rsidR="00856DAE" w:rsidRPr="002020F9" w:rsidRDefault="00856DAE" w:rsidP="00856DAE">
      <w:pPr>
        <w:pStyle w:val="STNoteSpec"/>
        <w:rPr>
          <w:rFonts w:ascii="Arial" w:hAnsi="Arial" w:cs="Arial"/>
          <w:color w:val="000000"/>
          <w:szCs w:val="22"/>
        </w:rPr>
      </w:pPr>
      <w:r w:rsidRPr="002020F9">
        <w:rPr>
          <w:rFonts w:ascii="Arial" w:hAnsi="Arial" w:cs="Arial"/>
          <w:color w:val="000000"/>
          <w:szCs w:val="22"/>
        </w:rPr>
        <w:t>**********</w:t>
      </w:r>
      <w:r w:rsidR="008341BF" w:rsidRPr="002020F9">
        <w:rPr>
          <w:rFonts w:ascii="Arial" w:hAnsi="Arial" w:cs="Arial"/>
          <w:color w:val="000000"/>
          <w:szCs w:val="22"/>
        </w:rPr>
        <w:t>****************************************************************</w:t>
      </w:r>
      <w:r w:rsidRPr="002020F9">
        <w:rPr>
          <w:rFonts w:ascii="Arial" w:hAnsi="Arial" w:cs="Arial"/>
          <w:color w:val="000000"/>
          <w:szCs w:val="22"/>
        </w:rPr>
        <w:t>**********</w:t>
      </w:r>
      <w:r w:rsidR="00A83A70" w:rsidRPr="002020F9">
        <w:rPr>
          <w:rFonts w:ascii="Arial" w:hAnsi="Arial" w:cs="Arial"/>
          <w:color w:val="000000"/>
          <w:szCs w:val="22"/>
        </w:rPr>
        <w:t>***************</w:t>
      </w:r>
      <w:r w:rsidR="00A83A70">
        <w:rPr>
          <w:rFonts w:ascii="Arial" w:hAnsi="Arial" w:cs="Arial"/>
          <w:color w:val="000000"/>
          <w:szCs w:val="22"/>
        </w:rPr>
        <w:t>**********</w:t>
      </w:r>
    </w:p>
    <w:p w:rsidR="00D72080" w:rsidRDefault="00D72080" w:rsidP="00856DAE">
      <w:pPr>
        <w:pStyle w:val="STNoteSpec"/>
        <w:rPr>
          <w:rFonts w:ascii="Arial" w:hAnsi="Arial" w:cs="Arial"/>
          <w:color w:val="000000"/>
          <w:szCs w:val="22"/>
        </w:rPr>
      </w:pPr>
    </w:p>
    <w:p w:rsidR="00D72080" w:rsidRDefault="00D72080" w:rsidP="00D72080">
      <w:pPr>
        <w:pStyle w:val="STNoteSpec"/>
        <w:jc w:val="center"/>
        <w:rPr>
          <w:rFonts w:ascii="Arial" w:hAnsi="Arial" w:cs="Arial"/>
          <w:color w:val="000000"/>
          <w:szCs w:val="22"/>
        </w:rPr>
      </w:pPr>
      <w:r>
        <w:rPr>
          <w:rFonts w:ascii="Arial" w:hAnsi="Arial" w:cs="Arial"/>
          <w:color w:val="000000"/>
          <w:szCs w:val="22"/>
        </w:rPr>
        <w:t>LANL MASTER SPECIFICATION SECTION</w:t>
      </w:r>
    </w:p>
    <w:p w:rsidR="00D72080" w:rsidRDefault="00D72080" w:rsidP="00856DAE">
      <w:pPr>
        <w:pStyle w:val="STNoteSpec"/>
        <w:rPr>
          <w:rFonts w:ascii="Arial" w:hAnsi="Arial"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2080" w:rsidRPr="001C79AF" w:rsidTr="00362E44">
        <w:trPr>
          <w:trHeight w:val="575"/>
        </w:trPr>
        <w:tc>
          <w:tcPr>
            <w:tcW w:w="9576" w:type="dxa"/>
            <w:shd w:val="clear" w:color="auto" w:fill="auto"/>
          </w:tcPr>
          <w:p w:rsidR="00D72080" w:rsidRPr="001C79AF" w:rsidRDefault="00D72080" w:rsidP="00362E44">
            <w:pPr>
              <w:pStyle w:val="BodyText2"/>
              <w:keepNext/>
              <w:spacing w:after="0" w:line="240" w:lineRule="auto"/>
              <w:rPr>
                <w:rFonts w:ascii="Arial" w:hAnsi="Arial" w:cs="Arial"/>
              </w:rPr>
            </w:pPr>
            <w:r w:rsidRPr="001C79AF">
              <w:rPr>
                <w:rFonts w:ascii="Arial" w:hAnsi="Arial" w:cs="Arial"/>
              </w:rPr>
              <w:t>New in this revision:  Updated for compliance with earthquake loads in ESM Ch. 5 Sect. II R11 (i.e., new accelerations for SDC D and new SDC C and its accelerations)</w:t>
            </w:r>
          </w:p>
        </w:tc>
      </w:tr>
    </w:tbl>
    <w:p w:rsidR="00D72080" w:rsidRDefault="00D72080" w:rsidP="00856DAE">
      <w:pPr>
        <w:pStyle w:val="STNoteSpec"/>
        <w:rPr>
          <w:rFonts w:ascii="Arial" w:hAnsi="Arial" w:cs="Arial"/>
          <w:color w:val="000000"/>
          <w:szCs w:val="22"/>
        </w:rPr>
      </w:pPr>
    </w:p>
    <w:p w:rsidR="008341BF" w:rsidRPr="002020F9" w:rsidRDefault="008341BF" w:rsidP="00856DAE">
      <w:pPr>
        <w:pStyle w:val="STNoteSpec"/>
        <w:rPr>
          <w:rFonts w:ascii="Arial" w:hAnsi="Arial" w:cs="Arial"/>
          <w:color w:val="000000"/>
          <w:szCs w:val="22"/>
        </w:rPr>
      </w:pPr>
      <w:r w:rsidRPr="002020F9">
        <w:rPr>
          <w:rFonts w:ascii="Arial" w:hAnsi="Arial" w:cs="Arial"/>
          <w:color w:val="000000"/>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To seek a variance from requirements in the specifications that are applicable, contact the Engineering Standards Manual Structural </w:t>
      </w:r>
      <w:hyperlink r:id="rId8" w:history="1">
        <w:r w:rsidRPr="007E7A5F">
          <w:rPr>
            <w:rStyle w:val="Hyperlink"/>
            <w:rFonts w:ascii="Arial" w:hAnsi="Arial" w:cs="Arial"/>
            <w:szCs w:val="22"/>
          </w:rPr>
          <w:t>POC</w:t>
        </w:r>
      </w:hyperlink>
      <w:r w:rsidRPr="002020F9">
        <w:rPr>
          <w:rFonts w:ascii="Arial" w:hAnsi="Arial" w:cs="Arial"/>
          <w:color w:val="000000"/>
          <w:szCs w:val="22"/>
        </w:rPr>
        <w:t>. Please contact POC with suggestions for improvement as well.</w:t>
      </w:r>
      <w:r w:rsidRPr="002020F9">
        <w:rPr>
          <w:rFonts w:ascii="Arial" w:hAnsi="Arial" w:cs="Arial"/>
          <w:color w:val="000000"/>
          <w:szCs w:val="22"/>
        </w:rPr>
        <w:br/>
      </w:r>
      <w:r w:rsidRPr="002020F9">
        <w:rPr>
          <w:rFonts w:ascii="Arial" w:hAnsi="Arial" w:cs="Arial"/>
          <w:color w:val="000000"/>
          <w:szCs w:val="22"/>
        </w:rPr>
        <w:br/>
        <w:t>When assembling a specification package, include applicable specifications from all Divisions, especially Division 1, General requirements.</w:t>
      </w:r>
      <w:r w:rsidRPr="002020F9">
        <w:rPr>
          <w:rFonts w:ascii="Arial" w:hAnsi="Arial" w:cs="Arial"/>
          <w:color w:val="000000"/>
          <w:szCs w:val="22"/>
        </w:rPr>
        <w:br/>
      </w:r>
    </w:p>
    <w:p w:rsidR="0082324D" w:rsidRPr="002020F9" w:rsidRDefault="0082324D" w:rsidP="0082324D">
      <w:pPr>
        <w:pStyle w:val="BodyText"/>
        <w:rPr>
          <w:rFonts w:ascii="Arial" w:hAnsi="Arial" w:cs="Arial"/>
          <w:bCs/>
          <w:color w:val="000000"/>
        </w:rPr>
      </w:pPr>
      <w:r w:rsidRPr="002020F9">
        <w:rPr>
          <w:rFonts w:ascii="Arial" w:hAnsi="Arial" w:cs="Arial"/>
          <w:color w:val="000000"/>
        </w:rPr>
        <w:t xml:space="preserve">This specification section is for use with LANL ESM Chapter 5, Section II; therefore it is applicable to ML-4 projects.  </w:t>
      </w:r>
      <w:r w:rsidR="008341BF" w:rsidRPr="002020F9">
        <w:rPr>
          <w:rFonts w:ascii="Arial" w:hAnsi="Arial" w:cs="Arial"/>
          <w:color w:val="000000"/>
        </w:rPr>
        <w:t>For ML-1, 2, and 3 applications, additional requirements and independent reviews should be added if increased confidence in procurement or execution is desired; see ESM Chapter 1 Section Z10 Specifications and Quality sections</w:t>
      </w:r>
      <w:r w:rsidRPr="002020F9">
        <w:rPr>
          <w:rFonts w:ascii="Arial" w:hAnsi="Arial" w:cs="Arial"/>
          <w:color w:val="000000"/>
        </w:rPr>
        <w:t>.</w:t>
      </w:r>
    </w:p>
    <w:p w:rsidR="0082324D" w:rsidRPr="002020F9" w:rsidRDefault="0082324D" w:rsidP="0082324D">
      <w:pPr>
        <w:pStyle w:val="BodyText"/>
        <w:rPr>
          <w:rFonts w:ascii="Arial" w:hAnsi="Arial" w:cs="Arial"/>
          <w:color w:val="000000"/>
        </w:rPr>
      </w:pPr>
      <w:r w:rsidRPr="002020F9">
        <w:rPr>
          <w:rFonts w:ascii="Arial" w:hAnsi="Arial" w:cs="Arial"/>
          <w:color w:val="000000"/>
        </w:rPr>
        <w:t>ESM Chapter 5, Sect. II, para. 6.0, references the International Building Code (IBC</w:t>
      </w:r>
      <w:r w:rsidR="0087245B">
        <w:rPr>
          <w:rFonts w:ascii="Arial" w:hAnsi="Arial" w:cs="Arial"/>
          <w:color w:val="000000"/>
        </w:rPr>
        <w:t>), Chapter </w:t>
      </w:r>
      <w:r w:rsidRPr="002020F9">
        <w:rPr>
          <w:rFonts w:ascii="Arial" w:hAnsi="Arial" w:cs="Arial"/>
          <w:color w:val="000000"/>
        </w:rPr>
        <w:t>21, Masonry, for guidance on design requirements for masonry building structures, and components therein.  IBC Chapter 21 also provides general guidance, and guidance on materials, construction and quality assurance.  It is the intent of this Section to comply with all of guidance in Chapter 21; however, only the more salient points</w:t>
      </w:r>
      <w:r w:rsidR="003C196F" w:rsidRPr="002020F9">
        <w:rPr>
          <w:rFonts w:ascii="Arial" w:hAnsi="Arial" w:cs="Arial"/>
          <w:color w:val="000000"/>
        </w:rPr>
        <w:t xml:space="preserve">, as well as </w:t>
      </w:r>
      <w:r w:rsidRPr="002020F9">
        <w:rPr>
          <w:rFonts w:ascii="Arial" w:hAnsi="Arial" w:cs="Arial"/>
          <w:color w:val="000000"/>
        </w:rPr>
        <w:t xml:space="preserve">additional </w:t>
      </w:r>
      <w:r w:rsidR="003C196F" w:rsidRPr="002020F9">
        <w:rPr>
          <w:rFonts w:ascii="Arial" w:hAnsi="Arial" w:cs="Arial"/>
          <w:color w:val="000000"/>
        </w:rPr>
        <w:t>points/</w:t>
      </w:r>
      <w:r w:rsidRPr="002020F9">
        <w:rPr>
          <w:rFonts w:ascii="Arial" w:hAnsi="Arial" w:cs="Arial"/>
          <w:color w:val="000000"/>
        </w:rPr>
        <w:t xml:space="preserve">items LANL deems important enough to </w:t>
      </w:r>
      <w:r w:rsidR="003C196F" w:rsidRPr="002020F9">
        <w:rPr>
          <w:rFonts w:ascii="Arial" w:hAnsi="Arial" w:cs="Arial"/>
          <w:color w:val="000000"/>
        </w:rPr>
        <w:t>address, are mentioned</w:t>
      </w:r>
      <w:r w:rsidRPr="002020F9">
        <w:rPr>
          <w:rFonts w:ascii="Arial" w:hAnsi="Arial" w:cs="Arial"/>
          <w:color w:val="000000"/>
        </w:rPr>
        <w:t xml:space="preserve">.  </w:t>
      </w:r>
    </w:p>
    <w:p w:rsidR="008341BF" w:rsidRPr="002020F9" w:rsidRDefault="008341BF" w:rsidP="008341BF">
      <w:pPr>
        <w:pStyle w:val="STNoteSpec"/>
        <w:rPr>
          <w:rFonts w:ascii="Arial" w:hAnsi="Arial" w:cs="Arial"/>
          <w:color w:val="000000"/>
          <w:szCs w:val="22"/>
        </w:rPr>
      </w:pPr>
      <w:r w:rsidRPr="002020F9">
        <w:rPr>
          <w:rFonts w:ascii="Arial" w:hAnsi="Arial" w:cs="Arial"/>
          <w:color w:val="000000"/>
          <w:szCs w:val="22"/>
        </w:rPr>
        <w:t xml:space="preserve">The focus of this section includes </w:t>
      </w:r>
      <w:r w:rsidR="00C374B3">
        <w:rPr>
          <w:rFonts w:ascii="Arial" w:hAnsi="Arial" w:cs="Arial"/>
          <w:color w:val="000000"/>
          <w:szCs w:val="22"/>
        </w:rPr>
        <w:t>(non-</w:t>
      </w:r>
      <w:proofErr w:type="spellStart"/>
      <w:r w:rsidR="00C374B3">
        <w:rPr>
          <w:rFonts w:ascii="Arial" w:hAnsi="Arial" w:cs="Arial"/>
          <w:color w:val="000000"/>
          <w:szCs w:val="22"/>
        </w:rPr>
        <w:t>prestressed</w:t>
      </w:r>
      <w:proofErr w:type="spellEnd"/>
      <w:r w:rsidR="00C374B3">
        <w:rPr>
          <w:rFonts w:ascii="Arial" w:hAnsi="Arial" w:cs="Arial"/>
          <w:color w:val="000000"/>
          <w:szCs w:val="22"/>
        </w:rPr>
        <w:t xml:space="preserve">) </w:t>
      </w:r>
      <w:r w:rsidRPr="002020F9">
        <w:rPr>
          <w:rFonts w:ascii="Arial" w:hAnsi="Arial" w:cs="Arial"/>
          <w:color w:val="000000"/>
          <w:szCs w:val="22"/>
        </w:rPr>
        <w:t xml:space="preserve">steel-reinforced, structural and load-bearing </w:t>
      </w:r>
      <w:r w:rsidR="00C374B3">
        <w:rPr>
          <w:rFonts w:ascii="Arial" w:hAnsi="Arial" w:cs="Arial"/>
          <w:color w:val="000000"/>
          <w:szCs w:val="22"/>
        </w:rPr>
        <w:t xml:space="preserve">(non-autoclaved-aerated) </w:t>
      </w:r>
      <w:r w:rsidR="00AF00E0">
        <w:rPr>
          <w:rFonts w:ascii="Arial" w:hAnsi="Arial" w:cs="Arial"/>
          <w:color w:val="000000"/>
          <w:szCs w:val="22"/>
        </w:rPr>
        <w:t xml:space="preserve">concrete </w:t>
      </w:r>
      <w:r w:rsidRPr="002020F9">
        <w:rPr>
          <w:rFonts w:ascii="Arial" w:hAnsi="Arial" w:cs="Arial"/>
          <w:color w:val="000000"/>
          <w:szCs w:val="22"/>
        </w:rPr>
        <w:t xml:space="preserve">masonry, typically with grout-filled cores, and horizontal bond beams and lintels.  However, the section can also be used for nonstructural </w:t>
      </w:r>
      <w:r w:rsidR="00AF00E0">
        <w:rPr>
          <w:rFonts w:ascii="Arial" w:hAnsi="Arial" w:cs="Arial"/>
          <w:color w:val="000000"/>
          <w:szCs w:val="22"/>
        </w:rPr>
        <w:t xml:space="preserve">concrete </w:t>
      </w:r>
      <w:r w:rsidRPr="002020F9">
        <w:rPr>
          <w:rFonts w:ascii="Arial" w:hAnsi="Arial" w:cs="Arial"/>
          <w:color w:val="000000"/>
          <w:szCs w:val="22"/>
        </w:rPr>
        <w:t>masonry such as interior, non</w:t>
      </w:r>
      <w:r w:rsidR="007959C4">
        <w:rPr>
          <w:rFonts w:ascii="Arial" w:hAnsi="Arial" w:cs="Arial"/>
          <w:color w:val="000000"/>
          <w:szCs w:val="22"/>
        </w:rPr>
        <w:t>-</w:t>
      </w:r>
      <w:r w:rsidRPr="002020F9">
        <w:rPr>
          <w:rFonts w:ascii="Arial" w:hAnsi="Arial" w:cs="Arial"/>
          <w:color w:val="000000"/>
          <w:szCs w:val="22"/>
        </w:rPr>
        <w:t>load-bearing partitions with necessary editing and provided that the title and number is changed (to Unit Masonry 04 2000, e.g.).</w:t>
      </w:r>
    </w:p>
    <w:p w:rsidR="00856DAE" w:rsidRPr="002020F9" w:rsidRDefault="00856DAE" w:rsidP="00856DAE">
      <w:pPr>
        <w:pStyle w:val="STNoteSpec"/>
        <w:rPr>
          <w:rFonts w:ascii="Arial" w:hAnsi="Arial" w:cs="Arial"/>
          <w:color w:val="000000"/>
          <w:szCs w:val="22"/>
        </w:rPr>
      </w:pPr>
      <w:r w:rsidRPr="002020F9">
        <w:rPr>
          <w:rFonts w:ascii="Arial" w:hAnsi="Arial" w:cs="Arial"/>
          <w:color w:val="000000"/>
          <w:szCs w:val="22"/>
        </w:rPr>
        <w:t>********************</w:t>
      </w:r>
      <w:r w:rsidR="008341BF" w:rsidRPr="002020F9">
        <w:rPr>
          <w:rFonts w:ascii="Arial" w:hAnsi="Arial" w:cs="Arial"/>
          <w:color w:val="000000"/>
          <w:szCs w:val="22"/>
        </w:rPr>
        <w:t>******************************************</w:t>
      </w:r>
      <w:r w:rsidRPr="002020F9">
        <w:rPr>
          <w:rFonts w:ascii="Arial" w:hAnsi="Arial" w:cs="Arial"/>
          <w:color w:val="000000"/>
          <w:szCs w:val="22"/>
        </w:rPr>
        <w:t>**********************</w:t>
      </w:r>
      <w:r w:rsidR="00A83A70" w:rsidRPr="002020F9">
        <w:rPr>
          <w:rFonts w:ascii="Arial" w:hAnsi="Arial" w:cs="Arial"/>
          <w:color w:val="000000"/>
          <w:szCs w:val="22"/>
        </w:rPr>
        <w:t>***************</w:t>
      </w:r>
      <w:r w:rsidR="00A83A70">
        <w:rPr>
          <w:rFonts w:ascii="Arial" w:hAnsi="Arial" w:cs="Arial"/>
          <w:color w:val="000000"/>
          <w:szCs w:val="22"/>
        </w:rPr>
        <w:t>**********</w:t>
      </w:r>
    </w:p>
    <w:p w:rsidR="00856DAE" w:rsidRPr="002020F9" w:rsidRDefault="00856DAE" w:rsidP="007E7A5F">
      <w:pPr>
        <w:pStyle w:val="SPECText1"/>
        <w:spacing w:before="0" w:after="120"/>
        <w:rPr>
          <w:rFonts w:ascii="Arial" w:hAnsi="Arial" w:cs="Arial"/>
          <w:color w:val="000000"/>
          <w:szCs w:val="22"/>
        </w:rPr>
      </w:pPr>
      <w:r w:rsidRPr="002020F9">
        <w:rPr>
          <w:rFonts w:ascii="Arial" w:hAnsi="Arial" w:cs="Arial"/>
          <w:color w:val="000000"/>
          <w:szCs w:val="22"/>
        </w:rPr>
        <w:t>GENERAL</w:t>
      </w:r>
    </w:p>
    <w:p w:rsidR="00856DAE" w:rsidRPr="002020F9" w:rsidRDefault="00856DAE" w:rsidP="007E7A5F">
      <w:pPr>
        <w:pStyle w:val="SPECText2"/>
        <w:spacing w:before="0" w:after="120"/>
        <w:rPr>
          <w:rFonts w:ascii="Arial" w:hAnsi="Arial" w:cs="Arial"/>
          <w:color w:val="000000"/>
          <w:szCs w:val="22"/>
        </w:rPr>
      </w:pPr>
      <w:r w:rsidRPr="002020F9">
        <w:rPr>
          <w:rFonts w:ascii="Arial" w:hAnsi="Arial" w:cs="Arial"/>
          <w:color w:val="000000"/>
          <w:szCs w:val="22"/>
        </w:rPr>
        <w:t>SUMMARY</w:t>
      </w:r>
    </w:p>
    <w:p w:rsidR="00856DAE" w:rsidRPr="002020F9" w:rsidRDefault="00856DAE" w:rsidP="007E7A5F">
      <w:pPr>
        <w:pStyle w:val="SPECText3"/>
        <w:spacing w:before="0" w:after="120"/>
        <w:rPr>
          <w:rFonts w:ascii="Arial" w:hAnsi="Arial" w:cs="Arial"/>
          <w:color w:val="000000"/>
          <w:szCs w:val="22"/>
        </w:rPr>
      </w:pPr>
      <w:r w:rsidRPr="002020F9">
        <w:rPr>
          <w:rFonts w:ascii="Arial" w:hAnsi="Arial" w:cs="Arial"/>
          <w:color w:val="000000"/>
          <w:szCs w:val="22"/>
        </w:rPr>
        <w:t>Section includes concrete masonry units</w:t>
      </w:r>
      <w:r w:rsidR="009236BE" w:rsidRPr="002020F9">
        <w:rPr>
          <w:rFonts w:ascii="Arial" w:hAnsi="Arial" w:cs="Arial"/>
          <w:color w:val="000000"/>
          <w:szCs w:val="22"/>
        </w:rPr>
        <w:t xml:space="preserve">, </w:t>
      </w:r>
      <w:r w:rsidRPr="002020F9">
        <w:rPr>
          <w:rFonts w:ascii="Arial" w:hAnsi="Arial" w:cs="Arial"/>
          <w:color w:val="000000"/>
          <w:szCs w:val="22"/>
        </w:rPr>
        <w:t xml:space="preserve">reinforcement, anchorage, </w:t>
      </w:r>
      <w:r w:rsidR="00695666" w:rsidRPr="002020F9">
        <w:rPr>
          <w:rFonts w:ascii="Arial" w:hAnsi="Arial" w:cs="Arial"/>
          <w:color w:val="000000"/>
          <w:szCs w:val="22"/>
        </w:rPr>
        <w:t xml:space="preserve">mortar, grout, </w:t>
      </w:r>
      <w:r w:rsidRPr="002020F9">
        <w:rPr>
          <w:rFonts w:ascii="Arial" w:hAnsi="Arial" w:cs="Arial"/>
          <w:color w:val="000000"/>
          <w:szCs w:val="22"/>
        </w:rPr>
        <w:t>and accessories</w:t>
      </w:r>
      <w:r w:rsidR="001C25D6">
        <w:rPr>
          <w:rFonts w:ascii="Arial" w:hAnsi="Arial" w:cs="Arial"/>
          <w:color w:val="000000"/>
          <w:szCs w:val="22"/>
        </w:rPr>
        <w:t>; and quality control</w:t>
      </w:r>
      <w:r w:rsidRPr="002020F9">
        <w:rPr>
          <w:rFonts w:ascii="Arial" w:hAnsi="Arial" w:cs="Arial"/>
          <w:color w:val="000000"/>
          <w:szCs w:val="22"/>
        </w:rPr>
        <w:t>.</w:t>
      </w:r>
    </w:p>
    <w:p w:rsidR="000C1C02" w:rsidRPr="00ED7A66" w:rsidRDefault="00C92243" w:rsidP="00ED7A66">
      <w:pPr>
        <w:pStyle w:val="SPECText4"/>
        <w:spacing w:after="120"/>
        <w:rPr>
          <w:rFonts w:ascii="Arial" w:hAnsi="Arial" w:cs="Arial"/>
        </w:rPr>
      </w:pPr>
      <w:r w:rsidRPr="00ED7A66">
        <w:rPr>
          <w:rFonts w:ascii="Arial" w:hAnsi="Arial" w:cs="Arial"/>
        </w:rPr>
        <w:t>Q</w:t>
      </w:r>
      <w:r w:rsidR="001C25D6" w:rsidRPr="00ED7A66">
        <w:rPr>
          <w:rFonts w:ascii="Arial" w:hAnsi="Arial" w:cs="Arial"/>
        </w:rPr>
        <w:t xml:space="preserve">uality </w:t>
      </w:r>
      <w:r w:rsidRPr="00ED7A66">
        <w:rPr>
          <w:rFonts w:ascii="Arial" w:hAnsi="Arial" w:cs="Arial"/>
        </w:rPr>
        <w:t>A</w:t>
      </w:r>
      <w:r w:rsidR="001C25D6" w:rsidRPr="00ED7A66">
        <w:rPr>
          <w:rFonts w:ascii="Arial" w:hAnsi="Arial" w:cs="Arial"/>
        </w:rPr>
        <w:t>ssurance</w:t>
      </w:r>
      <w:r w:rsidRPr="00ED7A66">
        <w:rPr>
          <w:rFonts w:ascii="Arial" w:hAnsi="Arial" w:cs="Arial"/>
        </w:rPr>
        <w:t xml:space="preserve"> </w:t>
      </w:r>
      <w:r w:rsidR="001C25D6" w:rsidRPr="00ED7A66">
        <w:rPr>
          <w:rFonts w:ascii="Arial" w:hAnsi="Arial" w:cs="Arial"/>
        </w:rPr>
        <w:t>is</w:t>
      </w:r>
      <w:r w:rsidR="000C1C02" w:rsidRPr="00ED7A66">
        <w:rPr>
          <w:rFonts w:ascii="Arial" w:hAnsi="Arial" w:cs="Arial"/>
        </w:rPr>
        <w:t xml:space="preserve"> addressed in the Engineer of Record’s Statement of Special Inspections (EOR’s SSI).</w:t>
      </w:r>
    </w:p>
    <w:p w:rsidR="00856DAE" w:rsidRPr="002020F9" w:rsidRDefault="00856DAE" w:rsidP="007E7A5F">
      <w:pPr>
        <w:pStyle w:val="SPECText3"/>
        <w:keepNext/>
        <w:spacing w:before="0" w:after="120"/>
        <w:rPr>
          <w:rStyle w:val="STMF04"/>
          <w:rFonts w:ascii="Arial" w:hAnsi="Arial" w:cs="Arial"/>
          <w:color w:val="000000"/>
          <w:szCs w:val="22"/>
        </w:rPr>
      </w:pPr>
      <w:r w:rsidRPr="002020F9">
        <w:rPr>
          <w:rStyle w:val="STMF04"/>
          <w:rFonts w:ascii="Arial" w:hAnsi="Arial" w:cs="Arial"/>
          <w:color w:val="000000"/>
          <w:szCs w:val="22"/>
        </w:rPr>
        <w:lastRenderedPageBreak/>
        <w:t>Related Sections</w:t>
      </w:r>
      <w:r w:rsidR="00DC2D6B" w:rsidRPr="002020F9">
        <w:rPr>
          <w:rStyle w:val="STMF04"/>
          <w:rFonts w:ascii="Arial" w:hAnsi="Arial" w:cs="Arial"/>
          <w:color w:val="000000"/>
          <w:szCs w:val="22"/>
        </w:rPr>
        <w:t>:</w:t>
      </w:r>
    </w:p>
    <w:p w:rsidR="00EA6B68" w:rsidRDefault="00EA6B68" w:rsidP="007E7A5F">
      <w:pPr>
        <w:pStyle w:val="SPECText4"/>
        <w:spacing w:after="120"/>
        <w:rPr>
          <w:rStyle w:val="STMF04"/>
          <w:rFonts w:ascii="Arial" w:hAnsi="Arial" w:cs="Arial"/>
          <w:color w:val="000000"/>
          <w:szCs w:val="22"/>
        </w:rPr>
      </w:pPr>
      <w:r>
        <w:rPr>
          <w:rStyle w:val="STMF04"/>
          <w:rFonts w:ascii="Arial" w:hAnsi="Arial" w:cs="Arial"/>
          <w:color w:val="000000"/>
          <w:szCs w:val="22"/>
        </w:rPr>
        <w:t>Section 01 4000</w:t>
      </w:r>
      <w:r w:rsidR="00544AD0">
        <w:rPr>
          <w:rStyle w:val="STMF04"/>
          <w:rFonts w:ascii="Arial" w:hAnsi="Arial" w:cs="Arial"/>
          <w:color w:val="000000"/>
          <w:szCs w:val="22"/>
        </w:rPr>
        <w:t xml:space="preserve"> </w:t>
      </w:r>
      <w:r w:rsidR="00544AD0" w:rsidRPr="002020F9">
        <w:rPr>
          <w:rStyle w:val="STMF04"/>
          <w:rFonts w:ascii="Arial" w:hAnsi="Arial" w:cs="Arial"/>
          <w:color w:val="000000"/>
          <w:szCs w:val="22"/>
        </w:rPr>
        <w:t>-</w:t>
      </w:r>
      <w:r w:rsidR="00544AD0">
        <w:rPr>
          <w:rStyle w:val="STMF04"/>
          <w:rFonts w:ascii="Arial" w:hAnsi="Arial" w:cs="Arial"/>
          <w:color w:val="000000"/>
          <w:szCs w:val="22"/>
        </w:rPr>
        <w:t xml:space="preserve"> </w:t>
      </w:r>
      <w:r w:rsidR="00B07AA0" w:rsidRPr="00B07AA0">
        <w:rPr>
          <w:rStyle w:val="STMF04"/>
          <w:rFonts w:ascii="Arial" w:hAnsi="Arial" w:cs="Arial"/>
          <w:i/>
          <w:color w:val="000000"/>
          <w:szCs w:val="22"/>
        </w:rPr>
        <w:t>Quality Requirements</w:t>
      </w:r>
      <w:r w:rsidR="00B07AA0">
        <w:rPr>
          <w:rStyle w:val="STMF04"/>
          <w:rFonts w:ascii="Arial" w:hAnsi="Arial" w:cs="Arial"/>
          <w:color w:val="000000"/>
          <w:szCs w:val="22"/>
        </w:rPr>
        <w:t>:</w:t>
      </w:r>
      <w:r w:rsidR="008A1041">
        <w:rPr>
          <w:rStyle w:val="STMF04"/>
          <w:rFonts w:ascii="Arial" w:hAnsi="Arial" w:cs="Arial"/>
          <w:color w:val="000000"/>
          <w:szCs w:val="22"/>
        </w:rPr>
        <w:t xml:space="preserve">  General LANL quality requirements.</w:t>
      </w:r>
    </w:p>
    <w:p w:rsidR="002773C1" w:rsidRDefault="002773C1" w:rsidP="007E7A5F">
      <w:pPr>
        <w:pStyle w:val="SPECText4"/>
        <w:spacing w:after="120"/>
        <w:rPr>
          <w:rStyle w:val="STMF04"/>
          <w:rFonts w:ascii="Arial" w:hAnsi="Arial" w:cs="Arial"/>
          <w:color w:val="000000"/>
          <w:szCs w:val="22"/>
        </w:rPr>
      </w:pPr>
      <w:r>
        <w:rPr>
          <w:rStyle w:val="STMF04"/>
          <w:rFonts w:ascii="Arial" w:hAnsi="Arial" w:cs="Arial"/>
          <w:color w:val="000000"/>
          <w:szCs w:val="22"/>
        </w:rPr>
        <w:t xml:space="preserve">Section </w:t>
      </w:r>
      <w:r w:rsidR="00EB1B0E">
        <w:rPr>
          <w:rStyle w:val="STMF04"/>
          <w:rFonts w:ascii="Arial" w:hAnsi="Arial" w:cs="Arial"/>
          <w:color w:val="000000"/>
          <w:szCs w:val="22"/>
        </w:rPr>
        <w:t>05</w:t>
      </w:r>
      <w:r>
        <w:rPr>
          <w:rStyle w:val="STMF04"/>
          <w:rFonts w:ascii="Arial" w:hAnsi="Arial" w:cs="Arial"/>
          <w:color w:val="000000"/>
          <w:szCs w:val="22"/>
        </w:rPr>
        <w:t xml:space="preserve"> </w:t>
      </w:r>
      <w:r w:rsidR="00EB1B0E">
        <w:rPr>
          <w:rStyle w:val="STMF04"/>
          <w:rFonts w:ascii="Arial" w:hAnsi="Arial" w:cs="Arial"/>
          <w:color w:val="000000"/>
          <w:szCs w:val="22"/>
        </w:rPr>
        <w:t>0520</w:t>
      </w:r>
      <w:r>
        <w:rPr>
          <w:rStyle w:val="STMF04"/>
          <w:rFonts w:ascii="Arial" w:hAnsi="Arial" w:cs="Arial"/>
          <w:color w:val="000000"/>
          <w:szCs w:val="22"/>
        </w:rPr>
        <w:t xml:space="preserve"> </w:t>
      </w:r>
      <w:r w:rsidR="00E80D07" w:rsidRPr="002020F9">
        <w:rPr>
          <w:rStyle w:val="STMF04"/>
          <w:rFonts w:ascii="Arial" w:hAnsi="Arial" w:cs="Arial"/>
          <w:color w:val="000000"/>
          <w:szCs w:val="22"/>
        </w:rPr>
        <w:t>-</w:t>
      </w:r>
      <w:r>
        <w:rPr>
          <w:rStyle w:val="STMF04"/>
          <w:rFonts w:ascii="Arial" w:hAnsi="Arial" w:cs="Arial"/>
          <w:color w:val="000000"/>
          <w:szCs w:val="22"/>
        </w:rPr>
        <w:t xml:space="preserve"> </w:t>
      </w:r>
      <w:r w:rsidRPr="00ED7A66">
        <w:rPr>
          <w:rStyle w:val="STMF04"/>
          <w:rFonts w:ascii="Arial" w:hAnsi="Arial" w:cs="Arial"/>
          <w:i/>
          <w:color w:val="000000"/>
          <w:szCs w:val="22"/>
        </w:rPr>
        <w:t xml:space="preserve">Post Installed </w:t>
      </w:r>
      <w:proofErr w:type="gramStart"/>
      <w:r w:rsidRPr="00ED7A66">
        <w:rPr>
          <w:rStyle w:val="STMF04"/>
          <w:rFonts w:ascii="Arial" w:hAnsi="Arial" w:cs="Arial"/>
          <w:i/>
          <w:color w:val="000000"/>
          <w:szCs w:val="22"/>
        </w:rPr>
        <w:t>Concrete</w:t>
      </w:r>
      <w:proofErr w:type="gramEnd"/>
      <w:r w:rsidRPr="00ED7A66">
        <w:rPr>
          <w:rStyle w:val="STMF04"/>
          <w:rFonts w:ascii="Arial" w:hAnsi="Arial" w:cs="Arial"/>
          <w:i/>
          <w:color w:val="000000"/>
          <w:szCs w:val="22"/>
        </w:rPr>
        <w:t xml:space="preserve"> and </w:t>
      </w:r>
      <w:r w:rsidR="00BB1068" w:rsidRPr="00ED7A66">
        <w:rPr>
          <w:rStyle w:val="STMF04"/>
          <w:rFonts w:ascii="Arial" w:hAnsi="Arial" w:cs="Arial"/>
          <w:i/>
          <w:color w:val="000000"/>
          <w:szCs w:val="22"/>
        </w:rPr>
        <w:t>Grouted-</w:t>
      </w:r>
      <w:r w:rsidRPr="00ED7A66">
        <w:rPr>
          <w:rStyle w:val="STMF04"/>
          <w:rFonts w:ascii="Arial" w:hAnsi="Arial" w:cs="Arial"/>
          <w:i/>
          <w:color w:val="000000"/>
          <w:szCs w:val="22"/>
        </w:rPr>
        <w:t>Masonry Anchors –Normal Confidence</w:t>
      </w:r>
      <w:r>
        <w:rPr>
          <w:rStyle w:val="STMF04"/>
          <w:rFonts w:ascii="Arial" w:hAnsi="Arial" w:cs="Arial"/>
          <w:color w:val="000000"/>
          <w:szCs w:val="22"/>
        </w:rPr>
        <w:t>:  Product requirements for nonstructural-component anchorage to grouted masonry.</w:t>
      </w:r>
    </w:p>
    <w:p w:rsidR="00856DAE" w:rsidRPr="002020F9" w:rsidRDefault="00856DAE" w:rsidP="007E7A5F">
      <w:pPr>
        <w:pStyle w:val="SPECText4"/>
        <w:spacing w:after="120"/>
        <w:rPr>
          <w:rStyle w:val="STMF04"/>
          <w:rFonts w:ascii="Arial" w:hAnsi="Arial" w:cs="Arial"/>
          <w:color w:val="000000"/>
          <w:szCs w:val="22"/>
        </w:rPr>
      </w:pPr>
      <w:r w:rsidRPr="002020F9">
        <w:rPr>
          <w:rStyle w:val="STMF04"/>
          <w:rFonts w:ascii="Arial" w:hAnsi="Arial" w:cs="Arial"/>
          <w:color w:val="000000"/>
          <w:szCs w:val="22"/>
        </w:rPr>
        <w:t>Section 05 1</w:t>
      </w:r>
      <w:r w:rsidR="00CD5360" w:rsidRPr="002020F9">
        <w:rPr>
          <w:rStyle w:val="STMF04"/>
          <w:rFonts w:ascii="Arial" w:hAnsi="Arial" w:cs="Arial"/>
          <w:color w:val="000000"/>
          <w:szCs w:val="22"/>
        </w:rPr>
        <w:t>0</w:t>
      </w:r>
      <w:r w:rsidRPr="002020F9">
        <w:rPr>
          <w:rStyle w:val="STMF04"/>
          <w:rFonts w:ascii="Arial" w:hAnsi="Arial" w:cs="Arial"/>
          <w:color w:val="000000"/>
          <w:szCs w:val="22"/>
        </w:rPr>
        <w:t xml:space="preserve">00 - </w:t>
      </w:r>
      <w:r w:rsidRPr="00ED7A66">
        <w:rPr>
          <w:rStyle w:val="STMF04"/>
          <w:rFonts w:ascii="Arial" w:hAnsi="Arial" w:cs="Arial"/>
          <w:i/>
          <w:color w:val="000000"/>
          <w:szCs w:val="22"/>
        </w:rPr>
        <w:t xml:space="preserve">Structural </w:t>
      </w:r>
      <w:r w:rsidR="00CD5360" w:rsidRPr="00ED7A66">
        <w:rPr>
          <w:rStyle w:val="STMF04"/>
          <w:rFonts w:ascii="Arial" w:hAnsi="Arial" w:cs="Arial"/>
          <w:i/>
          <w:color w:val="000000"/>
          <w:szCs w:val="22"/>
        </w:rPr>
        <w:t>Meta</w:t>
      </w:r>
      <w:r w:rsidRPr="00ED7A66">
        <w:rPr>
          <w:rStyle w:val="STMF04"/>
          <w:rFonts w:ascii="Arial" w:hAnsi="Arial" w:cs="Arial"/>
          <w:i/>
          <w:color w:val="000000"/>
          <w:szCs w:val="22"/>
        </w:rPr>
        <w:t>l Framing</w:t>
      </w:r>
      <w:r w:rsidR="00DC2D6B" w:rsidRPr="002020F9">
        <w:rPr>
          <w:rStyle w:val="STMF04"/>
          <w:rFonts w:ascii="Arial" w:hAnsi="Arial" w:cs="Arial"/>
          <w:color w:val="000000"/>
          <w:szCs w:val="22"/>
        </w:rPr>
        <w:t xml:space="preserve">: </w:t>
      </w:r>
      <w:r w:rsidRPr="002020F9">
        <w:rPr>
          <w:rStyle w:val="STMF04"/>
          <w:rFonts w:ascii="Arial" w:hAnsi="Arial" w:cs="Arial"/>
          <w:color w:val="000000"/>
          <w:szCs w:val="22"/>
        </w:rPr>
        <w:t xml:space="preserve">Product requirements for steel anchors for </w:t>
      </w:r>
      <w:r w:rsidR="00DC2D6B" w:rsidRPr="002020F9">
        <w:rPr>
          <w:rStyle w:val="STMF04"/>
          <w:rFonts w:ascii="Arial" w:hAnsi="Arial" w:cs="Arial"/>
          <w:color w:val="000000"/>
          <w:szCs w:val="22"/>
        </w:rPr>
        <w:t>[________]</w:t>
      </w:r>
      <w:r w:rsidRPr="002020F9">
        <w:rPr>
          <w:rStyle w:val="STMF04"/>
          <w:rFonts w:ascii="Arial" w:hAnsi="Arial" w:cs="Arial"/>
          <w:color w:val="000000"/>
          <w:szCs w:val="22"/>
        </w:rPr>
        <w:t xml:space="preserve"> for placement by this </w:t>
      </w:r>
      <w:r w:rsidR="00CD5360" w:rsidRPr="002020F9">
        <w:rPr>
          <w:rStyle w:val="STMF04"/>
          <w:rFonts w:ascii="Arial" w:hAnsi="Arial" w:cs="Arial"/>
          <w:color w:val="000000"/>
          <w:szCs w:val="22"/>
        </w:rPr>
        <w:t>S</w:t>
      </w:r>
      <w:r w:rsidRPr="002020F9">
        <w:rPr>
          <w:rStyle w:val="STMF04"/>
          <w:rFonts w:ascii="Arial" w:hAnsi="Arial" w:cs="Arial"/>
          <w:color w:val="000000"/>
          <w:szCs w:val="22"/>
        </w:rPr>
        <w:t>ection.</w:t>
      </w:r>
    </w:p>
    <w:p w:rsidR="00856DAE" w:rsidRPr="002020F9" w:rsidRDefault="00856DAE" w:rsidP="007E7A5F">
      <w:pPr>
        <w:pStyle w:val="SPECText4"/>
        <w:spacing w:after="120"/>
        <w:rPr>
          <w:rStyle w:val="STMF04"/>
          <w:rFonts w:ascii="Arial" w:hAnsi="Arial" w:cs="Arial"/>
          <w:color w:val="000000"/>
          <w:szCs w:val="22"/>
        </w:rPr>
      </w:pPr>
      <w:r w:rsidRPr="002020F9">
        <w:rPr>
          <w:rStyle w:val="STMF04"/>
          <w:rFonts w:ascii="Arial" w:hAnsi="Arial" w:cs="Arial"/>
          <w:color w:val="000000"/>
          <w:szCs w:val="22"/>
        </w:rPr>
        <w:t xml:space="preserve">Section 05 2100 - </w:t>
      </w:r>
      <w:r w:rsidRPr="00ED7A66">
        <w:rPr>
          <w:rStyle w:val="STMF04"/>
          <w:rFonts w:ascii="Arial" w:hAnsi="Arial" w:cs="Arial"/>
          <w:i/>
          <w:color w:val="000000"/>
          <w:szCs w:val="22"/>
        </w:rPr>
        <w:t>Steel Joist Framing</w:t>
      </w:r>
      <w:r w:rsidR="00DC2D6B" w:rsidRPr="002020F9">
        <w:rPr>
          <w:rStyle w:val="STMF04"/>
          <w:rFonts w:ascii="Arial" w:hAnsi="Arial" w:cs="Arial"/>
          <w:color w:val="000000"/>
          <w:szCs w:val="22"/>
        </w:rPr>
        <w:t xml:space="preserve">: </w:t>
      </w:r>
      <w:r w:rsidRPr="002020F9">
        <w:rPr>
          <w:rStyle w:val="STMF04"/>
          <w:rFonts w:ascii="Arial" w:hAnsi="Arial" w:cs="Arial"/>
          <w:color w:val="000000"/>
          <w:szCs w:val="22"/>
        </w:rPr>
        <w:t>Product requirements for steel bearing pads for joists for placement by this section.</w:t>
      </w:r>
    </w:p>
    <w:p w:rsidR="00856DAE" w:rsidRPr="002020F9" w:rsidRDefault="00856DAE" w:rsidP="007E7A5F">
      <w:pPr>
        <w:pStyle w:val="SPECText4"/>
        <w:spacing w:after="120"/>
        <w:rPr>
          <w:rStyle w:val="STMF04"/>
          <w:rFonts w:ascii="Arial" w:hAnsi="Arial" w:cs="Arial"/>
          <w:color w:val="000000"/>
          <w:szCs w:val="22"/>
        </w:rPr>
      </w:pPr>
      <w:r w:rsidRPr="002020F9">
        <w:rPr>
          <w:rStyle w:val="STMF04"/>
          <w:rFonts w:ascii="Arial" w:hAnsi="Arial" w:cs="Arial"/>
          <w:color w:val="000000"/>
          <w:szCs w:val="22"/>
        </w:rPr>
        <w:t xml:space="preserve">Section 05 5000 - </w:t>
      </w:r>
      <w:r w:rsidRPr="00ED7A66">
        <w:rPr>
          <w:rStyle w:val="STMF04"/>
          <w:rFonts w:ascii="Arial" w:hAnsi="Arial" w:cs="Arial"/>
          <w:i/>
          <w:color w:val="000000"/>
          <w:szCs w:val="22"/>
        </w:rPr>
        <w:t>Metal Fabrications</w:t>
      </w:r>
      <w:r w:rsidR="00DC2D6B" w:rsidRPr="002020F9">
        <w:rPr>
          <w:rStyle w:val="STMF04"/>
          <w:rFonts w:ascii="Arial" w:hAnsi="Arial" w:cs="Arial"/>
          <w:color w:val="000000"/>
          <w:szCs w:val="22"/>
        </w:rPr>
        <w:t xml:space="preserve">: </w:t>
      </w:r>
      <w:r w:rsidRPr="002020F9">
        <w:rPr>
          <w:rStyle w:val="STMF04"/>
          <w:rFonts w:ascii="Arial" w:hAnsi="Arial" w:cs="Arial"/>
          <w:color w:val="000000"/>
          <w:szCs w:val="22"/>
        </w:rPr>
        <w:t xml:space="preserve">Product requirements for [loose steel lintels,] [fabricated steel items,] [and] </w:t>
      </w:r>
      <w:r w:rsidR="00DC2D6B" w:rsidRPr="002020F9">
        <w:rPr>
          <w:rStyle w:val="STMF04"/>
          <w:rFonts w:ascii="Arial" w:hAnsi="Arial" w:cs="Arial"/>
          <w:color w:val="000000"/>
          <w:szCs w:val="22"/>
        </w:rPr>
        <w:t>[________]</w:t>
      </w:r>
      <w:r w:rsidRPr="002020F9">
        <w:rPr>
          <w:rStyle w:val="STMF04"/>
          <w:rFonts w:ascii="Arial" w:hAnsi="Arial" w:cs="Arial"/>
          <w:color w:val="000000"/>
          <w:szCs w:val="22"/>
        </w:rPr>
        <w:t xml:space="preserve"> for placement by this section.</w:t>
      </w:r>
    </w:p>
    <w:p w:rsidR="00856DAE" w:rsidRDefault="00856DAE" w:rsidP="007E7A5F">
      <w:pPr>
        <w:pStyle w:val="SPECText4"/>
        <w:spacing w:after="120"/>
        <w:rPr>
          <w:rStyle w:val="STMF04"/>
          <w:rFonts w:ascii="Arial" w:hAnsi="Arial" w:cs="Arial"/>
          <w:color w:val="000000"/>
          <w:szCs w:val="22"/>
        </w:rPr>
      </w:pPr>
      <w:r w:rsidRPr="002020F9">
        <w:rPr>
          <w:rStyle w:val="STMF04"/>
          <w:rFonts w:ascii="Arial" w:hAnsi="Arial" w:cs="Arial"/>
          <w:color w:val="000000"/>
          <w:szCs w:val="22"/>
        </w:rPr>
        <w:t>Section 07 11</w:t>
      </w:r>
      <w:r w:rsidR="00CD5360" w:rsidRPr="002020F9">
        <w:rPr>
          <w:rStyle w:val="STMF04"/>
          <w:rFonts w:ascii="Arial" w:hAnsi="Arial" w:cs="Arial"/>
          <w:color w:val="000000"/>
          <w:szCs w:val="22"/>
        </w:rPr>
        <w:t>13</w:t>
      </w:r>
      <w:r w:rsidRPr="002020F9">
        <w:rPr>
          <w:rStyle w:val="STMF04"/>
          <w:rFonts w:ascii="Arial" w:hAnsi="Arial" w:cs="Arial"/>
          <w:color w:val="000000"/>
          <w:szCs w:val="22"/>
        </w:rPr>
        <w:t xml:space="preserve"> </w:t>
      </w:r>
      <w:r w:rsidR="00E80D07" w:rsidRPr="002020F9">
        <w:rPr>
          <w:rStyle w:val="STMF04"/>
          <w:rFonts w:ascii="Arial" w:hAnsi="Arial" w:cs="Arial"/>
          <w:color w:val="000000"/>
          <w:szCs w:val="22"/>
        </w:rPr>
        <w:t>-</w:t>
      </w:r>
      <w:r w:rsidRPr="002020F9">
        <w:rPr>
          <w:rStyle w:val="STMF04"/>
          <w:rFonts w:ascii="Arial" w:hAnsi="Arial" w:cs="Arial"/>
          <w:color w:val="000000"/>
          <w:szCs w:val="22"/>
        </w:rPr>
        <w:t xml:space="preserve"> </w:t>
      </w:r>
      <w:r w:rsidR="00CD5360" w:rsidRPr="00ED7A66">
        <w:rPr>
          <w:rStyle w:val="STMF04"/>
          <w:rFonts w:ascii="Arial" w:hAnsi="Arial" w:cs="Arial"/>
          <w:i/>
          <w:color w:val="000000"/>
          <w:szCs w:val="22"/>
        </w:rPr>
        <w:t xml:space="preserve">Bituminous </w:t>
      </w:r>
      <w:proofErr w:type="spellStart"/>
      <w:r w:rsidRPr="00ED7A66">
        <w:rPr>
          <w:rStyle w:val="STMF04"/>
          <w:rFonts w:ascii="Arial" w:hAnsi="Arial" w:cs="Arial"/>
          <w:i/>
          <w:color w:val="000000"/>
          <w:szCs w:val="22"/>
        </w:rPr>
        <w:t>Dampproofing</w:t>
      </w:r>
      <w:proofErr w:type="spellEnd"/>
      <w:r w:rsidR="00DC2D6B" w:rsidRPr="002020F9">
        <w:rPr>
          <w:rStyle w:val="STMF04"/>
          <w:rFonts w:ascii="Arial" w:hAnsi="Arial" w:cs="Arial"/>
          <w:color w:val="000000"/>
          <w:szCs w:val="22"/>
        </w:rPr>
        <w:t xml:space="preserve">: </w:t>
      </w:r>
      <w:proofErr w:type="spellStart"/>
      <w:r w:rsidRPr="002020F9">
        <w:rPr>
          <w:rStyle w:val="STMF04"/>
          <w:rFonts w:ascii="Arial" w:hAnsi="Arial" w:cs="Arial"/>
          <w:color w:val="000000"/>
          <w:szCs w:val="22"/>
        </w:rPr>
        <w:t>Dampproofing</w:t>
      </w:r>
      <w:proofErr w:type="spellEnd"/>
      <w:r w:rsidRPr="002020F9">
        <w:rPr>
          <w:rStyle w:val="STMF04"/>
          <w:rFonts w:ascii="Arial" w:hAnsi="Arial" w:cs="Arial"/>
          <w:color w:val="000000"/>
          <w:szCs w:val="22"/>
        </w:rPr>
        <w:t xml:space="preserve"> [</w:t>
      </w:r>
      <w:proofErr w:type="spellStart"/>
      <w:r w:rsidRPr="002020F9">
        <w:rPr>
          <w:rStyle w:val="STMF04"/>
          <w:rFonts w:ascii="Arial" w:hAnsi="Arial" w:cs="Arial"/>
          <w:color w:val="000000"/>
          <w:szCs w:val="22"/>
        </w:rPr>
        <w:t>parged</w:t>
      </w:r>
      <w:proofErr w:type="spellEnd"/>
      <w:r w:rsidRPr="002020F9">
        <w:rPr>
          <w:rStyle w:val="STMF04"/>
          <w:rFonts w:ascii="Arial" w:hAnsi="Arial" w:cs="Arial"/>
          <w:color w:val="000000"/>
          <w:szCs w:val="22"/>
        </w:rPr>
        <w:t>] masonry surfaces.</w:t>
      </w:r>
    </w:p>
    <w:p w:rsidR="00E80D07" w:rsidRPr="002020F9" w:rsidRDefault="00E80D07" w:rsidP="00E80D07">
      <w:pPr>
        <w:pStyle w:val="STNoteSpec"/>
        <w:rPr>
          <w:rFonts w:ascii="Arial" w:hAnsi="Arial" w:cs="Arial"/>
          <w:color w:val="000000"/>
          <w:szCs w:val="22"/>
        </w:rPr>
      </w:pPr>
      <w:r w:rsidRPr="002020F9">
        <w:rPr>
          <w:rFonts w:ascii="Arial" w:hAnsi="Arial" w:cs="Arial"/>
          <w:color w:val="000000"/>
          <w:szCs w:val="22"/>
        </w:rPr>
        <w:t>************************************************************************************************************</w:t>
      </w:r>
    </w:p>
    <w:p w:rsidR="00E80D07" w:rsidRPr="002020F9" w:rsidRDefault="00E80D07" w:rsidP="00E80D07">
      <w:pPr>
        <w:pStyle w:val="STNoteSpec"/>
        <w:rPr>
          <w:rFonts w:ascii="Arial" w:hAnsi="Arial" w:cs="Arial"/>
          <w:color w:val="000000"/>
          <w:szCs w:val="22"/>
        </w:rPr>
      </w:pPr>
      <w:r w:rsidRPr="00E80D07">
        <w:rPr>
          <w:rFonts w:ascii="Arial" w:hAnsi="Arial" w:cs="Arial"/>
          <w:color w:val="000000"/>
          <w:szCs w:val="22"/>
        </w:rPr>
        <w:t xml:space="preserve">Coordinate first subparagraph below with referenced Section. Metal </w:t>
      </w:r>
      <w:r>
        <w:rPr>
          <w:rFonts w:ascii="Arial" w:hAnsi="Arial" w:cs="Arial"/>
          <w:color w:val="000000"/>
          <w:szCs w:val="22"/>
        </w:rPr>
        <w:t>f</w:t>
      </w:r>
      <w:r w:rsidRPr="00E80D07">
        <w:rPr>
          <w:rFonts w:ascii="Arial" w:hAnsi="Arial" w:cs="Arial"/>
          <w:color w:val="000000"/>
          <w:szCs w:val="22"/>
        </w:rPr>
        <w:t xml:space="preserve">lashing </w:t>
      </w:r>
      <w:r>
        <w:rPr>
          <w:rFonts w:ascii="Arial" w:hAnsi="Arial" w:cs="Arial"/>
          <w:color w:val="000000"/>
          <w:szCs w:val="22"/>
        </w:rPr>
        <w:t xml:space="preserve">and </w:t>
      </w:r>
      <w:proofErr w:type="spellStart"/>
      <w:r>
        <w:rPr>
          <w:rFonts w:ascii="Arial" w:hAnsi="Arial" w:cs="Arial"/>
          <w:color w:val="000000"/>
          <w:szCs w:val="22"/>
        </w:rPr>
        <w:t>reglets</w:t>
      </w:r>
      <w:proofErr w:type="spellEnd"/>
      <w:r>
        <w:rPr>
          <w:rFonts w:ascii="Arial" w:hAnsi="Arial" w:cs="Arial"/>
          <w:color w:val="000000"/>
          <w:szCs w:val="22"/>
        </w:rPr>
        <w:t xml:space="preserve"> are</w:t>
      </w:r>
      <w:r w:rsidRPr="00E80D07">
        <w:rPr>
          <w:rFonts w:ascii="Arial" w:hAnsi="Arial" w:cs="Arial"/>
          <w:color w:val="000000"/>
          <w:szCs w:val="22"/>
        </w:rPr>
        <w:t xml:space="preserve"> included in Section 07</w:t>
      </w:r>
      <w:r>
        <w:rPr>
          <w:rFonts w:ascii="Arial" w:hAnsi="Arial" w:cs="Arial"/>
          <w:color w:val="000000"/>
          <w:szCs w:val="22"/>
        </w:rPr>
        <w:t xml:space="preserve"> </w:t>
      </w:r>
      <w:r w:rsidRPr="00E80D07">
        <w:rPr>
          <w:rFonts w:ascii="Arial" w:hAnsi="Arial" w:cs="Arial"/>
          <w:color w:val="000000"/>
          <w:szCs w:val="22"/>
        </w:rPr>
        <w:t>6200</w:t>
      </w:r>
      <w:r>
        <w:rPr>
          <w:rFonts w:ascii="Arial" w:hAnsi="Arial" w:cs="Arial"/>
          <w:color w:val="000000"/>
          <w:szCs w:val="22"/>
        </w:rPr>
        <w:t xml:space="preserve">, </w:t>
      </w:r>
      <w:r w:rsidRPr="00ED7A66">
        <w:rPr>
          <w:rFonts w:ascii="Arial" w:hAnsi="Arial" w:cs="Arial"/>
          <w:i/>
          <w:color w:val="000000"/>
          <w:szCs w:val="22"/>
        </w:rPr>
        <w:t>Sheet Metal Flashing and Trim</w:t>
      </w:r>
      <w:r>
        <w:rPr>
          <w:rFonts w:ascii="Arial" w:hAnsi="Arial" w:cs="Arial"/>
          <w:color w:val="000000"/>
          <w:szCs w:val="22"/>
        </w:rPr>
        <w:t xml:space="preserve">; however, installation of through-wall flashing and </w:t>
      </w:r>
      <w:proofErr w:type="spellStart"/>
      <w:r>
        <w:rPr>
          <w:rFonts w:ascii="Arial" w:hAnsi="Arial" w:cs="Arial"/>
          <w:color w:val="000000"/>
          <w:szCs w:val="22"/>
        </w:rPr>
        <w:t>reglets</w:t>
      </w:r>
      <w:proofErr w:type="spellEnd"/>
      <w:r>
        <w:rPr>
          <w:rFonts w:ascii="Arial" w:hAnsi="Arial" w:cs="Arial"/>
          <w:color w:val="000000"/>
          <w:szCs w:val="22"/>
        </w:rPr>
        <w:t xml:space="preserve"> are only </w:t>
      </w:r>
      <w:r w:rsidRPr="00E80D07">
        <w:rPr>
          <w:rFonts w:ascii="Arial" w:hAnsi="Arial" w:cs="Arial"/>
          <w:color w:val="000000"/>
          <w:szCs w:val="22"/>
        </w:rPr>
        <w:t>in this Section</w:t>
      </w:r>
      <w:r w:rsidR="00832EE6">
        <w:rPr>
          <w:rFonts w:ascii="Arial" w:hAnsi="Arial" w:cs="Arial"/>
          <w:color w:val="000000"/>
          <w:szCs w:val="22"/>
        </w:rPr>
        <w:t xml:space="preserve"> (04 2220)</w:t>
      </w:r>
      <w:r w:rsidRPr="00E80D07">
        <w:rPr>
          <w:rFonts w:ascii="Arial" w:hAnsi="Arial" w:cs="Arial"/>
          <w:color w:val="000000"/>
          <w:szCs w:val="22"/>
        </w:rPr>
        <w:t>.</w:t>
      </w:r>
    </w:p>
    <w:p w:rsidR="00E80D07" w:rsidRPr="002020F9" w:rsidRDefault="00E80D07" w:rsidP="00ED7A66">
      <w:pPr>
        <w:pStyle w:val="SPECText4"/>
        <w:numPr>
          <w:ilvl w:val="0"/>
          <w:numId w:val="0"/>
        </w:numPr>
        <w:spacing w:after="120"/>
        <w:rPr>
          <w:rStyle w:val="STMF04"/>
          <w:rFonts w:ascii="Arial" w:hAnsi="Arial" w:cs="Arial"/>
          <w:color w:val="000000"/>
          <w:szCs w:val="22"/>
        </w:rPr>
      </w:pPr>
      <w:r w:rsidRPr="002020F9">
        <w:rPr>
          <w:rFonts w:ascii="Arial" w:hAnsi="Arial" w:cs="Arial"/>
          <w:color w:val="000000"/>
          <w:szCs w:val="22"/>
        </w:rPr>
        <w:t>************************************************************************************************************</w:t>
      </w:r>
    </w:p>
    <w:p w:rsidR="00E80D07" w:rsidRDefault="00E80D07" w:rsidP="007E7A5F">
      <w:pPr>
        <w:pStyle w:val="SPECText4"/>
        <w:spacing w:after="120"/>
        <w:rPr>
          <w:rStyle w:val="STMF04"/>
          <w:rFonts w:ascii="Arial" w:hAnsi="Arial" w:cs="Arial"/>
          <w:color w:val="000000"/>
          <w:szCs w:val="22"/>
        </w:rPr>
      </w:pPr>
      <w:r w:rsidRPr="00E80D07">
        <w:rPr>
          <w:rFonts w:ascii="Arial" w:hAnsi="Arial" w:cs="Arial"/>
          <w:color w:val="000000"/>
          <w:szCs w:val="22"/>
        </w:rPr>
        <w:t>Section 07</w:t>
      </w:r>
      <w:r>
        <w:rPr>
          <w:rFonts w:ascii="Arial" w:hAnsi="Arial" w:cs="Arial"/>
          <w:color w:val="000000"/>
          <w:szCs w:val="22"/>
        </w:rPr>
        <w:t xml:space="preserve"> </w:t>
      </w:r>
      <w:r w:rsidRPr="00E80D07">
        <w:rPr>
          <w:rFonts w:ascii="Arial" w:hAnsi="Arial" w:cs="Arial"/>
          <w:color w:val="000000"/>
          <w:szCs w:val="22"/>
        </w:rPr>
        <w:t xml:space="preserve">6200 </w:t>
      </w:r>
      <w:r w:rsidRPr="002020F9">
        <w:rPr>
          <w:rStyle w:val="STMF04"/>
          <w:rFonts w:ascii="Arial" w:hAnsi="Arial" w:cs="Arial"/>
          <w:color w:val="000000"/>
          <w:szCs w:val="22"/>
        </w:rPr>
        <w:t>-</w:t>
      </w:r>
      <w:r>
        <w:rPr>
          <w:rStyle w:val="STMF04"/>
          <w:rFonts w:ascii="Arial" w:hAnsi="Arial" w:cs="Arial"/>
          <w:color w:val="000000"/>
          <w:szCs w:val="22"/>
        </w:rPr>
        <w:t xml:space="preserve"> </w:t>
      </w:r>
      <w:r w:rsidRPr="00ED7A66">
        <w:rPr>
          <w:rFonts w:ascii="Arial" w:hAnsi="Arial" w:cs="Arial"/>
          <w:i/>
          <w:color w:val="000000"/>
          <w:szCs w:val="22"/>
        </w:rPr>
        <w:t>Sheet Metal Flashing and Trim</w:t>
      </w:r>
      <w:r w:rsidR="00F841FB">
        <w:rPr>
          <w:rFonts w:ascii="Arial" w:hAnsi="Arial" w:cs="Arial"/>
          <w:color w:val="000000"/>
          <w:szCs w:val="22"/>
        </w:rPr>
        <w:t>:</w:t>
      </w:r>
      <w:r w:rsidRPr="00E80D07">
        <w:rPr>
          <w:rFonts w:ascii="Arial" w:hAnsi="Arial" w:cs="Arial"/>
          <w:color w:val="000000"/>
          <w:szCs w:val="22"/>
        </w:rPr>
        <w:t xml:space="preserve"> </w:t>
      </w:r>
      <w:r w:rsidR="00F841FB">
        <w:rPr>
          <w:rFonts w:ascii="Arial" w:hAnsi="Arial" w:cs="Arial"/>
          <w:color w:val="000000"/>
          <w:szCs w:val="22"/>
        </w:rPr>
        <w:t xml:space="preserve">Except for installation of through-wall flashing and </w:t>
      </w:r>
      <w:proofErr w:type="spellStart"/>
      <w:r w:rsidR="00F841FB">
        <w:rPr>
          <w:rFonts w:ascii="Arial" w:hAnsi="Arial" w:cs="Arial"/>
          <w:color w:val="000000"/>
          <w:szCs w:val="22"/>
        </w:rPr>
        <w:t>reglets</w:t>
      </w:r>
      <w:proofErr w:type="spellEnd"/>
      <w:r w:rsidR="00F841FB">
        <w:rPr>
          <w:rFonts w:ascii="Arial" w:hAnsi="Arial" w:cs="Arial"/>
          <w:color w:val="000000"/>
          <w:szCs w:val="22"/>
        </w:rPr>
        <w:t xml:space="preserve">, all requirements for </w:t>
      </w:r>
      <w:r w:rsidRPr="00E80D07">
        <w:rPr>
          <w:rFonts w:ascii="Arial" w:hAnsi="Arial" w:cs="Arial"/>
          <w:color w:val="000000"/>
          <w:szCs w:val="22"/>
        </w:rPr>
        <w:t xml:space="preserve">sheet metal flashing and </w:t>
      </w:r>
      <w:proofErr w:type="spellStart"/>
      <w:r w:rsidRPr="00E80D07">
        <w:rPr>
          <w:rFonts w:ascii="Arial" w:hAnsi="Arial" w:cs="Arial"/>
          <w:color w:val="000000"/>
          <w:szCs w:val="22"/>
        </w:rPr>
        <w:t>reglets</w:t>
      </w:r>
      <w:proofErr w:type="spellEnd"/>
      <w:r w:rsidRPr="00E80D07">
        <w:rPr>
          <w:rFonts w:ascii="Arial" w:hAnsi="Arial" w:cs="Arial"/>
          <w:color w:val="000000"/>
          <w:szCs w:val="22"/>
        </w:rPr>
        <w:t xml:space="preserve"> </w:t>
      </w:r>
      <w:r w:rsidR="00F841FB">
        <w:rPr>
          <w:rFonts w:ascii="Arial" w:hAnsi="Arial" w:cs="Arial"/>
          <w:color w:val="000000"/>
          <w:szCs w:val="22"/>
        </w:rPr>
        <w:t xml:space="preserve">to be </w:t>
      </w:r>
      <w:r w:rsidRPr="00E80D07">
        <w:rPr>
          <w:rFonts w:ascii="Arial" w:hAnsi="Arial" w:cs="Arial"/>
          <w:color w:val="000000"/>
          <w:szCs w:val="22"/>
        </w:rPr>
        <w:t>installed in masonry joints.</w:t>
      </w:r>
    </w:p>
    <w:p w:rsidR="00856DAE" w:rsidRPr="002020F9" w:rsidRDefault="00856DAE" w:rsidP="007E7A5F">
      <w:pPr>
        <w:pStyle w:val="SPECText4"/>
        <w:spacing w:after="120"/>
        <w:rPr>
          <w:rStyle w:val="STMF04"/>
          <w:rFonts w:ascii="Arial" w:hAnsi="Arial" w:cs="Arial"/>
          <w:color w:val="000000"/>
          <w:szCs w:val="22"/>
        </w:rPr>
      </w:pPr>
      <w:r w:rsidRPr="002020F9">
        <w:rPr>
          <w:rStyle w:val="STMF04"/>
          <w:rFonts w:ascii="Arial" w:hAnsi="Arial" w:cs="Arial"/>
          <w:color w:val="000000"/>
          <w:szCs w:val="22"/>
        </w:rPr>
        <w:t xml:space="preserve">Section 07 8400 - </w:t>
      </w:r>
      <w:proofErr w:type="spellStart"/>
      <w:r w:rsidRPr="00ED7A66">
        <w:rPr>
          <w:rStyle w:val="STMF04"/>
          <w:rFonts w:ascii="Arial" w:hAnsi="Arial" w:cs="Arial"/>
          <w:i/>
          <w:color w:val="000000"/>
          <w:szCs w:val="22"/>
        </w:rPr>
        <w:t>Firestopping</w:t>
      </w:r>
      <w:proofErr w:type="spellEnd"/>
      <w:r w:rsidR="00DC2D6B" w:rsidRPr="002020F9">
        <w:rPr>
          <w:rStyle w:val="STMF04"/>
          <w:rFonts w:ascii="Arial" w:hAnsi="Arial" w:cs="Arial"/>
          <w:color w:val="000000"/>
          <w:szCs w:val="22"/>
        </w:rPr>
        <w:t xml:space="preserve">: </w:t>
      </w:r>
      <w:proofErr w:type="spellStart"/>
      <w:r w:rsidRPr="002020F9">
        <w:rPr>
          <w:rStyle w:val="STMF04"/>
          <w:rFonts w:ascii="Arial" w:hAnsi="Arial" w:cs="Arial"/>
          <w:color w:val="000000"/>
          <w:szCs w:val="22"/>
        </w:rPr>
        <w:t>Firestopping</w:t>
      </w:r>
      <w:proofErr w:type="spellEnd"/>
      <w:r w:rsidRPr="002020F9">
        <w:rPr>
          <w:rStyle w:val="STMF04"/>
          <w:rFonts w:ascii="Arial" w:hAnsi="Arial" w:cs="Arial"/>
          <w:color w:val="000000"/>
          <w:szCs w:val="22"/>
        </w:rPr>
        <w:t xml:space="preserve"> at penetrations of masonry work.</w:t>
      </w:r>
    </w:p>
    <w:p w:rsidR="00856DAE" w:rsidRPr="002020F9" w:rsidRDefault="00856DAE" w:rsidP="007E7A5F">
      <w:pPr>
        <w:pStyle w:val="SPECText4"/>
        <w:spacing w:after="120"/>
        <w:rPr>
          <w:rStyle w:val="STMF04"/>
          <w:rFonts w:ascii="Arial" w:hAnsi="Arial" w:cs="Arial"/>
          <w:color w:val="000000"/>
          <w:szCs w:val="22"/>
        </w:rPr>
      </w:pPr>
      <w:r w:rsidRPr="002020F9">
        <w:rPr>
          <w:rStyle w:val="STMF04"/>
          <w:rFonts w:ascii="Arial" w:hAnsi="Arial" w:cs="Arial"/>
          <w:color w:val="000000"/>
          <w:szCs w:val="22"/>
        </w:rPr>
        <w:t>Section 07 9</w:t>
      </w:r>
      <w:r w:rsidR="00CB23DC" w:rsidRPr="002020F9">
        <w:rPr>
          <w:rStyle w:val="STMF04"/>
          <w:rFonts w:ascii="Arial" w:hAnsi="Arial" w:cs="Arial"/>
          <w:color w:val="000000"/>
          <w:szCs w:val="22"/>
        </w:rPr>
        <w:t>2</w:t>
      </w:r>
      <w:r w:rsidRPr="002020F9">
        <w:rPr>
          <w:rStyle w:val="STMF04"/>
          <w:rFonts w:ascii="Arial" w:hAnsi="Arial" w:cs="Arial"/>
          <w:color w:val="000000"/>
          <w:szCs w:val="22"/>
        </w:rPr>
        <w:t xml:space="preserve">00 - </w:t>
      </w:r>
      <w:r w:rsidRPr="00ED7A66">
        <w:rPr>
          <w:rStyle w:val="STMF04"/>
          <w:rFonts w:ascii="Arial" w:hAnsi="Arial" w:cs="Arial"/>
          <w:i/>
          <w:color w:val="000000"/>
          <w:szCs w:val="22"/>
        </w:rPr>
        <w:t xml:space="preserve">Joint </w:t>
      </w:r>
      <w:r w:rsidR="00CB23DC" w:rsidRPr="00ED7A66">
        <w:rPr>
          <w:rStyle w:val="STMF04"/>
          <w:rFonts w:ascii="Arial" w:hAnsi="Arial" w:cs="Arial"/>
          <w:i/>
          <w:color w:val="000000"/>
          <w:szCs w:val="22"/>
        </w:rPr>
        <w:t>Sealants</w:t>
      </w:r>
      <w:r w:rsidR="00DC2D6B" w:rsidRPr="002020F9">
        <w:rPr>
          <w:rStyle w:val="STMF04"/>
          <w:rFonts w:ascii="Arial" w:hAnsi="Arial" w:cs="Arial"/>
          <w:color w:val="000000"/>
          <w:szCs w:val="22"/>
        </w:rPr>
        <w:t xml:space="preserve">: </w:t>
      </w:r>
      <w:r w:rsidR="00CB23DC" w:rsidRPr="002020F9">
        <w:rPr>
          <w:rStyle w:val="STMF04"/>
          <w:rFonts w:ascii="Arial" w:hAnsi="Arial" w:cs="Arial"/>
          <w:color w:val="000000"/>
          <w:szCs w:val="22"/>
        </w:rPr>
        <w:t>S</w:t>
      </w:r>
      <w:r w:rsidRPr="002020F9">
        <w:rPr>
          <w:rStyle w:val="STMF04"/>
          <w:rFonts w:ascii="Arial" w:hAnsi="Arial" w:cs="Arial"/>
          <w:color w:val="000000"/>
          <w:szCs w:val="22"/>
        </w:rPr>
        <w:t>ealant</w:t>
      </w:r>
      <w:r w:rsidR="00CB23DC" w:rsidRPr="002020F9">
        <w:rPr>
          <w:rStyle w:val="STMF04"/>
          <w:rFonts w:ascii="Arial" w:hAnsi="Arial" w:cs="Arial"/>
          <w:color w:val="000000"/>
          <w:szCs w:val="22"/>
        </w:rPr>
        <w:t xml:space="preserve"> and backing material</w:t>
      </w:r>
      <w:r w:rsidRPr="002020F9">
        <w:rPr>
          <w:rStyle w:val="STMF04"/>
          <w:rFonts w:ascii="Arial" w:hAnsi="Arial" w:cs="Arial"/>
          <w:color w:val="000000"/>
          <w:szCs w:val="22"/>
        </w:rPr>
        <w:t xml:space="preserve"> at joints.</w:t>
      </w:r>
    </w:p>
    <w:p w:rsidR="00856DAE" w:rsidRPr="002020F9" w:rsidRDefault="00856DAE" w:rsidP="007E7A5F">
      <w:pPr>
        <w:pStyle w:val="SPECText4"/>
        <w:spacing w:after="120"/>
        <w:rPr>
          <w:rStyle w:val="STMF04"/>
          <w:rFonts w:ascii="Arial" w:hAnsi="Arial" w:cs="Arial"/>
          <w:color w:val="000000"/>
          <w:szCs w:val="22"/>
        </w:rPr>
      </w:pPr>
      <w:r w:rsidRPr="002020F9">
        <w:rPr>
          <w:rStyle w:val="STMF04"/>
          <w:rFonts w:ascii="Arial" w:hAnsi="Arial" w:cs="Arial"/>
          <w:color w:val="000000"/>
          <w:szCs w:val="22"/>
        </w:rPr>
        <w:t xml:space="preserve">Section </w:t>
      </w:r>
      <w:r w:rsidR="00DC2D6B" w:rsidRPr="002020F9">
        <w:rPr>
          <w:rStyle w:val="STMF04"/>
          <w:rFonts w:ascii="Arial" w:hAnsi="Arial" w:cs="Arial"/>
          <w:color w:val="000000"/>
          <w:szCs w:val="22"/>
        </w:rPr>
        <w:t xml:space="preserve">[______-_____________]: </w:t>
      </w:r>
      <w:r w:rsidRPr="002020F9">
        <w:rPr>
          <w:rStyle w:val="STMF04"/>
          <w:rFonts w:ascii="Arial" w:hAnsi="Arial" w:cs="Arial"/>
          <w:color w:val="000000"/>
          <w:szCs w:val="22"/>
        </w:rPr>
        <w:t>Execution requirements for special anchors specified by this section.</w:t>
      </w:r>
    </w:p>
    <w:p w:rsidR="00856DAE" w:rsidRPr="002020F9" w:rsidRDefault="00856DAE" w:rsidP="007E7A5F">
      <w:pPr>
        <w:pStyle w:val="SPECText4"/>
        <w:spacing w:after="120"/>
        <w:rPr>
          <w:rStyle w:val="STMF04"/>
          <w:rFonts w:ascii="Arial" w:hAnsi="Arial" w:cs="Arial"/>
          <w:color w:val="000000"/>
          <w:szCs w:val="22"/>
        </w:rPr>
      </w:pPr>
      <w:r w:rsidRPr="002020F9">
        <w:rPr>
          <w:rStyle w:val="STMF04"/>
          <w:rFonts w:ascii="Arial" w:hAnsi="Arial" w:cs="Arial"/>
          <w:color w:val="000000"/>
          <w:szCs w:val="22"/>
        </w:rPr>
        <w:t xml:space="preserve">Section </w:t>
      </w:r>
      <w:r w:rsidR="00DC2D6B" w:rsidRPr="002020F9">
        <w:rPr>
          <w:rStyle w:val="STMF04"/>
          <w:rFonts w:ascii="Arial" w:hAnsi="Arial" w:cs="Arial"/>
          <w:color w:val="000000"/>
          <w:szCs w:val="22"/>
        </w:rPr>
        <w:t xml:space="preserve">[______-_____________]: </w:t>
      </w:r>
      <w:r w:rsidRPr="002020F9">
        <w:rPr>
          <w:rStyle w:val="STMF04"/>
          <w:rFonts w:ascii="Arial" w:hAnsi="Arial" w:cs="Arial"/>
          <w:color w:val="000000"/>
          <w:szCs w:val="22"/>
        </w:rPr>
        <w:t>Product requirements for window anchors for placement by this section.</w:t>
      </w:r>
    </w:p>
    <w:p w:rsidR="00856DAE" w:rsidRPr="002020F9" w:rsidRDefault="00856DAE" w:rsidP="007E7A5F">
      <w:pPr>
        <w:pStyle w:val="SPECText4"/>
        <w:spacing w:after="120"/>
        <w:rPr>
          <w:rFonts w:ascii="Arial" w:hAnsi="Arial" w:cs="Arial"/>
          <w:color w:val="000000"/>
          <w:szCs w:val="22"/>
        </w:rPr>
      </w:pPr>
      <w:r w:rsidRPr="002020F9">
        <w:rPr>
          <w:rStyle w:val="STMF04"/>
          <w:rFonts w:ascii="Arial" w:hAnsi="Arial" w:cs="Arial"/>
          <w:color w:val="000000"/>
          <w:szCs w:val="22"/>
        </w:rPr>
        <w:t xml:space="preserve">Section </w:t>
      </w:r>
      <w:r w:rsidR="00DC2D6B" w:rsidRPr="002020F9">
        <w:rPr>
          <w:rStyle w:val="STMF04"/>
          <w:rFonts w:ascii="Arial" w:hAnsi="Arial" w:cs="Arial"/>
          <w:color w:val="000000"/>
          <w:szCs w:val="22"/>
        </w:rPr>
        <w:t xml:space="preserve">[______-_____________]: </w:t>
      </w:r>
      <w:r w:rsidRPr="002020F9">
        <w:rPr>
          <w:rStyle w:val="STMF04"/>
          <w:rFonts w:ascii="Arial" w:hAnsi="Arial" w:cs="Arial"/>
          <w:color w:val="000000"/>
          <w:szCs w:val="22"/>
        </w:rPr>
        <w:t>Product requirements for fabricated steel items for placement by this section.</w:t>
      </w:r>
    </w:p>
    <w:p w:rsidR="00856DAE" w:rsidRPr="002020F9" w:rsidRDefault="00856DAE" w:rsidP="00832B68">
      <w:pPr>
        <w:pStyle w:val="SPECText2"/>
        <w:spacing w:before="0" w:after="120"/>
        <w:rPr>
          <w:rFonts w:ascii="Arial" w:hAnsi="Arial" w:cs="Arial"/>
          <w:color w:val="000000"/>
          <w:szCs w:val="22"/>
        </w:rPr>
      </w:pPr>
      <w:r w:rsidRPr="002020F9">
        <w:rPr>
          <w:rFonts w:ascii="Arial" w:hAnsi="Arial" w:cs="Arial"/>
          <w:color w:val="000000"/>
          <w:szCs w:val="22"/>
        </w:rPr>
        <w:t>REFERENCES</w:t>
      </w:r>
    </w:p>
    <w:p w:rsidR="00856DAE" w:rsidRPr="002020F9" w:rsidRDefault="00856DAE" w:rsidP="00856DAE">
      <w:pPr>
        <w:pStyle w:val="STNoteSpec"/>
        <w:rPr>
          <w:rFonts w:ascii="Arial" w:hAnsi="Arial" w:cs="Arial"/>
          <w:color w:val="000000"/>
          <w:szCs w:val="22"/>
        </w:rPr>
      </w:pPr>
      <w:bookmarkStart w:id="0" w:name="_begin_"/>
      <w:bookmarkStart w:id="1" w:name="_start_"/>
      <w:bookmarkEnd w:id="0"/>
      <w:bookmarkEnd w:id="1"/>
    </w:p>
    <w:p w:rsidR="00856DAE" w:rsidRPr="002020F9" w:rsidRDefault="00856DAE" w:rsidP="00856DAE">
      <w:pPr>
        <w:pStyle w:val="STNoteSpec"/>
        <w:rPr>
          <w:rFonts w:ascii="Arial" w:hAnsi="Arial" w:cs="Arial"/>
          <w:color w:val="000000"/>
          <w:szCs w:val="22"/>
        </w:rPr>
      </w:pPr>
      <w:r w:rsidRPr="002020F9">
        <w:rPr>
          <w:rFonts w:ascii="Arial" w:hAnsi="Arial" w:cs="Arial"/>
          <w:color w:val="000000"/>
          <w:szCs w:val="22"/>
        </w:rPr>
        <w:t>******************************************</w:t>
      </w:r>
      <w:r w:rsidR="00A83A70" w:rsidRPr="002020F9">
        <w:rPr>
          <w:rFonts w:ascii="Arial" w:hAnsi="Arial" w:cs="Arial"/>
          <w:color w:val="000000"/>
          <w:szCs w:val="22"/>
        </w:rPr>
        <w:t>******************************************************************</w:t>
      </w:r>
    </w:p>
    <w:p w:rsidR="00856DAE" w:rsidRPr="002020F9" w:rsidRDefault="00856DAE" w:rsidP="00856DAE">
      <w:pPr>
        <w:pStyle w:val="STNoteSpec"/>
        <w:rPr>
          <w:rFonts w:ascii="Arial" w:hAnsi="Arial" w:cs="Arial"/>
          <w:color w:val="000000"/>
          <w:szCs w:val="22"/>
        </w:rPr>
      </w:pPr>
      <w:r w:rsidRPr="002020F9">
        <w:rPr>
          <w:rFonts w:ascii="Arial" w:hAnsi="Arial" w:cs="Arial"/>
          <w:color w:val="000000"/>
          <w:szCs w:val="22"/>
        </w:rPr>
        <w:t>List reference standards included within text of this section. Edit for Project conditions.</w:t>
      </w:r>
    </w:p>
    <w:p w:rsidR="00856DAE" w:rsidRPr="002020F9" w:rsidRDefault="00856DAE" w:rsidP="00856DAE">
      <w:pPr>
        <w:pStyle w:val="STNoteSpec"/>
        <w:rPr>
          <w:rFonts w:ascii="Arial" w:hAnsi="Arial" w:cs="Arial"/>
          <w:color w:val="000000"/>
          <w:szCs w:val="22"/>
        </w:rPr>
      </w:pPr>
      <w:r w:rsidRPr="002020F9">
        <w:rPr>
          <w:rFonts w:ascii="Arial" w:hAnsi="Arial" w:cs="Arial"/>
          <w:color w:val="000000"/>
          <w:szCs w:val="22"/>
        </w:rPr>
        <w:t>******************************************</w:t>
      </w:r>
      <w:r w:rsidR="00A83A70" w:rsidRPr="002020F9">
        <w:rPr>
          <w:rFonts w:ascii="Arial" w:hAnsi="Arial" w:cs="Arial"/>
          <w:color w:val="000000"/>
          <w:szCs w:val="22"/>
        </w:rPr>
        <w:t>******************************************************************</w:t>
      </w:r>
    </w:p>
    <w:p w:rsidR="00856DAE" w:rsidRPr="002020F9" w:rsidRDefault="00856DAE" w:rsidP="007E7A5F">
      <w:pPr>
        <w:pStyle w:val="SPECText3"/>
        <w:spacing w:before="0" w:after="120"/>
        <w:rPr>
          <w:rFonts w:ascii="Arial" w:hAnsi="Arial" w:cs="Arial"/>
          <w:color w:val="000000"/>
          <w:szCs w:val="22"/>
        </w:rPr>
      </w:pPr>
      <w:r w:rsidRPr="002020F9">
        <w:rPr>
          <w:rFonts w:ascii="Arial" w:hAnsi="Arial" w:cs="Arial"/>
          <w:color w:val="000000"/>
          <w:szCs w:val="22"/>
        </w:rPr>
        <w:t>ASTM International</w:t>
      </w:r>
      <w:r w:rsidR="00DC2D6B" w:rsidRPr="002020F9">
        <w:rPr>
          <w:rFonts w:ascii="Arial" w:hAnsi="Arial" w:cs="Arial"/>
          <w:color w:val="000000"/>
          <w:szCs w:val="22"/>
        </w:rPr>
        <w:t>:</w:t>
      </w:r>
    </w:p>
    <w:p w:rsidR="006A5C02" w:rsidRDefault="006A5C02" w:rsidP="007E7A5F">
      <w:pPr>
        <w:pStyle w:val="SPECText4"/>
        <w:spacing w:after="120"/>
        <w:rPr>
          <w:rFonts w:ascii="Arial" w:hAnsi="Arial" w:cs="Arial"/>
          <w:color w:val="000000"/>
          <w:szCs w:val="22"/>
        </w:rPr>
      </w:pPr>
      <w:r w:rsidRPr="002020F9">
        <w:rPr>
          <w:rFonts w:ascii="Arial" w:hAnsi="Arial" w:cs="Arial"/>
          <w:color w:val="000000"/>
          <w:szCs w:val="22"/>
        </w:rPr>
        <w:t xml:space="preserve">ASTM </w:t>
      </w:r>
      <w:r>
        <w:rPr>
          <w:rFonts w:ascii="Arial" w:hAnsi="Arial" w:cs="Arial"/>
          <w:color w:val="000000"/>
          <w:szCs w:val="22"/>
        </w:rPr>
        <w:t>A36</w:t>
      </w:r>
      <w:r w:rsidRPr="002020F9">
        <w:rPr>
          <w:rFonts w:ascii="Arial" w:hAnsi="Arial" w:cs="Arial"/>
          <w:color w:val="000000"/>
          <w:szCs w:val="22"/>
        </w:rPr>
        <w:t xml:space="preserve"> </w:t>
      </w:r>
      <w:r>
        <w:rPr>
          <w:rFonts w:ascii="Arial" w:hAnsi="Arial" w:cs="Arial"/>
          <w:color w:val="000000"/>
          <w:szCs w:val="22"/>
        </w:rPr>
        <w:t>–</w:t>
      </w:r>
      <w:r w:rsidRPr="002020F9">
        <w:rPr>
          <w:rFonts w:ascii="Arial" w:hAnsi="Arial" w:cs="Arial"/>
          <w:color w:val="000000"/>
          <w:szCs w:val="22"/>
        </w:rPr>
        <w:t xml:space="preserve"> Standard</w:t>
      </w:r>
      <w:r>
        <w:rPr>
          <w:rFonts w:ascii="Arial" w:hAnsi="Arial" w:cs="Arial"/>
          <w:color w:val="000000"/>
          <w:szCs w:val="22"/>
        </w:rPr>
        <w:t xml:space="preserve"> </w:t>
      </w:r>
      <w:r w:rsidR="005B325A" w:rsidRPr="00832B68">
        <w:rPr>
          <w:rFonts w:ascii="Arial" w:hAnsi="Arial" w:cs="Arial"/>
          <w:color w:val="000000"/>
          <w:szCs w:val="22"/>
        </w:rPr>
        <w:t>Specification for</w:t>
      </w:r>
      <w:r w:rsidR="005B325A">
        <w:rPr>
          <w:rFonts w:ascii="Arial" w:hAnsi="Arial" w:cs="Arial"/>
          <w:color w:val="000000"/>
          <w:szCs w:val="22"/>
        </w:rPr>
        <w:t xml:space="preserve"> </w:t>
      </w:r>
      <w:r w:rsidR="005B325A" w:rsidRPr="005B325A">
        <w:rPr>
          <w:rFonts w:ascii="Arial" w:hAnsi="Arial" w:cs="Arial"/>
          <w:color w:val="000000"/>
          <w:szCs w:val="22"/>
        </w:rPr>
        <w:t>Carbon Structural Steel</w:t>
      </w:r>
      <w:r w:rsidRPr="002020F9">
        <w:rPr>
          <w:rFonts w:ascii="Arial" w:hAnsi="Arial" w:cs="Arial"/>
          <w:color w:val="000000"/>
          <w:szCs w:val="22"/>
        </w:rPr>
        <w:t>.</w:t>
      </w:r>
    </w:p>
    <w:p w:rsidR="006A5C02" w:rsidRDefault="006A5C02" w:rsidP="007E7A5F">
      <w:pPr>
        <w:pStyle w:val="SPECText4"/>
        <w:spacing w:after="120"/>
        <w:rPr>
          <w:rFonts w:ascii="Arial" w:hAnsi="Arial" w:cs="Arial"/>
          <w:color w:val="000000"/>
          <w:szCs w:val="22"/>
        </w:rPr>
      </w:pPr>
      <w:r w:rsidRPr="006A5C02">
        <w:rPr>
          <w:rFonts w:ascii="Arial" w:hAnsi="Arial" w:cs="Arial"/>
          <w:color w:val="000000"/>
          <w:szCs w:val="22"/>
        </w:rPr>
        <w:t xml:space="preserve">ASTM </w:t>
      </w:r>
      <w:r>
        <w:rPr>
          <w:rFonts w:ascii="Arial" w:hAnsi="Arial" w:cs="Arial"/>
          <w:color w:val="000000"/>
          <w:szCs w:val="22"/>
        </w:rPr>
        <w:t>A82</w:t>
      </w:r>
      <w:r w:rsidRPr="006A5C02">
        <w:rPr>
          <w:rFonts w:ascii="Arial" w:hAnsi="Arial" w:cs="Arial"/>
          <w:color w:val="000000"/>
          <w:szCs w:val="22"/>
        </w:rPr>
        <w:t xml:space="preserve"> </w:t>
      </w:r>
      <w:r w:rsidR="005B325A">
        <w:rPr>
          <w:rFonts w:ascii="Arial" w:hAnsi="Arial" w:cs="Arial"/>
          <w:color w:val="000000"/>
          <w:szCs w:val="22"/>
        </w:rPr>
        <w:t>–</w:t>
      </w:r>
      <w:r w:rsidRPr="006A5C02">
        <w:rPr>
          <w:rFonts w:ascii="Arial" w:hAnsi="Arial" w:cs="Arial"/>
          <w:color w:val="000000"/>
          <w:szCs w:val="22"/>
        </w:rPr>
        <w:t xml:space="preserve"> Standard</w:t>
      </w:r>
      <w:r w:rsidR="005B325A">
        <w:rPr>
          <w:rFonts w:ascii="Arial" w:hAnsi="Arial" w:cs="Arial"/>
          <w:color w:val="000000"/>
          <w:szCs w:val="22"/>
        </w:rPr>
        <w:t xml:space="preserve"> </w:t>
      </w:r>
      <w:r w:rsidR="005B325A" w:rsidRPr="00832B68">
        <w:rPr>
          <w:rFonts w:ascii="Arial" w:hAnsi="Arial" w:cs="Arial"/>
          <w:color w:val="000000"/>
          <w:szCs w:val="22"/>
        </w:rPr>
        <w:t>Specification for</w:t>
      </w:r>
      <w:r w:rsidR="005B325A">
        <w:rPr>
          <w:rFonts w:ascii="Arial" w:hAnsi="Arial" w:cs="Arial"/>
          <w:color w:val="000000"/>
          <w:szCs w:val="22"/>
        </w:rPr>
        <w:t xml:space="preserve"> </w:t>
      </w:r>
      <w:r w:rsidR="005B325A" w:rsidRPr="005B325A">
        <w:rPr>
          <w:rFonts w:ascii="Arial" w:hAnsi="Arial" w:cs="Arial"/>
          <w:color w:val="000000"/>
          <w:szCs w:val="22"/>
        </w:rPr>
        <w:t>Steel Wire, Plain, for Concrete Reinforcement</w:t>
      </w:r>
      <w:r w:rsidRPr="006A5C02">
        <w:rPr>
          <w:rFonts w:ascii="Arial" w:hAnsi="Arial" w:cs="Arial"/>
          <w:color w:val="000000"/>
          <w:szCs w:val="22"/>
        </w:rPr>
        <w:t>.</w:t>
      </w:r>
    </w:p>
    <w:p w:rsidR="00856DAE" w:rsidRDefault="00856DAE" w:rsidP="007E7A5F">
      <w:pPr>
        <w:pStyle w:val="SPECText4"/>
        <w:spacing w:after="120"/>
        <w:rPr>
          <w:rFonts w:ascii="Arial" w:hAnsi="Arial" w:cs="Arial"/>
          <w:color w:val="000000"/>
          <w:szCs w:val="22"/>
        </w:rPr>
      </w:pPr>
      <w:r w:rsidRPr="00832B68">
        <w:rPr>
          <w:rFonts w:ascii="Arial" w:hAnsi="Arial" w:cs="Arial"/>
          <w:color w:val="000000"/>
          <w:szCs w:val="22"/>
        </w:rPr>
        <w:lastRenderedPageBreak/>
        <w:t>ASTM A153 - Standard Specification for Zinc Coating (Hot-D</w:t>
      </w:r>
      <w:r w:rsidR="00E41778" w:rsidRPr="00832B68">
        <w:rPr>
          <w:rFonts w:ascii="Arial" w:hAnsi="Arial" w:cs="Arial"/>
          <w:color w:val="000000"/>
          <w:szCs w:val="22"/>
        </w:rPr>
        <w:t>ip) on Iron and Steel Hardware.</w:t>
      </w:r>
    </w:p>
    <w:p w:rsidR="006A5C02" w:rsidRPr="00832B68" w:rsidRDefault="006A5C02" w:rsidP="007E7A5F">
      <w:pPr>
        <w:pStyle w:val="SPECText4"/>
        <w:spacing w:after="120"/>
        <w:rPr>
          <w:rFonts w:ascii="Arial" w:hAnsi="Arial" w:cs="Arial"/>
          <w:color w:val="000000"/>
          <w:szCs w:val="22"/>
        </w:rPr>
      </w:pPr>
      <w:r w:rsidRPr="00832B68">
        <w:rPr>
          <w:rFonts w:ascii="Arial" w:hAnsi="Arial" w:cs="Arial"/>
          <w:color w:val="000000"/>
          <w:szCs w:val="22"/>
        </w:rPr>
        <w:t>ASTM A</w:t>
      </w:r>
      <w:r>
        <w:rPr>
          <w:rFonts w:ascii="Arial" w:hAnsi="Arial" w:cs="Arial"/>
          <w:color w:val="000000"/>
          <w:szCs w:val="22"/>
        </w:rPr>
        <w:t>240</w:t>
      </w:r>
      <w:r w:rsidRPr="00832B68">
        <w:rPr>
          <w:rFonts w:ascii="Arial" w:hAnsi="Arial" w:cs="Arial"/>
          <w:color w:val="000000"/>
          <w:szCs w:val="22"/>
        </w:rPr>
        <w:t xml:space="preserve"> - Standard Specification for</w:t>
      </w:r>
      <w:r w:rsidR="00986499">
        <w:rPr>
          <w:rFonts w:ascii="Arial" w:hAnsi="Arial" w:cs="Arial"/>
          <w:color w:val="000000"/>
          <w:szCs w:val="22"/>
        </w:rPr>
        <w:t xml:space="preserve"> </w:t>
      </w:r>
      <w:r w:rsidR="00986499" w:rsidRPr="00986499">
        <w:rPr>
          <w:rFonts w:ascii="Arial" w:hAnsi="Arial" w:cs="Arial"/>
          <w:color w:val="000000"/>
          <w:szCs w:val="22"/>
        </w:rPr>
        <w:t>Chromium and Chromium-Nickel Stainless Steel Plate, Sheet, and Strip for Pressure Vessels and for General Applications</w:t>
      </w:r>
      <w:r w:rsidR="00986499">
        <w:rPr>
          <w:rFonts w:ascii="Arial" w:hAnsi="Arial" w:cs="Arial"/>
          <w:color w:val="000000"/>
          <w:szCs w:val="22"/>
        </w:rPr>
        <w:t>.</w:t>
      </w:r>
    </w:p>
    <w:p w:rsidR="00856DAE" w:rsidRDefault="00856DAE" w:rsidP="007E7A5F">
      <w:pPr>
        <w:pStyle w:val="SPECText4"/>
        <w:spacing w:after="120"/>
        <w:rPr>
          <w:rFonts w:ascii="Arial" w:hAnsi="Arial" w:cs="Arial"/>
          <w:color w:val="000000"/>
          <w:szCs w:val="22"/>
        </w:rPr>
      </w:pPr>
      <w:r w:rsidRPr="00832B68">
        <w:rPr>
          <w:rFonts w:ascii="Arial" w:hAnsi="Arial" w:cs="Arial"/>
          <w:color w:val="000000"/>
          <w:szCs w:val="22"/>
        </w:rPr>
        <w:t>ASTM A307 - Standard Specification for Carbon Steel Bolts</w:t>
      </w:r>
      <w:r w:rsidR="00A62C30">
        <w:rPr>
          <w:rFonts w:ascii="Arial" w:hAnsi="Arial" w:cs="Arial"/>
          <w:color w:val="000000"/>
          <w:szCs w:val="22"/>
        </w:rPr>
        <w:t xml:space="preserve">, </w:t>
      </w:r>
      <w:r w:rsidRPr="00832B68">
        <w:rPr>
          <w:rFonts w:ascii="Arial" w:hAnsi="Arial" w:cs="Arial"/>
          <w:color w:val="000000"/>
          <w:szCs w:val="22"/>
        </w:rPr>
        <w:t xml:space="preserve">Studs, </w:t>
      </w:r>
      <w:r w:rsidR="00A62C30">
        <w:rPr>
          <w:rFonts w:ascii="Arial" w:hAnsi="Arial" w:cs="Arial"/>
          <w:color w:val="000000"/>
          <w:szCs w:val="22"/>
        </w:rPr>
        <w:t xml:space="preserve">and Threaded Rod, </w:t>
      </w:r>
      <w:r w:rsidRPr="00832B68">
        <w:rPr>
          <w:rFonts w:ascii="Arial" w:hAnsi="Arial" w:cs="Arial"/>
          <w:color w:val="000000"/>
          <w:szCs w:val="22"/>
        </w:rPr>
        <w:t xml:space="preserve">60 000 </w:t>
      </w:r>
      <w:r w:rsidR="002F2184" w:rsidRPr="00832B68">
        <w:rPr>
          <w:rFonts w:ascii="Arial" w:hAnsi="Arial" w:cs="Arial"/>
          <w:color w:val="000000"/>
          <w:szCs w:val="22"/>
        </w:rPr>
        <w:t>psi</w:t>
      </w:r>
      <w:r w:rsidRPr="00832B68">
        <w:rPr>
          <w:rFonts w:ascii="Arial" w:hAnsi="Arial" w:cs="Arial"/>
          <w:color w:val="000000"/>
          <w:szCs w:val="22"/>
        </w:rPr>
        <w:t xml:space="preserve"> Tensile Strength.</w:t>
      </w:r>
    </w:p>
    <w:p w:rsidR="006A5C02" w:rsidRPr="00832B68" w:rsidRDefault="006A5C02" w:rsidP="007E7A5F">
      <w:pPr>
        <w:pStyle w:val="SPECText4"/>
        <w:spacing w:after="120"/>
        <w:rPr>
          <w:rFonts w:ascii="Arial" w:hAnsi="Arial" w:cs="Arial"/>
          <w:color w:val="000000"/>
          <w:szCs w:val="22"/>
        </w:rPr>
      </w:pPr>
      <w:r w:rsidRPr="00832B68">
        <w:rPr>
          <w:rFonts w:ascii="Arial" w:hAnsi="Arial" w:cs="Arial"/>
          <w:color w:val="000000"/>
          <w:szCs w:val="22"/>
        </w:rPr>
        <w:t>ASTM A</w:t>
      </w:r>
      <w:r>
        <w:rPr>
          <w:rFonts w:ascii="Arial" w:hAnsi="Arial" w:cs="Arial"/>
          <w:color w:val="000000"/>
          <w:szCs w:val="22"/>
        </w:rPr>
        <w:t>480</w:t>
      </w:r>
      <w:r w:rsidRPr="00832B68">
        <w:rPr>
          <w:rFonts w:ascii="Arial" w:hAnsi="Arial" w:cs="Arial"/>
          <w:color w:val="000000"/>
          <w:szCs w:val="22"/>
        </w:rPr>
        <w:t xml:space="preserve"> - Standard Specification for</w:t>
      </w:r>
      <w:r w:rsidR="00BF20AC">
        <w:rPr>
          <w:rFonts w:ascii="Arial" w:hAnsi="Arial" w:cs="Arial"/>
          <w:color w:val="000000"/>
          <w:szCs w:val="22"/>
        </w:rPr>
        <w:t xml:space="preserve"> </w:t>
      </w:r>
      <w:r w:rsidR="00BF20AC" w:rsidRPr="00BF20AC">
        <w:rPr>
          <w:rFonts w:ascii="Arial" w:hAnsi="Arial" w:cs="Arial"/>
          <w:color w:val="000000"/>
          <w:szCs w:val="22"/>
        </w:rPr>
        <w:t>General Requirements for Flat-Rolled Stainless and</w:t>
      </w:r>
      <w:r w:rsidR="00BF20AC">
        <w:rPr>
          <w:rFonts w:ascii="Arial" w:hAnsi="Arial" w:cs="Arial"/>
          <w:color w:val="000000"/>
          <w:szCs w:val="22"/>
        </w:rPr>
        <w:t xml:space="preserve"> </w:t>
      </w:r>
      <w:r w:rsidR="00BF20AC" w:rsidRPr="00BF20AC">
        <w:rPr>
          <w:rFonts w:ascii="Arial" w:hAnsi="Arial" w:cs="Arial"/>
          <w:color w:val="000000"/>
          <w:szCs w:val="22"/>
        </w:rPr>
        <w:t>Heat-Resisting Steel Plate, Sheet, and Strip</w:t>
      </w:r>
      <w:r w:rsidR="00BF20AC">
        <w:rPr>
          <w:rFonts w:ascii="Arial" w:hAnsi="Arial" w:cs="Arial"/>
          <w:color w:val="000000"/>
          <w:szCs w:val="22"/>
        </w:rPr>
        <w:t>.</w:t>
      </w:r>
    </w:p>
    <w:p w:rsidR="00856DAE" w:rsidRPr="00832B68" w:rsidRDefault="00856DAE" w:rsidP="007E7A5F">
      <w:pPr>
        <w:pStyle w:val="SPECText4"/>
        <w:spacing w:after="120"/>
        <w:rPr>
          <w:rFonts w:ascii="Arial" w:hAnsi="Arial" w:cs="Arial"/>
          <w:color w:val="000000"/>
          <w:szCs w:val="22"/>
        </w:rPr>
      </w:pPr>
      <w:r w:rsidRPr="00832B68">
        <w:rPr>
          <w:rFonts w:ascii="Arial" w:hAnsi="Arial" w:cs="Arial"/>
          <w:color w:val="000000"/>
          <w:szCs w:val="22"/>
        </w:rPr>
        <w:t>ASTM A580 - Standard Specification for Stainless Steel Wire.</w:t>
      </w:r>
    </w:p>
    <w:p w:rsidR="00856DAE" w:rsidRDefault="00856DAE" w:rsidP="007E7A5F">
      <w:pPr>
        <w:pStyle w:val="SPECText4"/>
        <w:spacing w:after="120"/>
        <w:rPr>
          <w:rFonts w:ascii="Arial" w:hAnsi="Arial" w:cs="Arial"/>
          <w:color w:val="000000"/>
          <w:szCs w:val="22"/>
        </w:rPr>
      </w:pPr>
      <w:r w:rsidRPr="002020F9">
        <w:rPr>
          <w:rFonts w:ascii="Arial" w:hAnsi="Arial" w:cs="Arial"/>
          <w:color w:val="000000"/>
          <w:szCs w:val="22"/>
        </w:rPr>
        <w:t xml:space="preserve">ASTM A615 - Standard Specification for Deformed and Plain </w:t>
      </w:r>
      <w:r w:rsidR="00A62C30">
        <w:rPr>
          <w:rFonts w:ascii="Arial" w:hAnsi="Arial" w:cs="Arial"/>
          <w:color w:val="000000"/>
          <w:szCs w:val="22"/>
        </w:rPr>
        <w:t>Carbon-</w:t>
      </w:r>
      <w:r w:rsidRPr="002020F9">
        <w:rPr>
          <w:rFonts w:ascii="Arial" w:hAnsi="Arial" w:cs="Arial"/>
          <w:color w:val="000000"/>
          <w:szCs w:val="22"/>
        </w:rPr>
        <w:t>Steel B</w:t>
      </w:r>
      <w:r w:rsidR="00830B5B" w:rsidRPr="002020F9">
        <w:rPr>
          <w:rFonts w:ascii="Arial" w:hAnsi="Arial" w:cs="Arial"/>
          <w:color w:val="000000"/>
          <w:szCs w:val="22"/>
        </w:rPr>
        <w:t>ars for Concrete Reinforcement.</w:t>
      </w:r>
    </w:p>
    <w:p w:rsidR="006A5C02" w:rsidRDefault="006A5C02" w:rsidP="007E7A5F">
      <w:pPr>
        <w:pStyle w:val="SPECText4"/>
        <w:spacing w:after="120"/>
        <w:rPr>
          <w:rFonts w:ascii="Arial" w:hAnsi="Arial" w:cs="Arial"/>
          <w:color w:val="000000"/>
          <w:szCs w:val="22"/>
        </w:rPr>
      </w:pPr>
      <w:r w:rsidRPr="00832B68">
        <w:rPr>
          <w:rFonts w:ascii="Arial" w:hAnsi="Arial" w:cs="Arial"/>
          <w:color w:val="000000"/>
          <w:szCs w:val="22"/>
        </w:rPr>
        <w:t>ASTM A</w:t>
      </w:r>
      <w:r>
        <w:rPr>
          <w:rFonts w:ascii="Arial" w:hAnsi="Arial" w:cs="Arial"/>
          <w:color w:val="000000"/>
          <w:szCs w:val="22"/>
        </w:rPr>
        <w:t>641</w:t>
      </w:r>
      <w:r w:rsidRPr="00832B68">
        <w:rPr>
          <w:rFonts w:ascii="Arial" w:hAnsi="Arial" w:cs="Arial"/>
          <w:color w:val="000000"/>
          <w:szCs w:val="22"/>
        </w:rPr>
        <w:t xml:space="preserve"> - Standard Specification for</w:t>
      </w:r>
      <w:r w:rsidR="005B325A">
        <w:rPr>
          <w:rFonts w:ascii="Arial" w:hAnsi="Arial" w:cs="Arial"/>
          <w:color w:val="000000"/>
          <w:szCs w:val="22"/>
        </w:rPr>
        <w:t xml:space="preserve"> </w:t>
      </w:r>
      <w:r w:rsidR="005B325A" w:rsidRPr="005B325A">
        <w:rPr>
          <w:rFonts w:ascii="Arial" w:hAnsi="Arial" w:cs="Arial"/>
          <w:color w:val="000000"/>
          <w:szCs w:val="22"/>
        </w:rPr>
        <w:t>Zinc-Coated (Galvanized) Carbon Steel Wire</w:t>
      </w:r>
      <w:r w:rsidR="005B325A">
        <w:rPr>
          <w:rFonts w:ascii="Arial" w:hAnsi="Arial" w:cs="Arial"/>
          <w:color w:val="000000"/>
          <w:szCs w:val="22"/>
        </w:rPr>
        <w:t>.</w:t>
      </w:r>
    </w:p>
    <w:p w:rsidR="006A5C02" w:rsidRDefault="006A5C02" w:rsidP="007E7A5F">
      <w:pPr>
        <w:pStyle w:val="SPECText4"/>
        <w:spacing w:after="120"/>
        <w:rPr>
          <w:rFonts w:ascii="Arial" w:hAnsi="Arial" w:cs="Arial"/>
          <w:color w:val="000000"/>
          <w:szCs w:val="22"/>
        </w:rPr>
      </w:pPr>
      <w:r w:rsidRPr="00832B68">
        <w:rPr>
          <w:rFonts w:ascii="Arial" w:hAnsi="Arial" w:cs="Arial"/>
          <w:color w:val="000000"/>
          <w:szCs w:val="22"/>
        </w:rPr>
        <w:t>ASTM A</w:t>
      </w:r>
      <w:r>
        <w:rPr>
          <w:rFonts w:ascii="Arial" w:hAnsi="Arial" w:cs="Arial"/>
          <w:color w:val="000000"/>
          <w:szCs w:val="22"/>
        </w:rPr>
        <w:t>6</w:t>
      </w:r>
      <w:r w:rsidRPr="00832B68">
        <w:rPr>
          <w:rFonts w:ascii="Arial" w:hAnsi="Arial" w:cs="Arial"/>
          <w:color w:val="000000"/>
          <w:szCs w:val="22"/>
        </w:rPr>
        <w:t>53 - Standard Specification for</w:t>
      </w:r>
      <w:r w:rsidR="00986499">
        <w:rPr>
          <w:rFonts w:ascii="Arial" w:hAnsi="Arial" w:cs="Arial"/>
          <w:color w:val="000000"/>
          <w:szCs w:val="22"/>
        </w:rPr>
        <w:t xml:space="preserve"> </w:t>
      </w:r>
      <w:r w:rsidR="00986499" w:rsidRPr="00986499">
        <w:rPr>
          <w:rFonts w:ascii="Arial" w:hAnsi="Arial" w:cs="Arial"/>
          <w:color w:val="000000"/>
          <w:szCs w:val="22"/>
        </w:rPr>
        <w:t>Steel Sheet, Zinc-Coated (Galvanized) or Zinc-Iron Alloy-Coated (</w:t>
      </w:r>
      <w:proofErr w:type="spellStart"/>
      <w:r w:rsidR="00986499" w:rsidRPr="00986499">
        <w:rPr>
          <w:rFonts w:ascii="Arial" w:hAnsi="Arial" w:cs="Arial"/>
          <w:color w:val="000000"/>
          <w:szCs w:val="22"/>
        </w:rPr>
        <w:t>Galvannealed</w:t>
      </w:r>
      <w:proofErr w:type="spellEnd"/>
      <w:r w:rsidR="00986499" w:rsidRPr="00986499">
        <w:rPr>
          <w:rFonts w:ascii="Arial" w:hAnsi="Arial" w:cs="Arial"/>
          <w:color w:val="000000"/>
          <w:szCs w:val="22"/>
        </w:rPr>
        <w:t>) by the Hot-Dip Process</w:t>
      </w:r>
      <w:r w:rsidR="00986499">
        <w:rPr>
          <w:rFonts w:ascii="Arial" w:hAnsi="Arial" w:cs="Arial"/>
          <w:color w:val="000000"/>
          <w:szCs w:val="22"/>
        </w:rPr>
        <w:t>.</w:t>
      </w:r>
    </w:p>
    <w:p w:rsidR="006A5C02" w:rsidRPr="00ED7A66" w:rsidRDefault="006A5C02" w:rsidP="00ED7A66">
      <w:pPr>
        <w:pStyle w:val="SPECText4"/>
        <w:spacing w:after="120"/>
        <w:rPr>
          <w:rFonts w:ascii="Arial" w:hAnsi="Arial" w:cs="Arial"/>
          <w:color w:val="000000"/>
          <w:szCs w:val="22"/>
        </w:rPr>
      </w:pPr>
      <w:r w:rsidRPr="00832B68">
        <w:rPr>
          <w:rFonts w:ascii="Arial" w:hAnsi="Arial" w:cs="Arial"/>
          <w:color w:val="000000"/>
          <w:szCs w:val="22"/>
        </w:rPr>
        <w:t>ASTM A</w:t>
      </w:r>
      <w:r>
        <w:rPr>
          <w:rFonts w:ascii="Arial" w:hAnsi="Arial" w:cs="Arial"/>
          <w:color w:val="000000"/>
          <w:szCs w:val="22"/>
        </w:rPr>
        <w:t>666</w:t>
      </w:r>
      <w:r w:rsidRPr="00832B68">
        <w:rPr>
          <w:rFonts w:ascii="Arial" w:hAnsi="Arial" w:cs="Arial"/>
          <w:color w:val="000000"/>
          <w:szCs w:val="22"/>
        </w:rPr>
        <w:t xml:space="preserve"> - Standard Specification for</w:t>
      </w:r>
      <w:r w:rsidR="005B325A">
        <w:rPr>
          <w:rFonts w:ascii="Arial" w:hAnsi="Arial" w:cs="Arial"/>
          <w:color w:val="000000"/>
          <w:szCs w:val="22"/>
        </w:rPr>
        <w:t xml:space="preserve"> </w:t>
      </w:r>
      <w:r w:rsidR="005B325A" w:rsidRPr="005B325A">
        <w:rPr>
          <w:rFonts w:ascii="Arial" w:hAnsi="Arial" w:cs="Arial"/>
          <w:color w:val="000000"/>
          <w:szCs w:val="22"/>
        </w:rPr>
        <w:t>Annealed or Cold-Worked Austenitic Stainless Steel Sheet</w:t>
      </w:r>
      <w:r w:rsidR="00BF20AC">
        <w:rPr>
          <w:rFonts w:ascii="Arial" w:hAnsi="Arial" w:cs="Arial"/>
          <w:color w:val="000000"/>
          <w:szCs w:val="22"/>
        </w:rPr>
        <w:t xml:space="preserve">, </w:t>
      </w:r>
      <w:r w:rsidR="00BF20AC" w:rsidRPr="00BF20AC">
        <w:rPr>
          <w:rFonts w:ascii="Arial" w:hAnsi="Arial" w:cs="Arial"/>
          <w:color w:val="000000"/>
          <w:szCs w:val="22"/>
        </w:rPr>
        <w:t>Strip, Plate, and Flat Bar</w:t>
      </w:r>
      <w:r w:rsidR="00BF20AC">
        <w:rPr>
          <w:rFonts w:ascii="Arial" w:hAnsi="Arial" w:cs="Arial"/>
          <w:color w:val="000000"/>
          <w:szCs w:val="22"/>
        </w:rPr>
        <w:t>.</w:t>
      </w:r>
    </w:p>
    <w:p w:rsidR="0069699D" w:rsidRPr="002020F9" w:rsidRDefault="0069699D" w:rsidP="007E7A5F">
      <w:pPr>
        <w:pStyle w:val="SPECText4"/>
        <w:spacing w:after="120"/>
        <w:rPr>
          <w:rFonts w:ascii="Arial" w:hAnsi="Arial" w:cs="Arial"/>
          <w:color w:val="000000"/>
          <w:szCs w:val="22"/>
        </w:rPr>
      </w:pPr>
      <w:r w:rsidRPr="002020F9">
        <w:rPr>
          <w:rFonts w:ascii="Arial" w:hAnsi="Arial" w:cs="Arial"/>
          <w:color w:val="000000"/>
          <w:szCs w:val="22"/>
        </w:rPr>
        <w:t>ASTM A706 - Standard Specification for Low-Alloy Steel Deformed</w:t>
      </w:r>
      <w:r w:rsidR="00F06042">
        <w:rPr>
          <w:rFonts w:ascii="Arial" w:hAnsi="Arial" w:cs="Arial"/>
          <w:color w:val="000000"/>
          <w:szCs w:val="22"/>
        </w:rPr>
        <w:t xml:space="preserve"> and Plain</w:t>
      </w:r>
      <w:r w:rsidRPr="002020F9">
        <w:rPr>
          <w:rFonts w:ascii="Arial" w:hAnsi="Arial" w:cs="Arial"/>
          <w:color w:val="000000"/>
          <w:szCs w:val="22"/>
        </w:rPr>
        <w:t xml:space="preserve"> Bars for Concrete Reinforcement.</w:t>
      </w:r>
    </w:p>
    <w:p w:rsidR="00856DAE" w:rsidRDefault="00856DAE" w:rsidP="007E7A5F">
      <w:pPr>
        <w:pStyle w:val="SPECText4"/>
        <w:spacing w:after="120"/>
        <w:rPr>
          <w:rFonts w:ascii="Arial" w:hAnsi="Arial" w:cs="Arial"/>
          <w:color w:val="000000"/>
          <w:szCs w:val="22"/>
        </w:rPr>
      </w:pPr>
      <w:r w:rsidRPr="00832B68">
        <w:rPr>
          <w:rFonts w:ascii="Arial" w:hAnsi="Arial" w:cs="Arial"/>
          <w:color w:val="000000"/>
          <w:szCs w:val="22"/>
        </w:rPr>
        <w:t xml:space="preserve">ASTM A951 - Standard Specification for </w:t>
      </w:r>
      <w:r w:rsidR="00F06042">
        <w:rPr>
          <w:rFonts w:ascii="Arial" w:hAnsi="Arial" w:cs="Arial"/>
          <w:color w:val="000000"/>
          <w:szCs w:val="22"/>
        </w:rPr>
        <w:t xml:space="preserve">Steel Wire for </w:t>
      </w:r>
      <w:r w:rsidRPr="00832B68">
        <w:rPr>
          <w:rFonts w:ascii="Arial" w:hAnsi="Arial" w:cs="Arial"/>
          <w:color w:val="000000"/>
          <w:szCs w:val="22"/>
        </w:rPr>
        <w:t>Masonry Joint Reinforcement.</w:t>
      </w:r>
    </w:p>
    <w:p w:rsidR="006A5C02" w:rsidRDefault="006A5C02" w:rsidP="007E7A5F">
      <w:pPr>
        <w:pStyle w:val="SPECText4"/>
        <w:spacing w:after="120"/>
        <w:rPr>
          <w:rFonts w:ascii="Arial" w:hAnsi="Arial" w:cs="Arial"/>
          <w:color w:val="000000"/>
          <w:szCs w:val="22"/>
        </w:rPr>
      </w:pPr>
      <w:r w:rsidRPr="00832B68">
        <w:rPr>
          <w:rFonts w:ascii="Arial" w:hAnsi="Arial" w:cs="Arial"/>
          <w:color w:val="000000"/>
          <w:szCs w:val="22"/>
        </w:rPr>
        <w:t>ASTM A1</w:t>
      </w:r>
      <w:r>
        <w:rPr>
          <w:rFonts w:ascii="Arial" w:hAnsi="Arial" w:cs="Arial"/>
          <w:color w:val="000000"/>
          <w:szCs w:val="22"/>
        </w:rPr>
        <w:t>008</w:t>
      </w:r>
      <w:r w:rsidRPr="00832B68">
        <w:rPr>
          <w:rFonts w:ascii="Arial" w:hAnsi="Arial" w:cs="Arial"/>
          <w:color w:val="000000"/>
          <w:szCs w:val="22"/>
        </w:rPr>
        <w:t xml:space="preserve"> - Standard Specification for</w:t>
      </w:r>
      <w:r w:rsidR="00BF20AC">
        <w:rPr>
          <w:rFonts w:ascii="Arial" w:hAnsi="Arial" w:cs="Arial"/>
          <w:color w:val="000000"/>
          <w:szCs w:val="22"/>
        </w:rPr>
        <w:t xml:space="preserve"> </w:t>
      </w:r>
      <w:r w:rsidR="00BF20AC" w:rsidRPr="00BF20AC">
        <w:rPr>
          <w:rFonts w:ascii="Arial" w:hAnsi="Arial" w:cs="Arial"/>
          <w:color w:val="000000"/>
          <w:szCs w:val="22"/>
        </w:rPr>
        <w:t>Steel, Sheet, Cold-Rolled, Carbon, Structural, High-</w:t>
      </w:r>
      <w:r w:rsidR="00BF20AC" w:rsidRPr="00BF20AC">
        <w:rPr>
          <w:snapToGrid/>
          <w:szCs w:val="22"/>
        </w:rPr>
        <w:t xml:space="preserve"> </w:t>
      </w:r>
      <w:r w:rsidR="00BF20AC" w:rsidRPr="00BF20AC">
        <w:rPr>
          <w:rFonts w:ascii="Arial" w:hAnsi="Arial" w:cs="Arial"/>
          <w:color w:val="000000"/>
          <w:szCs w:val="22"/>
        </w:rPr>
        <w:t>Strength Low-Alloy, High-Strength Low-Alloy with Improved Formability, Solution Hardened, and</w:t>
      </w:r>
      <w:r w:rsidR="00BF20AC">
        <w:rPr>
          <w:rFonts w:ascii="Arial" w:hAnsi="Arial" w:cs="Arial"/>
          <w:color w:val="000000"/>
          <w:szCs w:val="22"/>
        </w:rPr>
        <w:t xml:space="preserve"> </w:t>
      </w:r>
      <w:r w:rsidR="00BF20AC" w:rsidRPr="00BF20AC">
        <w:rPr>
          <w:rFonts w:ascii="Arial" w:hAnsi="Arial" w:cs="Arial"/>
          <w:color w:val="000000"/>
          <w:szCs w:val="22"/>
        </w:rPr>
        <w:t xml:space="preserve">Bake </w:t>
      </w:r>
      <w:proofErr w:type="spellStart"/>
      <w:r w:rsidR="00BF20AC" w:rsidRPr="00BF20AC">
        <w:rPr>
          <w:rFonts w:ascii="Arial" w:hAnsi="Arial" w:cs="Arial"/>
          <w:color w:val="000000"/>
          <w:szCs w:val="22"/>
        </w:rPr>
        <w:t>Hardenable</w:t>
      </w:r>
      <w:proofErr w:type="spellEnd"/>
      <w:r w:rsidR="00BF20AC">
        <w:rPr>
          <w:rFonts w:ascii="Arial" w:hAnsi="Arial" w:cs="Arial"/>
          <w:color w:val="000000"/>
          <w:szCs w:val="22"/>
        </w:rPr>
        <w:t>.</w:t>
      </w:r>
    </w:p>
    <w:p w:rsidR="00DF0F74" w:rsidRPr="00832B68" w:rsidRDefault="00DF0F74" w:rsidP="007E7A5F">
      <w:pPr>
        <w:pStyle w:val="SPECText4"/>
        <w:spacing w:after="120"/>
        <w:rPr>
          <w:rFonts w:ascii="Arial" w:hAnsi="Arial" w:cs="Arial"/>
          <w:color w:val="000000"/>
          <w:szCs w:val="22"/>
        </w:rPr>
      </w:pPr>
      <w:r w:rsidRPr="00832B68">
        <w:rPr>
          <w:rFonts w:ascii="Arial" w:hAnsi="Arial" w:cs="Arial"/>
          <w:color w:val="000000"/>
          <w:szCs w:val="22"/>
        </w:rPr>
        <w:t xml:space="preserve">ASTM </w:t>
      </w:r>
      <w:r>
        <w:rPr>
          <w:rFonts w:ascii="Arial" w:hAnsi="Arial" w:cs="Arial"/>
          <w:color w:val="000000"/>
          <w:szCs w:val="22"/>
        </w:rPr>
        <w:t>B695</w:t>
      </w:r>
      <w:r w:rsidRPr="00832B68">
        <w:rPr>
          <w:rFonts w:ascii="Arial" w:hAnsi="Arial" w:cs="Arial"/>
          <w:color w:val="000000"/>
          <w:szCs w:val="22"/>
        </w:rPr>
        <w:t xml:space="preserve"> - Standard Specification for</w:t>
      </w:r>
      <w:r>
        <w:rPr>
          <w:rFonts w:ascii="Arial" w:hAnsi="Arial" w:cs="Arial"/>
          <w:color w:val="000000"/>
          <w:szCs w:val="22"/>
        </w:rPr>
        <w:t xml:space="preserve"> </w:t>
      </w:r>
      <w:r w:rsidRPr="00DF0F74">
        <w:rPr>
          <w:rFonts w:ascii="Arial" w:hAnsi="Arial" w:cs="Arial"/>
          <w:color w:val="000000"/>
          <w:szCs w:val="22"/>
        </w:rPr>
        <w:t>Coatings of Zinc Mechanically Deposited on Iron and Steel</w:t>
      </w:r>
      <w:r>
        <w:rPr>
          <w:rFonts w:ascii="Arial" w:hAnsi="Arial" w:cs="Arial"/>
          <w:color w:val="000000"/>
          <w:szCs w:val="22"/>
        </w:rPr>
        <w:t>.</w:t>
      </w:r>
    </w:p>
    <w:p w:rsidR="00856DAE" w:rsidRPr="00ED7A66" w:rsidRDefault="00856DAE" w:rsidP="00ED7A66">
      <w:pPr>
        <w:pStyle w:val="SPECText4"/>
        <w:spacing w:after="120"/>
        <w:rPr>
          <w:rFonts w:ascii="Arial" w:hAnsi="Arial" w:cs="Arial"/>
          <w:color w:val="000000"/>
          <w:szCs w:val="22"/>
        </w:rPr>
      </w:pPr>
      <w:r w:rsidRPr="002020F9">
        <w:rPr>
          <w:rFonts w:ascii="Arial" w:hAnsi="Arial" w:cs="Arial"/>
          <w:color w:val="000000"/>
          <w:szCs w:val="22"/>
        </w:rPr>
        <w:t>ASTM C90 - Standard Specification for Loadbearing Concrete Masonry Units.</w:t>
      </w:r>
    </w:p>
    <w:p w:rsidR="00454DB9" w:rsidRDefault="00454DB9" w:rsidP="00ED7A66">
      <w:pPr>
        <w:pStyle w:val="SPECText4"/>
        <w:spacing w:after="120"/>
        <w:rPr>
          <w:rFonts w:ascii="Arial" w:hAnsi="Arial" w:cs="Arial"/>
          <w:color w:val="000000"/>
          <w:szCs w:val="22"/>
        </w:rPr>
      </w:pPr>
      <w:r>
        <w:rPr>
          <w:rFonts w:ascii="Arial" w:hAnsi="Arial" w:cs="Arial"/>
          <w:color w:val="000000"/>
          <w:szCs w:val="22"/>
        </w:rPr>
        <w:t xml:space="preserve">ASTM C143 - </w:t>
      </w:r>
      <w:r w:rsidRPr="00454DB9">
        <w:rPr>
          <w:rFonts w:ascii="Arial" w:hAnsi="Arial" w:cs="Arial"/>
          <w:color w:val="000000"/>
          <w:szCs w:val="22"/>
        </w:rPr>
        <w:t>Slump of Hydraulic-Cement Concrete</w:t>
      </w:r>
      <w:r>
        <w:rPr>
          <w:rFonts w:ascii="Arial" w:hAnsi="Arial" w:cs="Arial"/>
          <w:color w:val="000000"/>
          <w:szCs w:val="22"/>
        </w:rPr>
        <w:t>.</w:t>
      </w:r>
    </w:p>
    <w:p w:rsidR="00832B68" w:rsidRDefault="00832B68" w:rsidP="00ED7A66">
      <w:pPr>
        <w:pStyle w:val="SPECText4"/>
        <w:spacing w:after="120"/>
        <w:rPr>
          <w:rFonts w:ascii="Arial" w:hAnsi="Arial" w:cs="Arial"/>
          <w:color w:val="000000"/>
          <w:szCs w:val="22"/>
        </w:rPr>
      </w:pPr>
      <w:r w:rsidRPr="00832B68">
        <w:rPr>
          <w:rFonts w:ascii="Arial" w:hAnsi="Arial" w:cs="Arial"/>
          <w:color w:val="000000"/>
          <w:szCs w:val="22"/>
        </w:rPr>
        <w:t>ASTM C1</w:t>
      </w:r>
      <w:r>
        <w:rPr>
          <w:rFonts w:ascii="Arial" w:hAnsi="Arial" w:cs="Arial"/>
          <w:color w:val="000000"/>
          <w:szCs w:val="22"/>
        </w:rPr>
        <w:t>44</w:t>
      </w:r>
      <w:r w:rsidRPr="00832B68">
        <w:rPr>
          <w:rFonts w:ascii="Arial" w:hAnsi="Arial" w:cs="Arial"/>
          <w:color w:val="000000"/>
          <w:szCs w:val="22"/>
        </w:rPr>
        <w:t xml:space="preserve"> </w:t>
      </w:r>
      <w:r w:rsidRPr="00D8193C">
        <w:rPr>
          <w:rFonts w:ascii="Arial" w:hAnsi="Arial" w:cs="Arial"/>
          <w:color w:val="000000"/>
          <w:szCs w:val="22"/>
        </w:rPr>
        <w:t xml:space="preserve">- Standard Specification for </w:t>
      </w:r>
      <w:r w:rsidR="00BF20AC" w:rsidRPr="00BF20AC">
        <w:rPr>
          <w:rFonts w:ascii="Arial" w:hAnsi="Arial" w:cs="Arial"/>
          <w:color w:val="000000"/>
          <w:szCs w:val="22"/>
        </w:rPr>
        <w:t>Aggregate for Masonry Mortar</w:t>
      </w:r>
      <w:r w:rsidR="00BF20AC">
        <w:rPr>
          <w:rFonts w:ascii="Arial" w:hAnsi="Arial" w:cs="Arial"/>
          <w:color w:val="000000"/>
          <w:szCs w:val="22"/>
        </w:rPr>
        <w:t>.</w:t>
      </w:r>
    </w:p>
    <w:p w:rsidR="006A5C02" w:rsidRDefault="006A5C02" w:rsidP="00ED7A66">
      <w:pPr>
        <w:pStyle w:val="SPECText4"/>
        <w:spacing w:after="120"/>
        <w:rPr>
          <w:rFonts w:ascii="Arial" w:hAnsi="Arial" w:cs="Arial"/>
          <w:color w:val="000000"/>
          <w:szCs w:val="22"/>
        </w:rPr>
      </w:pPr>
      <w:r w:rsidRPr="00832B68">
        <w:rPr>
          <w:rFonts w:ascii="Arial" w:hAnsi="Arial" w:cs="Arial"/>
          <w:color w:val="000000"/>
          <w:szCs w:val="22"/>
        </w:rPr>
        <w:t xml:space="preserve">ASTM </w:t>
      </w:r>
      <w:r>
        <w:rPr>
          <w:rFonts w:ascii="Arial" w:hAnsi="Arial" w:cs="Arial"/>
          <w:color w:val="000000"/>
          <w:szCs w:val="22"/>
        </w:rPr>
        <w:t>C</w:t>
      </w:r>
      <w:r w:rsidRPr="00832B68">
        <w:rPr>
          <w:rFonts w:ascii="Arial" w:hAnsi="Arial" w:cs="Arial"/>
          <w:color w:val="000000"/>
          <w:szCs w:val="22"/>
        </w:rPr>
        <w:t>15</w:t>
      </w:r>
      <w:r>
        <w:rPr>
          <w:rFonts w:ascii="Arial" w:hAnsi="Arial" w:cs="Arial"/>
          <w:color w:val="000000"/>
          <w:szCs w:val="22"/>
        </w:rPr>
        <w:t>0</w:t>
      </w:r>
      <w:r w:rsidRPr="00832B68">
        <w:rPr>
          <w:rFonts w:ascii="Arial" w:hAnsi="Arial" w:cs="Arial"/>
          <w:color w:val="000000"/>
          <w:szCs w:val="22"/>
        </w:rPr>
        <w:t xml:space="preserve"> - Standard Specification for</w:t>
      </w:r>
      <w:r w:rsidR="00BF20AC">
        <w:rPr>
          <w:rFonts w:ascii="Arial" w:hAnsi="Arial" w:cs="Arial"/>
          <w:color w:val="000000"/>
          <w:szCs w:val="22"/>
        </w:rPr>
        <w:t xml:space="preserve"> </w:t>
      </w:r>
      <w:r w:rsidR="00BF20AC" w:rsidRPr="00BF20AC">
        <w:rPr>
          <w:rFonts w:ascii="Arial" w:hAnsi="Arial" w:cs="Arial"/>
          <w:color w:val="000000"/>
          <w:szCs w:val="22"/>
        </w:rPr>
        <w:t xml:space="preserve">Portland </w:t>
      </w:r>
      <w:proofErr w:type="gramStart"/>
      <w:r w:rsidR="00BF20AC" w:rsidRPr="00BF20AC">
        <w:rPr>
          <w:rFonts w:ascii="Arial" w:hAnsi="Arial" w:cs="Arial"/>
          <w:color w:val="000000"/>
          <w:szCs w:val="22"/>
        </w:rPr>
        <w:t>Cement</w:t>
      </w:r>
      <w:proofErr w:type="gramEnd"/>
      <w:r w:rsidR="00BF20AC">
        <w:rPr>
          <w:rFonts w:ascii="Arial" w:hAnsi="Arial" w:cs="Arial"/>
          <w:color w:val="000000"/>
          <w:szCs w:val="22"/>
        </w:rPr>
        <w:t>.</w:t>
      </w:r>
    </w:p>
    <w:p w:rsidR="006A5C02" w:rsidRDefault="006A5C02" w:rsidP="00ED7A66">
      <w:pPr>
        <w:pStyle w:val="SPECText4"/>
        <w:spacing w:after="120"/>
        <w:rPr>
          <w:rFonts w:ascii="Arial" w:hAnsi="Arial" w:cs="Arial"/>
          <w:color w:val="000000"/>
          <w:szCs w:val="22"/>
        </w:rPr>
      </w:pPr>
      <w:r w:rsidRPr="00832B68">
        <w:rPr>
          <w:rFonts w:ascii="Arial" w:hAnsi="Arial" w:cs="Arial"/>
          <w:color w:val="000000"/>
          <w:szCs w:val="22"/>
        </w:rPr>
        <w:t xml:space="preserve">ASTM </w:t>
      </w:r>
      <w:r>
        <w:rPr>
          <w:rFonts w:ascii="Arial" w:hAnsi="Arial" w:cs="Arial"/>
          <w:color w:val="000000"/>
          <w:szCs w:val="22"/>
        </w:rPr>
        <w:t>C207</w:t>
      </w:r>
      <w:r w:rsidR="00BF20AC">
        <w:rPr>
          <w:rFonts w:ascii="Arial" w:hAnsi="Arial" w:cs="Arial"/>
          <w:color w:val="000000"/>
          <w:szCs w:val="22"/>
        </w:rPr>
        <w:t xml:space="preserve"> </w:t>
      </w:r>
      <w:r w:rsidRPr="00832B68">
        <w:rPr>
          <w:rFonts w:ascii="Arial" w:hAnsi="Arial" w:cs="Arial"/>
          <w:color w:val="000000"/>
          <w:szCs w:val="22"/>
        </w:rPr>
        <w:t>- Standard Specification for</w:t>
      </w:r>
      <w:r w:rsidR="00BF20AC">
        <w:rPr>
          <w:rFonts w:ascii="Arial" w:hAnsi="Arial" w:cs="Arial"/>
          <w:color w:val="000000"/>
          <w:szCs w:val="22"/>
        </w:rPr>
        <w:t xml:space="preserve"> </w:t>
      </w:r>
      <w:r w:rsidR="00BF20AC" w:rsidRPr="00BF20AC">
        <w:rPr>
          <w:rFonts w:ascii="Arial" w:hAnsi="Arial" w:cs="Arial"/>
          <w:color w:val="000000"/>
          <w:szCs w:val="22"/>
        </w:rPr>
        <w:t>Hydrated Lime for Masonry Purposes</w:t>
      </w:r>
      <w:r w:rsidR="00BF20AC">
        <w:rPr>
          <w:rFonts w:ascii="Arial" w:hAnsi="Arial" w:cs="Arial"/>
          <w:color w:val="000000"/>
          <w:szCs w:val="22"/>
        </w:rPr>
        <w:t>.</w:t>
      </w:r>
    </w:p>
    <w:p w:rsidR="006A300D" w:rsidRDefault="006A300D" w:rsidP="00ED7A66">
      <w:pPr>
        <w:pStyle w:val="SPECText4"/>
        <w:spacing w:after="120"/>
        <w:rPr>
          <w:rFonts w:ascii="Arial" w:hAnsi="Arial" w:cs="Arial"/>
          <w:color w:val="000000"/>
          <w:szCs w:val="22"/>
        </w:rPr>
      </w:pPr>
      <w:r w:rsidRPr="00832B68">
        <w:rPr>
          <w:rFonts w:ascii="Arial" w:hAnsi="Arial" w:cs="Arial"/>
          <w:color w:val="000000"/>
          <w:szCs w:val="22"/>
        </w:rPr>
        <w:t xml:space="preserve">ASTM C270 - </w:t>
      </w:r>
      <w:r w:rsidR="00B900B2" w:rsidRPr="00832B68">
        <w:rPr>
          <w:rFonts w:ascii="Arial" w:hAnsi="Arial" w:cs="Arial"/>
          <w:color w:val="000000"/>
          <w:szCs w:val="22"/>
        </w:rPr>
        <w:t>Standard Specification for Mortar for Unit Masonry</w:t>
      </w:r>
      <w:r w:rsidR="00B900B2">
        <w:rPr>
          <w:rFonts w:ascii="Arial" w:hAnsi="Arial" w:cs="Arial"/>
          <w:color w:val="000000"/>
          <w:szCs w:val="22"/>
        </w:rPr>
        <w:t>.</w:t>
      </w:r>
    </w:p>
    <w:p w:rsidR="00AD256B" w:rsidRDefault="00AD256B" w:rsidP="00ED7A66">
      <w:pPr>
        <w:pStyle w:val="SPECText4"/>
        <w:spacing w:after="120"/>
        <w:rPr>
          <w:rFonts w:ascii="Arial" w:hAnsi="Arial" w:cs="Arial"/>
          <w:color w:val="000000"/>
          <w:szCs w:val="22"/>
        </w:rPr>
      </w:pPr>
      <w:r w:rsidRPr="00832B68">
        <w:rPr>
          <w:rFonts w:ascii="Arial" w:hAnsi="Arial" w:cs="Arial"/>
          <w:color w:val="000000"/>
          <w:szCs w:val="22"/>
        </w:rPr>
        <w:t xml:space="preserve">ASTM </w:t>
      </w:r>
      <w:r>
        <w:rPr>
          <w:rFonts w:ascii="Arial" w:hAnsi="Arial" w:cs="Arial"/>
          <w:color w:val="000000"/>
          <w:szCs w:val="22"/>
        </w:rPr>
        <w:t>C3</w:t>
      </w:r>
      <w:r w:rsidRPr="00832B68">
        <w:rPr>
          <w:rFonts w:ascii="Arial" w:hAnsi="Arial" w:cs="Arial"/>
          <w:color w:val="000000"/>
          <w:szCs w:val="22"/>
        </w:rPr>
        <w:t>3</w:t>
      </w:r>
      <w:r>
        <w:rPr>
          <w:rFonts w:ascii="Arial" w:hAnsi="Arial" w:cs="Arial"/>
          <w:color w:val="000000"/>
          <w:szCs w:val="22"/>
        </w:rPr>
        <w:t>1</w:t>
      </w:r>
      <w:r w:rsidRPr="00832B68">
        <w:rPr>
          <w:rFonts w:ascii="Arial" w:hAnsi="Arial" w:cs="Arial"/>
          <w:color w:val="000000"/>
          <w:szCs w:val="22"/>
        </w:rPr>
        <w:t xml:space="preserve"> - Standard Specification for</w:t>
      </w:r>
      <w:r w:rsidR="00BF20AC">
        <w:rPr>
          <w:rFonts w:ascii="Arial" w:hAnsi="Arial" w:cs="Arial"/>
          <w:color w:val="000000"/>
          <w:szCs w:val="22"/>
        </w:rPr>
        <w:t xml:space="preserve"> </w:t>
      </w:r>
      <w:r w:rsidR="00BF20AC" w:rsidRPr="00BF20AC">
        <w:rPr>
          <w:rFonts w:ascii="Arial" w:hAnsi="Arial" w:cs="Arial"/>
          <w:color w:val="000000"/>
          <w:szCs w:val="22"/>
        </w:rPr>
        <w:t>Lightweight Aggregates for Concrete Masonry Units</w:t>
      </w:r>
      <w:r w:rsidR="00BF20AC">
        <w:rPr>
          <w:rFonts w:ascii="Arial" w:hAnsi="Arial" w:cs="Arial"/>
          <w:color w:val="000000"/>
          <w:szCs w:val="22"/>
        </w:rPr>
        <w:t>.</w:t>
      </w:r>
    </w:p>
    <w:p w:rsidR="00832B68" w:rsidRPr="00832B68" w:rsidRDefault="00832B68" w:rsidP="00ED7A66">
      <w:pPr>
        <w:pStyle w:val="SPECText4"/>
        <w:spacing w:after="120"/>
        <w:rPr>
          <w:rFonts w:ascii="Arial" w:hAnsi="Arial" w:cs="Arial"/>
          <w:color w:val="000000"/>
          <w:szCs w:val="22"/>
        </w:rPr>
      </w:pPr>
      <w:r w:rsidRPr="00832B68">
        <w:rPr>
          <w:rFonts w:ascii="Arial" w:hAnsi="Arial" w:cs="Arial"/>
          <w:color w:val="000000"/>
          <w:szCs w:val="22"/>
        </w:rPr>
        <w:t>ASTM C</w:t>
      </w:r>
      <w:r>
        <w:rPr>
          <w:rFonts w:ascii="Arial" w:hAnsi="Arial" w:cs="Arial"/>
          <w:color w:val="000000"/>
          <w:szCs w:val="22"/>
        </w:rPr>
        <w:t>404</w:t>
      </w:r>
      <w:r w:rsidRPr="00832B68">
        <w:rPr>
          <w:rFonts w:ascii="Arial" w:hAnsi="Arial" w:cs="Arial"/>
          <w:color w:val="000000"/>
          <w:szCs w:val="22"/>
        </w:rPr>
        <w:t xml:space="preserve"> </w:t>
      </w:r>
      <w:r w:rsidRPr="00D8193C">
        <w:rPr>
          <w:rFonts w:ascii="Arial" w:hAnsi="Arial" w:cs="Arial"/>
          <w:color w:val="000000"/>
          <w:szCs w:val="22"/>
        </w:rPr>
        <w:t>- Standard Specification for</w:t>
      </w:r>
      <w:r w:rsidR="00BF20AC">
        <w:rPr>
          <w:rFonts w:ascii="Arial" w:hAnsi="Arial" w:cs="Arial"/>
          <w:color w:val="000000"/>
          <w:szCs w:val="22"/>
        </w:rPr>
        <w:t xml:space="preserve"> </w:t>
      </w:r>
      <w:r w:rsidR="00BF20AC" w:rsidRPr="00BF20AC">
        <w:rPr>
          <w:rFonts w:ascii="Arial" w:hAnsi="Arial" w:cs="Arial"/>
          <w:color w:val="000000"/>
          <w:szCs w:val="22"/>
        </w:rPr>
        <w:t>Aggregates for Masonry Grout</w:t>
      </w:r>
      <w:r w:rsidRPr="00D8193C">
        <w:rPr>
          <w:rFonts w:ascii="Arial" w:hAnsi="Arial" w:cs="Arial"/>
          <w:color w:val="000000"/>
          <w:szCs w:val="22"/>
        </w:rPr>
        <w:t>.</w:t>
      </w:r>
    </w:p>
    <w:p w:rsidR="006A300D" w:rsidRDefault="006A300D" w:rsidP="00ED7A66">
      <w:pPr>
        <w:pStyle w:val="SPECText4"/>
        <w:spacing w:after="120"/>
        <w:rPr>
          <w:rFonts w:ascii="Arial" w:hAnsi="Arial" w:cs="Arial"/>
          <w:color w:val="000000"/>
          <w:szCs w:val="22"/>
        </w:rPr>
      </w:pPr>
      <w:r w:rsidRPr="00832B68">
        <w:rPr>
          <w:rFonts w:ascii="Arial" w:hAnsi="Arial" w:cs="Arial"/>
          <w:color w:val="000000"/>
          <w:szCs w:val="22"/>
        </w:rPr>
        <w:t xml:space="preserve">ASTM C476 </w:t>
      </w:r>
      <w:r w:rsidR="00D8193C" w:rsidRPr="00832B68">
        <w:rPr>
          <w:rFonts w:ascii="Arial" w:hAnsi="Arial" w:cs="Arial"/>
          <w:color w:val="000000"/>
          <w:szCs w:val="22"/>
        </w:rPr>
        <w:t>-</w:t>
      </w:r>
      <w:r w:rsidRPr="00ED7A66">
        <w:rPr>
          <w:rFonts w:ascii="Arial" w:hAnsi="Arial" w:cs="Arial"/>
          <w:color w:val="000000"/>
          <w:szCs w:val="22"/>
        </w:rPr>
        <w:t xml:space="preserve"> </w:t>
      </w:r>
      <w:r w:rsidR="00B900B2" w:rsidRPr="00ED7A66">
        <w:rPr>
          <w:rFonts w:ascii="Arial" w:hAnsi="Arial" w:cs="Arial"/>
          <w:color w:val="000000"/>
          <w:szCs w:val="22"/>
        </w:rPr>
        <w:t>Standard Specification for Grout for Masonry</w:t>
      </w:r>
      <w:r w:rsidR="00B900B2">
        <w:rPr>
          <w:rFonts w:ascii="Arial" w:hAnsi="Arial" w:cs="Arial"/>
          <w:color w:val="000000"/>
          <w:szCs w:val="22"/>
        </w:rPr>
        <w:t>.</w:t>
      </w:r>
    </w:p>
    <w:p w:rsidR="00832B68" w:rsidRDefault="00832B68" w:rsidP="00ED7A66">
      <w:pPr>
        <w:pStyle w:val="SPECText4"/>
        <w:spacing w:after="120"/>
        <w:rPr>
          <w:rFonts w:ascii="Arial" w:hAnsi="Arial" w:cs="Arial"/>
          <w:color w:val="000000"/>
          <w:szCs w:val="22"/>
        </w:rPr>
      </w:pPr>
      <w:r w:rsidRPr="00832B68">
        <w:rPr>
          <w:rFonts w:ascii="Arial" w:hAnsi="Arial" w:cs="Arial"/>
          <w:color w:val="000000"/>
          <w:szCs w:val="22"/>
        </w:rPr>
        <w:lastRenderedPageBreak/>
        <w:t>ASTM C</w:t>
      </w:r>
      <w:r>
        <w:rPr>
          <w:rFonts w:ascii="Arial" w:hAnsi="Arial" w:cs="Arial"/>
          <w:color w:val="000000"/>
          <w:szCs w:val="22"/>
        </w:rPr>
        <w:t>494</w:t>
      </w:r>
      <w:r w:rsidRPr="00832B68">
        <w:rPr>
          <w:rFonts w:ascii="Arial" w:hAnsi="Arial" w:cs="Arial"/>
          <w:color w:val="000000"/>
          <w:szCs w:val="22"/>
        </w:rPr>
        <w:t xml:space="preserve"> - Standard Specification for</w:t>
      </w:r>
      <w:r w:rsidR="00BF20AC">
        <w:rPr>
          <w:rFonts w:ascii="Arial" w:hAnsi="Arial" w:cs="Arial"/>
          <w:color w:val="000000"/>
          <w:szCs w:val="22"/>
        </w:rPr>
        <w:t xml:space="preserve"> </w:t>
      </w:r>
      <w:r w:rsidR="00BF20AC" w:rsidRPr="00BF20AC">
        <w:rPr>
          <w:rFonts w:ascii="Arial" w:hAnsi="Arial" w:cs="Arial"/>
          <w:color w:val="000000"/>
          <w:szCs w:val="22"/>
        </w:rPr>
        <w:t>Chemical Admixtures for Concrete</w:t>
      </w:r>
      <w:r w:rsidRPr="00832B68">
        <w:rPr>
          <w:rFonts w:ascii="Arial" w:hAnsi="Arial" w:cs="Arial"/>
          <w:color w:val="000000"/>
          <w:szCs w:val="22"/>
        </w:rPr>
        <w:t>.</w:t>
      </w:r>
    </w:p>
    <w:p w:rsidR="00AD256B" w:rsidRPr="00832B68" w:rsidRDefault="00AD256B" w:rsidP="00ED7A66">
      <w:pPr>
        <w:pStyle w:val="SPECText4"/>
        <w:spacing w:after="120"/>
        <w:rPr>
          <w:rFonts w:ascii="Arial" w:hAnsi="Arial" w:cs="Arial"/>
          <w:color w:val="000000"/>
          <w:szCs w:val="22"/>
        </w:rPr>
      </w:pPr>
      <w:r w:rsidRPr="00832B68">
        <w:rPr>
          <w:rFonts w:ascii="Arial" w:hAnsi="Arial" w:cs="Arial"/>
          <w:color w:val="000000"/>
          <w:szCs w:val="22"/>
        </w:rPr>
        <w:t xml:space="preserve">ASTM </w:t>
      </w:r>
      <w:r>
        <w:rPr>
          <w:rFonts w:ascii="Arial" w:hAnsi="Arial" w:cs="Arial"/>
          <w:color w:val="000000"/>
          <w:szCs w:val="22"/>
        </w:rPr>
        <w:t>C</w:t>
      </w:r>
      <w:r w:rsidRPr="00832B68">
        <w:rPr>
          <w:rFonts w:ascii="Arial" w:hAnsi="Arial" w:cs="Arial"/>
          <w:color w:val="000000"/>
          <w:szCs w:val="22"/>
        </w:rPr>
        <w:t>5</w:t>
      </w:r>
      <w:r>
        <w:rPr>
          <w:rFonts w:ascii="Arial" w:hAnsi="Arial" w:cs="Arial"/>
          <w:color w:val="000000"/>
          <w:szCs w:val="22"/>
        </w:rPr>
        <w:t>49</w:t>
      </w:r>
      <w:r w:rsidR="00BF20AC">
        <w:rPr>
          <w:rFonts w:ascii="Arial" w:hAnsi="Arial" w:cs="Arial"/>
          <w:color w:val="000000"/>
          <w:szCs w:val="22"/>
        </w:rPr>
        <w:t xml:space="preserve"> </w:t>
      </w:r>
      <w:r w:rsidRPr="00832B68">
        <w:rPr>
          <w:rFonts w:ascii="Arial" w:hAnsi="Arial" w:cs="Arial"/>
          <w:color w:val="000000"/>
          <w:szCs w:val="22"/>
        </w:rPr>
        <w:t>- Standard Specification for</w:t>
      </w:r>
      <w:r w:rsidR="00BF20AC">
        <w:rPr>
          <w:rFonts w:ascii="Arial" w:hAnsi="Arial" w:cs="Arial"/>
          <w:color w:val="000000"/>
          <w:szCs w:val="22"/>
        </w:rPr>
        <w:t xml:space="preserve"> </w:t>
      </w:r>
      <w:r w:rsidR="00BF20AC" w:rsidRPr="00BF20AC">
        <w:rPr>
          <w:rFonts w:ascii="Arial" w:hAnsi="Arial" w:cs="Arial"/>
          <w:color w:val="000000"/>
          <w:szCs w:val="22"/>
        </w:rPr>
        <w:t>Perlite Loose Fill Insulation</w:t>
      </w:r>
      <w:r w:rsidR="00BF20AC">
        <w:rPr>
          <w:rFonts w:ascii="Arial" w:hAnsi="Arial" w:cs="Arial"/>
          <w:color w:val="000000"/>
          <w:szCs w:val="22"/>
        </w:rPr>
        <w:t>.</w:t>
      </w:r>
    </w:p>
    <w:p w:rsidR="00C37C95" w:rsidRDefault="00C37C95" w:rsidP="00ED7A66">
      <w:pPr>
        <w:pStyle w:val="SPECText4"/>
        <w:spacing w:after="120"/>
        <w:rPr>
          <w:rFonts w:ascii="Arial" w:hAnsi="Arial" w:cs="Arial"/>
          <w:color w:val="000000"/>
          <w:szCs w:val="22"/>
        </w:rPr>
      </w:pPr>
      <w:r>
        <w:rPr>
          <w:rFonts w:ascii="Arial" w:hAnsi="Arial" w:cs="Arial"/>
          <w:color w:val="000000"/>
          <w:szCs w:val="22"/>
        </w:rPr>
        <w:t xml:space="preserve">ASTM C578 - </w:t>
      </w:r>
      <w:r w:rsidRPr="00C37C95">
        <w:rPr>
          <w:rFonts w:ascii="Arial" w:hAnsi="Arial" w:cs="Arial"/>
          <w:color w:val="000000"/>
          <w:szCs w:val="22"/>
        </w:rPr>
        <w:t>Standard Specification for Rigid, Cellular Polystyrene Thermal Insulation</w:t>
      </w:r>
      <w:r w:rsidR="00B900B2">
        <w:rPr>
          <w:rFonts w:ascii="Arial" w:hAnsi="Arial" w:cs="Arial"/>
          <w:color w:val="000000"/>
          <w:szCs w:val="22"/>
        </w:rPr>
        <w:t>.</w:t>
      </w:r>
    </w:p>
    <w:p w:rsidR="00B900B2" w:rsidRDefault="00454DB9" w:rsidP="00ED7A66">
      <w:pPr>
        <w:pStyle w:val="SPECText4"/>
        <w:spacing w:after="120"/>
        <w:rPr>
          <w:rFonts w:ascii="Arial" w:hAnsi="Arial" w:cs="Arial"/>
        </w:rPr>
      </w:pPr>
      <w:r w:rsidRPr="00ED7A66">
        <w:rPr>
          <w:rFonts w:ascii="Arial" w:hAnsi="Arial" w:cs="Arial"/>
        </w:rPr>
        <w:t>ASTM C1019 - Standard Test Method for Sampling and Testing Grout</w:t>
      </w:r>
      <w:r w:rsidR="00B900B2">
        <w:rPr>
          <w:rFonts w:ascii="Arial" w:hAnsi="Arial" w:cs="Arial"/>
        </w:rPr>
        <w:t>.</w:t>
      </w:r>
    </w:p>
    <w:p w:rsidR="00B900B2" w:rsidRDefault="00837C9C" w:rsidP="00ED7A66">
      <w:pPr>
        <w:pStyle w:val="SPECText4"/>
        <w:spacing w:after="120"/>
        <w:rPr>
          <w:rFonts w:ascii="Arial" w:hAnsi="Arial" w:cs="Arial"/>
        </w:rPr>
      </w:pPr>
      <w:r w:rsidRPr="00ED7A66">
        <w:rPr>
          <w:rFonts w:ascii="Arial" w:hAnsi="Arial" w:cs="Arial"/>
        </w:rPr>
        <w:t>ASTM C1093 - Standard Practice for Accreditation of Testing</w:t>
      </w:r>
      <w:r w:rsidR="00B900B2" w:rsidRPr="00ED7A66">
        <w:rPr>
          <w:rFonts w:ascii="Arial" w:hAnsi="Arial" w:cs="Arial"/>
        </w:rPr>
        <w:t xml:space="preserve"> </w:t>
      </w:r>
      <w:r w:rsidRPr="00ED7A66">
        <w:rPr>
          <w:rFonts w:ascii="Arial" w:hAnsi="Arial" w:cs="Arial"/>
        </w:rPr>
        <w:t>Agencies for Unit Masonry</w:t>
      </w:r>
      <w:r w:rsidR="00B900B2">
        <w:rPr>
          <w:rFonts w:ascii="Arial" w:hAnsi="Arial" w:cs="Arial"/>
        </w:rPr>
        <w:t>.</w:t>
      </w:r>
    </w:p>
    <w:p w:rsidR="00832B68" w:rsidRDefault="00832B68" w:rsidP="00ED7A66">
      <w:pPr>
        <w:pStyle w:val="SPECText4"/>
        <w:spacing w:after="120"/>
        <w:rPr>
          <w:rFonts w:ascii="Arial" w:hAnsi="Arial" w:cs="Arial"/>
        </w:rPr>
      </w:pPr>
      <w:r w:rsidRPr="00832B68">
        <w:rPr>
          <w:rFonts w:ascii="Arial" w:hAnsi="Arial" w:cs="Arial"/>
        </w:rPr>
        <w:t>ASTM C1</w:t>
      </w:r>
      <w:r>
        <w:rPr>
          <w:rFonts w:ascii="Arial" w:hAnsi="Arial" w:cs="Arial"/>
        </w:rPr>
        <w:t>3</w:t>
      </w:r>
      <w:r w:rsidRPr="00832B68">
        <w:rPr>
          <w:rFonts w:ascii="Arial" w:hAnsi="Arial" w:cs="Arial"/>
        </w:rPr>
        <w:t>29 - Standard Specification for</w:t>
      </w:r>
      <w:r w:rsidR="00BF20AC">
        <w:rPr>
          <w:rFonts w:ascii="Arial" w:hAnsi="Arial" w:cs="Arial"/>
        </w:rPr>
        <w:t xml:space="preserve"> </w:t>
      </w:r>
      <w:r w:rsidR="00BF20AC" w:rsidRPr="00BF20AC">
        <w:rPr>
          <w:rFonts w:ascii="Arial" w:hAnsi="Arial" w:cs="Arial"/>
        </w:rPr>
        <w:t>Mortar Cement</w:t>
      </w:r>
      <w:r w:rsidRPr="00832B68">
        <w:rPr>
          <w:rFonts w:ascii="Arial" w:hAnsi="Arial" w:cs="Arial"/>
        </w:rPr>
        <w:t>.</w:t>
      </w:r>
    </w:p>
    <w:p w:rsidR="00AD256B" w:rsidRPr="00ED7A66" w:rsidRDefault="0011692E" w:rsidP="00ED7A66">
      <w:pPr>
        <w:pStyle w:val="SPECText4"/>
        <w:spacing w:after="120"/>
        <w:rPr>
          <w:rFonts w:ascii="Arial" w:hAnsi="Arial" w:cs="Arial"/>
        </w:rPr>
      </w:pPr>
      <w:r w:rsidRPr="00ED7A66">
        <w:rPr>
          <w:rFonts w:ascii="Arial" w:hAnsi="Arial" w:cs="Arial"/>
        </w:rPr>
        <w:t xml:space="preserve">ASTM C1623 - </w:t>
      </w:r>
      <w:r w:rsidR="001879F5" w:rsidRPr="00ED7A66">
        <w:rPr>
          <w:rFonts w:ascii="Arial" w:hAnsi="Arial" w:cs="Arial"/>
        </w:rPr>
        <w:t>Standard Specification for Manufactured Concrete Masonry Lintels</w:t>
      </w:r>
      <w:r w:rsidR="00B900B2">
        <w:rPr>
          <w:rFonts w:ascii="Arial" w:hAnsi="Arial" w:cs="Arial"/>
        </w:rPr>
        <w:t>.</w:t>
      </w:r>
      <w:r w:rsidR="001879F5" w:rsidRPr="00ED7A66">
        <w:rPr>
          <w:rFonts w:ascii="Arial" w:hAnsi="Arial" w:cs="Arial"/>
        </w:rPr>
        <w:t xml:space="preserve"> </w:t>
      </w:r>
      <w:r w:rsidR="00B900B2" w:rsidRPr="00ED7A66">
        <w:rPr>
          <w:rFonts w:ascii="Arial" w:hAnsi="Arial" w:cs="Arial"/>
        </w:rPr>
        <w:t xml:space="preserve"> </w:t>
      </w:r>
    </w:p>
    <w:p w:rsidR="00AD256B" w:rsidRPr="00ED7A66" w:rsidRDefault="00AD256B" w:rsidP="00ED7A66">
      <w:pPr>
        <w:pStyle w:val="SPECText4"/>
        <w:spacing w:after="120"/>
        <w:rPr>
          <w:rFonts w:ascii="Arial" w:hAnsi="Arial" w:cs="Arial"/>
        </w:rPr>
      </w:pPr>
      <w:r w:rsidRPr="00832B68">
        <w:rPr>
          <w:rFonts w:ascii="Arial" w:hAnsi="Arial" w:cs="Arial"/>
          <w:color w:val="000000"/>
          <w:szCs w:val="22"/>
        </w:rPr>
        <w:t xml:space="preserve">ASTM </w:t>
      </w:r>
      <w:r>
        <w:rPr>
          <w:rFonts w:ascii="Arial" w:hAnsi="Arial" w:cs="Arial"/>
          <w:color w:val="000000"/>
          <w:szCs w:val="22"/>
        </w:rPr>
        <w:t>D226</w:t>
      </w:r>
      <w:r w:rsidRPr="00832B68">
        <w:rPr>
          <w:rFonts w:ascii="Arial" w:hAnsi="Arial" w:cs="Arial"/>
          <w:color w:val="000000"/>
          <w:szCs w:val="22"/>
        </w:rPr>
        <w:t xml:space="preserve"> - Standard Specification for</w:t>
      </w:r>
      <w:r w:rsidR="00BF20AC">
        <w:rPr>
          <w:rFonts w:ascii="Arial" w:hAnsi="Arial" w:cs="Arial"/>
          <w:color w:val="000000"/>
          <w:szCs w:val="22"/>
        </w:rPr>
        <w:t xml:space="preserve"> </w:t>
      </w:r>
      <w:r w:rsidR="00BF20AC" w:rsidRPr="00BF20AC">
        <w:rPr>
          <w:rFonts w:ascii="Arial" w:hAnsi="Arial" w:cs="Arial"/>
          <w:color w:val="000000"/>
          <w:szCs w:val="22"/>
        </w:rPr>
        <w:t>Asphalt-Saturated Organic Felt Used in Roofing and</w:t>
      </w:r>
      <w:r w:rsidR="00BF20AC">
        <w:rPr>
          <w:rFonts w:ascii="Arial" w:hAnsi="Arial" w:cs="Arial"/>
          <w:color w:val="000000"/>
          <w:szCs w:val="22"/>
        </w:rPr>
        <w:t xml:space="preserve"> Waterproofing.</w:t>
      </w:r>
    </w:p>
    <w:p w:rsidR="00AD256B" w:rsidRPr="00ED7A66" w:rsidRDefault="00AD256B" w:rsidP="00ED7A66">
      <w:pPr>
        <w:pStyle w:val="SPECText4"/>
        <w:spacing w:after="120"/>
        <w:rPr>
          <w:rFonts w:ascii="Arial" w:hAnsi="Arial" w:cs="Arial"/>
        </w:rPr>
      </w:pPr>
      <w:r w:rsidRPr="00832B68">
        <w:rPr>
          <w:rFonts w:ascii="Arial" w:hAnsi="Arial" w:cs="Arial"/>
          <w:color w:val="000000"/>
          <w:szCs w:val="22"/>
        </w:rPr>
        <w:t xml:space="preserve">ASTM </w:t>
      </w:r>
      <w:r>
        <w:rPr>
          <w:rFonts w:ascii="Arial" w:hAnsi="Arial" w:cs="Arial"/>
          <w:color w:val="000000"/>
          <w:szCs w:val="22"/>
        </w:rPr>
        <w:t>D1056</w:t>
      </w:r>
      <w:r w:rsidRPr="00832B68">
        <w:rPr>
          <w:rFonts w:ascii="Arial" w:hAnsi="Arial" w:cs="Arial"/>
          <w:color w:val="000000"/>
          <w:szCs w:val="22"/>
        </w:rPr>
        <w:t xml:space="preserve"> - Standard Specification for</w:t>
      </w:r>
      <w:r w:rsidR="00BF20AC">
        <w:rPr>
          <w:rFonts w:ascii="Arial" w:hAnsi="Arial" w:cs="Arial"/>
          <w:color w:val="000000"/>
          <w:szCs w:val="22"/>
        </w:rPr>
        <w:t xml:space="preserve"> </w:t>
      </w:r>
      <w:r w:rsidR="00BF20AC" w:rsidRPr="00BF20AC">
        <w:rPr>
          <w:rFonts w:ascii="Arial" w:hAnsi="Arial" w:cs="Arial"/>
          <w:color w:val="000000"/>
          <w:szCs w:val="22"/>
        </w:rPr>
        <w:t>Flexible Cellular Materials - Sponge or Expanded Rubber</w:t>
      </w:r>
      <w:r w:rsidR="00BF20AC">
        <w:rPr>
          <w:rFonts w:ascii="Arial" w:hAnsi="Arial" w:cs="Arial"/>
          <w:color w:val="000000"/>
          <w:szCs w:val="22"/>
        </w:rPr>
        <w:t>.</w:t>
      </w:r>
    </w:p>
    <w:p w:rsidR="00AD256B" w:rsidRPr="00ED7A66" w:rsidRDefault="00AD256B" w:rsidP="00ED7A66">
      <w:pPr>
        <w:pStyle w:val="SPECText4"/>
        <w:spacing w:after="120"/>
        <w:rPr>
          <w:rFonts w:ascii="Arial" w:hAnsi="Arial" w:cs="Arial"/>
        </w:rPr>
      </w:pPr>
      <w:r w:rsidRPr="00832B68">
        <w:rPr>
          <w:rFonts w:ascii="Arial" w:hAnsi="Arial" w:cs="Arial"/>
          <w:color w:val="000000"/>
          <w:szCs w:val="22"/>
        </w:rPr>
        <w:t xml:space="preserve">ASTM </w:t>
      </w:r>
      <w:r>
        <w:rPr>
          <w:rFonts w:ascii="Arial" w:hAnsi="Arial" w:cs="Arial"/>
          <w:color w:val="000000"/>
          <w:szCs w:val="22"/>
        </w:rPr>
        <w:t>D2000</w:t>
      </w:r>
      <w:r w:rsidRPr="00832B68">
        <w:rPr>
          <w:rFonts w:ascii="Arial" w:hAnsi="Arial" w:cs="Arial"/>
          <w:color w:val="000000"/>
          <w:szCs w:val="22"/>
        </w:rPr>
        <w:t xml:space="preserve"> - </w:t>
      </w:r>
      <w:r w:rsidR="00BF20AC" w:rsidRPr="00BF20AC">
        <w:rPr>
          <w:rFonts w:ascii="Arial" w:hAnsi="Arial" w:cs="Arial"/>
          <w:color w:val="000000"/>
          <w:szCs w:val="22"/>
        </w:rPr>
        <w:t>Classification System for Rubber Products in Automotive Applications</w:t>
      </w:r>
      <w:r w:rsidR="00BF20AC">
        <w:rPr>
          <w:rFonts w:ascii="Arial" w:hAnsi="Arial" w:cs="Arial"/>
          <w:color w:val="000000"/>
          <w:szCs w:val="22"/>
        </w:rPr>
        <w:t>.</w:t>
      </w:r>
    </w:p>
    <w:p w:rsidR="00AD256B" w:rsidRDefault="00AD256B" w:rsidP="00ED7A66">
      <w:pPr>
        <w:pStyle w:val="SPECText4"/>
        <w:spacing w:after="120"/>
        <w:rPr>
          <w:rFonts w:ascii="Arial" w:hAnsi="Arial" w:cs="Arial"/>
        </w:rPr>
      </w:pPr>
      <w:r w:rsidRPr="00832B68">
        <w:rPr>
          <w:rFonts w:ascii="Arial" w:hAnsi="Arial" w:cs="Arial"/>
          <w:color w:val="000000"/>
          <w:szCs w:val="22"/>
        </w:rPr>
        <w:t xml:space="preserve">ASTM </w:t>
      </w:r>
      <w:r>
        <w:rPr>
          <w:rFonts w:ascii="Arial" w:hAnsi="Arial" w:cs="Arial"/>
          <w:color w:val="000000"/>
          <w:szCs w:val="22"/>
        </w:rPr>
        <w:t>D2287</w:t>
      </w:r>
      <w:r w:rsidRPr="00832B68">
        <w:rPr>
          <w:rFonts w:ascii="Arial" w:hAnsi="Arial" w:cs="Arial"/>
          <w:color w:val="000000"/>
          <w:szCs w:val="22"/>
        </w:rPr>
        <w:t xml:space="preserve"> - Standard Specification for</w:t>
      </w:r>
      <w:r w:rsidR="00BF20AC">
        <w:rPr>
          <w:rFonts w:ascii="Arial" w:hAnsi="Arial" w:cs="Arial"/>
          <w:color w:val="000000"/>
          <w:szCs w:val="22"/>
        </w:rPr>
        <w:t xml:space="preserve"> </w:t>
      </w:r>
      <w:proofErr w:type="spellStart"/>
      <w:r w:rsidR="00BF20AC" w:rsidRPr="00BF20AC">
        <w:rPr>
          <w:rFonts w:ascii="Arial" w:hAnsi="Arial" w:cs="Arial"/>
          <w:color w:val="000000"/>
          <w:szCs w:val="22"/>
        </w:rPr>
        <w:t>Nonrigid</w:t>
      </w:r>
      <w:proofErr w:type="spellEnd"/>
      <w:r w:rsidR="00BF20AC" w:rsidRPr="00BF20AC">
        <w:rPr>
          <w:rFonts w:ascii="Arial" w:hAnsi="Arial" w:cs="Arial"/>
          <w:color w:val="000000"/>
          <w:szCs w:val="22"/>
        </w:rPr>
        <w:t xml:space="preserve"> Vinyl Chloride Polymer and Copolymer Molding and</w:t>
      </w:r>
      <w:r w:rsidR="00BF20AC">
        <w:rPr>
          <w:rFonts w:ascii="Arial" w:hAnsi="Arial" w:cs="Arial"/>
          <w:color w:val="000000"/>
          <w:szCs w:val="22"/>
        </w:rPr>
        <w:t xml:space="preserve"> </w:t>
      </w:r>
      <w:r w:rsidR="00BF20AC" w:rsidRPr="00BF20AC">
        <w:rPr>
          <w:rFonts w:ascii="Arial" w:hAnsi="Arial" w:cs="Arial"/>
          <w:color w:val="000000"/>
          <w:szCs w:val="22"/>
        </w:rPr>
        <w:t>Extrusion Compounds</w:t>
      </w:r>
      <w:r w:rsidR="00BF20AC">
        <w:rPr>
          <w:rFonts w:ascii="Arial" w:hAnsi="Arial" w:cs="Arial"/>
          <w:color w:val="000000"/>
          <w:szCs w:val="22"/>
        </w:rPr>
        <w:t>.</w:t>
      </w:r>
    </w:p>
    <w:p w:rsidR="00B900B2" w:rsidRPr="00ED7A66" w:rsidRDefault="00856DAE" w:rsidP="00832B68">
      <w:pPr>
        <w:pStyle w:val="SPECText4"/>
        <w:spacing w:after="120"/>
        <w:rPr>
          <w:rFonts w:ascii="Arial" w:hAnsi="Arial" w:cs="Arial"/>
        </w:rPr>
      </w:pPr>
      <w:r w:rsidRPr="00ED7A66">
        <w:rPr>
          <w:rFonts w:ascii="Arial" w:hAnsi="Arial" w:cs="Arial"/>
        </w:rPr>
        <w:t>ASTM E119 - Standard Test Methods for Fire Tests of Building Construction and Materials.</w:t>
      </w:r>
      <w:r w:rsidR="00B900B2" w:rsidRPr="00ED7A66">
        <w:rPr>
          <w:rFonts w:ascii="Arial" w:hAnsi="Arial" w:cs="Arial"/>
        </w:rPr>
        <w:t xml:space="preserve"> </w:t>
      </w:r>
    </w:p>
    <w:p w:rsidR="00D8193C" w:rsidRPr="00ED7A66" w:rsidRDefault="00D8193C" w:rsidP="00832B68">
      <w:pPr>
        <w:pStyle w:val="SPECText4"/>
        <w:rPr>
          <w:rFonts w:ascii="Arial" w:hAnsi="Arial" w:cs="Arial"/>
        </w:rPr>
      </w:pPr>
      <w:r w:rsidRPr="00ED7A66">
        <w:rPr>
          <w:rFonts w:ascii="Arial" w:hAnsi="Arial" w:cs="Arial"/>
        </w:rPr>
        <w:t xml:space="preserve">ASTM E514 - Standard Test Method for Water Penetration and Leakage </w:t>
      </w:r>
      <w:proofErr w:type="gramStart"/>
      <w:r w:rsidRPr="00ED7A66">
        <w:rPr>
          <w:rFonts w:ascii="Arial" w:hAnsi="Arial" w:cs="Arial"/>
        </w:rPr>
        <w:t>Through</w:t>
      </w:r>
      <w:proofErr w:type="gramEnd"/>
      <w:r w:rsidRPr="00ED7A66">
        <w:rPr>
          <w:rFonts w:ascii="Arial" w:hAnsi="Arial" w:cs="Arial"/>
        </w:rPr>
        <w:t xml:space="preserve"> Masonry</w:t>
      </w:r>
      <w:r w:rsidR="00B900B2">
        <w:rPr>
          <w:rFonts w:ascii="Arial" w:hAnsi="Arial" w:cs="Arial"/>
        </w:rPr>
        <w:t>.</w:t>
      </w:r>
    </w:p>
    <w:p w:rsidR="00D8193C" w:rsidRPr="002020F9" w:rsidRDefault="00D8193C" w:rsidP="00ED7A66">
      <w:pPr>
        <w:pStyle w:val="SPECText4"/>
        <w:numPr>
          <w:ilvl w:val="0"/>
          <w:numId w:val="0"/>
        </w:numPr>
        <w:ind w:left="1440"/>
        <w:rPr>
          <w:rFonts w:ascii="Arial" w:hAnsi="Arial" w:cs="Arial"/>
          <w:color w:val="000000"/>
          <w:szCs w:val="22"/>
        </w:rPr>
      </w:pPr>
    </w:p>
    <w:p w:rsidR="00666898" w:rsidRPr="00ED7A66" w:rsidRDefault="00666898" w:rsidP="00ED7A66">
      <w:pPr>
        <w:pStyle w:val="SPECText3"/>
        <w:spacing w:before="0" w:after="120"/>
        <w:rPr>
          <w:rFonts w:ascii="Arial" w:hAnsi="Arial" w:cs="Arial"/>
        </w:rPr>
      </w:pPr>
      <w:r w:rsidRPr="00ED7A66">
        <w:rPr>
          <w:rFonts w:ascii="Arial" w:hAnsi="Arial" w:cs="Arial"/>
        </w:rPr>
        <w:t>International Code Council</w:t>
      </w:r>
    </w:p>
    <w:p w:rsidR="00666898" w:rsidRDefault="00886930" w:rsidP="00B07AA0">
      <w:pPr>
        <w:pStyle w:val="SPECText4"/>
        <w:tabs>
          <w:tab w:val="left" w:pos="2160"/>
        </w:tabs>
        <w:suppressAutoHyphens/>
        <w:spacing w:after="120"/>
        <w:rPr>
          <w:rFonts w:ascii="Arial" w:hAnsi="Arial" w:cs="Arial"/>
          <w:color w:val="000000"/>
          <w:szCs w:val="22"/>
        </w:rPr>
      </w:pPr>
      <w:r>
        <w:rPr>
          <w:rFonts w:ascii="Arial" w:hAnsi="Arial" w:cs="Arial"/>
          <w:color w:val="000000"/>
          <w:szCs w:val="22"/>
        </w:rPr>
        <w:t xml:space="preserve">  </w:t>
      </w:r>
      <w:r w:rsidR="00666898" w:rsidRPr="00832B68">
        <w:rPr>
          <w:rFonts w:ascii="Arial" w:hAnsi="Arial" w:cs="Arial"/>
          <w:color w:val="000000"/>
          <w:szCs w:val="22"/>
        </w:rPr>
        <w:t>IBC – International Building Code.</w:t>
      </w:r>
    </w:p>
    <w:p w:rsidR="00886930" w:rsidRPr="00ED7A66" w:rsidRDefault="00886930" w:rsidP="00ED7A66">
      <w:pPr>
        <w:pStyle w:val="SPECText3"/>
        <w:rPr>
          <w:rFonts w:ascii="Arial" w:hAnsi="Arial" w:cs="Arial"/>
        </w:rPr>
      </w:pPr>
      <w:r w:rsidRPr="00ED7A66">
        <w:rPr>
          <w:rFonts w:ascii="Arial" w:hAnsi="Arial" w:cs="Arial"/>
        </w:rPr>
        <w:t>The Masonry Society</w:t>
      </w:r>
    </w:p>
    <w:p w:rsidR="00666898" w:rsidRPr="007959C4" w:rsidRDefault="00886930" w:rsidP="007959C4">
      <w:pPr>
        <w:pStyle w:val="SPECText4"/>
        <w:spacing w:before="240" w:after="240"/>
        <w:rPr>
          <w:rFonts w:ascii="Arial" w:hAnsi="Arial" w:cs="Arial"/>
        </w:rPr>
      </w:pPr>
      <w:r w:rsidRPr="00ED7A66">
        <w:rPr>
          <w:rFonts w:ascii="Arial" w:hAnsi="Arial" w:cs="Arial"/>
        </w:rPr>
        <w:t xml:space="preserve">TMS 602 - </w:t>
      </w:r>
      <w:r w:rsidRPr="002020F9">
        <w:rPr>
          <w:rFonts w:ascii="Arial" w:hAnsi="Arial" w:cs="Arial"/>
          <w:color w:val="000000"/>
          <w:szCs w:val="22"/>
        </w:rPr>
        <w:t>Specification for Masonry Structures</w:t>
      </w:r>
      <w:r w:rsidR="007959C4">
        <w:rPr>
          <w:rFonts w:ascii="Arial" w:hAnsi="Arial" w:cs="Arial"/>
          <w:color w:val="000000"/>
          <w:szCs w:val="22"/>
        </w:rPr>
        <w:t xml:space="preserve"> (formally known as TMS 602/ ACI 530.1/ ASCE 6)</w:t>
      </w:r>
    </w:p>
    <w:p w:rsidR="008712F2" w:rsidRPr="002020F9" w:rsidRDefault="008712F2" w:rsidP="008712F2">
      <w:pPr>
        <w:pStyle w:val="STNoteSpec"/>
        <w:rPr>
          <w:rFonts w:ascii="Arial" w:hAnsi="Arial" w:cs="Arial"/>
          <w:color w:val="000000"/>
          <w:szCs w:val="22"/>
        </w:rPr>
      </w:pPr>
      <w:r w:rsidRPr="002020F9">
        <w:rPr>
          <w:rFonts w:ascii="Arial" w:hAnsi="Arial" w:cs="Arial"/>
          <w:color w:val="000000"/>
          <w:szCs w:val="22"/>
        </w:rPr>
        <w:t>************************************************************************************************************</w:t>
      </w:r>
    </w:p>
    <w:p w:rsidR="008712F2" w:rsidRDefault="008712F2" w:rsidP="00ED7A66">
      <w:pPr>
        <w:pStyle w:val="STNoteSpec"/>
        <w:spacing w:after="120"/>
        <w:rPr>
          <w:rFonts w:ascii="Arial" w:hAnsi="Arial" w:cs="Arial"/>
          <w:color w:val="000000"/>
          <w:szCs w:val="22"/>
        </w:rPr>
      </w:pPr>
      <w:r>
        <w:rPr>
          <w:rFonts w:ascii="Arial" w:hAnsi="Arial" w:cs="Arial"/>
          <w:color w:val="000000"/>
          <w:szCs w:val="22"/>
        </w:rPr>
        <w:t>Regarding the next t</w:t>
      </w:r>
      <w:r w:rsidR="008A1041">
        <w:rPr>
          <w:rFonts w:ascii="Arial" w:hAnsi="Arial" w:cs="Arial"/>
          <w:color w:val="000000"/>
          <w:szCs w:val="22"/>
        </w:rPr>
        <w:t>wo</w:t>
      </w:r>
      <w:r>
        <w:rPr>
          <w:rFonts w:ascii="Arial" w:hAnsi="Arial" w:cs="Arial"/>
          <w:color w:val="000000"/>
          <w:szCs w:val="22"/>
        </w:rPr>
        <w:t xml:space="preserve"> </w:t>
      </w:r>
      <w:r w:rsidR="008A1041">
        <w:rPr>
          <w:rFonts w:ascii="Arial" w:hAnsi="Arial" w:cs="Arial"/>
          <w:color w:val="000000"/>
          <w:szCs w:val="22"/>
        </w:rPr>
        <w:t>Articles</w:t>
      </w:r>
      <w:r>
        <w:rPr>
          <w:rFonts w:ascii="Arial" w:hAnsi="Arial" w:cs="Arial"/>
          <w:color w:val="000000"/>
          <w:szCs w:val="22"/>
        </w:rPr>
        <w:t xml:space="preserve"> (i.e., </w:t>
      </w:r>
      <w:r w:rsidR="008A1041">
        <w:rPr>
          <w:rFonts w:ascii="Arial" w:hAnsi="Arial" w:cs="Arial"/>
          <w:color w:val="000000"/>
          <w:szCs w:val="22"/>
        </w:rPr>
        <w:t>Action and Informational Submittals</w:t>
      </w:r>
      <w:r>
        <w:rPr>
          <w:rFonts w:ascii="Arial" w:hAnsi="Arial" w:cs="Arial"/>
          <w:color w:val="000000"/>
          <w:szCs w:val="22"/>
        </w:rPr>
        <w:t>), o</w:t>
      </w:r>
      <w:r w:rsidRPr="002020F9">
        <w:rPr>
          <w:rFonts w:ascii="Arial" w:hAnsi="Arial" w:cs="Arial"/>
          <w:color w:val="000000"/>
          <w:szCs w:val="22"/>
        </w:rPr>
        <w:t xml:space="preserve">nly request submittals needed to </w:t>
      </w:r>
      <w:r>
        <w:rPr>
          <w:rFonts w:ascii="Arial" w:hAnsi="Arial" w:cs="Arial"/>
          <w:color w:val="000000"/>
          <w:szCs w:val="22"/>
        </w:rPr>
        <w:t xml:space="preserve">ensure the required level of quality and to </w:t>
      </w:r>
      <w:r w:rsidRPr="002020F9">
        <w:rPr>
          <w:rFonts w:ascii="Arial" w:hAnsi="Arial" w:cs="Arial"/>
          <w:color w:val="000000"/>
          <w:szCs w:val="22"/>
        </w:rPr>
        <w:t xml:space="preserve">verify compliance with </w:t>
      </w:r>
      <w:r>
        <w:rPr>
          <w:rFonts w:ascii="Arial" w:hAnsi="Arial" w:cs="Arial"/>
          <w:color w:val="000000"/>
          <w:szCs w:val="22"/>
        </w:rPr>
        <w:t>p</w:t>
      </w:r>
      <w:r w:rsidRPr="002020F9">
        <w:rPr>
          <w:rFonts w:ascii="Arial" w:hAnsi="Arial" w:cs="Arial"/>
          <w:color w:val="000000"/>
          <w:szCs w:val="22"/>
        </w:rPr>
        <w:t>roject requirements.</w:t>
      </w:r>
      <w:r>
        <w:rPr>
          <w:rFonts w:ascii="Arial" w:hAnsi="Arial" w:cs="Arial"/>
          <w:color w:val="000000"/>
          <w:szCs w:val="22"/>
        </w:rPr>
        <w:t xml:space="preserve">  </w:t>
      </w:r>
    </w:p>
    <w:p w:rsidR="008712F2" w:rsidRDefault="008712F2" w:rsidP="00ED7A66">
      <w:pPr>
        <w:pStyle w:val="STNoteSpec"/>
        <w:spacing w:after="120"/>
        <w:rPr>
          <w:rFonts w:ascii="Arial" w:hAnsi="Arial" w:cs="Arial"/>
          <w:color w:val="000000"/>
          <w:szCs w:val="22"/>
        </w:rPr>
      </w:pPr>
      <w:r>
        <w:rPr>
          <w:rFonts w:ascii="Arial" w:hAnsi="Arial" w:cs="Arial"/>
          <w:color w:val="000000"/>
          <w:szCs w:val="22"/>
        </w:rPr>
        <w:t>If project requires higher level of quality, consider adding an additional submittal(s).  For example, sample specimens of certain products</w:t>
      </w:r>
      <w:r w:rsidR="00E74D4F">
        <w:rPr>
          <w:rFonts w:ascii="Arial" w:hAnsi="Arial" w:cs="Arial"/>
          <w:color w:val="000000"/>
          <w:szCs w:val="22"/>
        </w:rPr>
        <w:t xml:space="preserve"> in </w:t>
      </w:r>
      <w:r w:rsidR="008A1041">
        <w:rPr>
          <w:rFonts w:ascii="Arial" w:hAnsi="Arial" w:cs="Arial"/>
          <w:color w:val="000000"/>
          <w:szCs w:val="22"/>
        </w:rPr>
        <w:t>Action Submittals</w:t>
      </w:r>
      <w:r w:rsidR="00D176F8">
        <w:rPr>
          <w:rFonts w:ascii="Arial" w:hAnsi="Arial" w:cs="Arial"/>
          <w:color w:val="000000"/>
          <w:szCs w:val="22"/>
        </w:rPr>
        <w:t xml:space="preserve"> (and sample panels </w:t>
      </w:r>
      <w:r w:rsidR="00C23FED">
        <w:rPr>
          <w:rFonts w:ascii="Arial" w:hAnsi="Arial" w:cs="Arial"/>
          <w:color w:val="000000"/>
          <w:szCs w:val="22"/>
        </w:rPr>
        <w:t>and/</w:t>
      </w:r>
      <w:r w:rsidR="00917140">
        <w:rPr>
          <w:rFonts w:ascii="Arial" w:hAnsi="Arial" w:cs="Arial"/>
          <w:color w:val="000000"/>
          <w:szCs w:val="22"/>
        </w:rPr>
        <w:t xml:space="preserve">or mockups </w:t>
      </w:r>
      <w:r w:rsidR="00D176F8">
        <w:rPr>
          <w:rFonts w:ascii="Arial" w:hAnsi="Arial" w:cs="Arial"/>
          <w:color w:val="000000"/>
          <w:szCs w:val="22"/>
        </w:rPr>
        <w:t>in the “Quality Control and Quality Assurance” Article)</w:t>
      </w:r>
      <w:r>
        <w:rPr>
          <w:rFonts w:ascii="Arial" w:hAnsi="Arial" w:cs="Arial"/>
          <w:color w:val="000000"/>
          <w:szCs w:val="22"/>
        </w:rPr>
        <w:t>; test results for masonry units,</w:t>
      </w:r>
      <w:r w:rsidR="003D44D2">
        <w:rPr>
          <w:rFonts w:ascii="Arial" w:hAnsi="Arial" w:cs="Arial"/>
          <w:color w:val="000000"/>
          <w:szCs w:val="22"/>
        </w:rPr>
        <w:t xml:space="preserve"> and</w:t>
      </w:r>
      <w:r>
        <w:rPr>
          <w:rFonts w:ascii="Arial" w:hAnsi="Arial" w:cs="Arial"/>
          <w:color w:val="000000"/>
          <w:szCs w:val="22"/>
        </w:rPr>
        <w:t xml:space="preserve"> mortar </w:t>
      </w:r>
      <w:r w:rsidR="00E74D4F">
        <w:rPr>
          <w:rFonts w:ascii="Arial" w:hAnsi="Arial" w:cs="Arial"/>
          <w:color w:val="000000"/>
          <w:szCs w:val="22"/>
        </w:rPr>
        <w:t xml:space="preserve">in </w:t>
      </w:r>
      <w:r w:rsidR="008A1041">
        <w:rPr>
          <w:rFonts w:ascii="Arial" w:hAnsi="Arial" w:cs="Arial"/>
          <w:color w:val="000000"/>
          <w:szCs w:val="22"/>
        </w:rPr>
        <w:t>Informational Submittals</w:t>
      </w:r>
      <w:r>
        <w:rPr>
          <w:rFonts w:ascii="Arial" w:hAnsi="Arial" w:cs="Arial"/>
          <w:color w:val="000000"/>
          <w:szCs w:val="22"/>
        </w:rPr>
        <w:t xml:space="preserve">, etc.  </w:t>
      </w:r>
    </w:p>
    <w:p w:rsidR="00ED7A66" w:rsidRDefault="008712F2" w:rsidP="00ED7A66">
      <w:pPr>
        <w:pStyle w:val="STNoteSpec"/>
        <w:spacing w:after="120"/>
        <w:rPr>
          <w:rFonts w:ascii="Arial" w:hAnsi="Arial" w:cs="Arial"/>
          <w:color w:val="000000"/>
          <w:szCs w:val="22"/>
        </w:rPr>
      </w:pPr>
      <w:r>
        <w:rPr>
          <w:rFonts w:ascii="Arial" w:hAnsi="Arial" w:cs="Arial"/>
          <w:color w:val="000000"/>
          <w:szCs w:val="22"/>
        </w:rPr>
        <w:t>If project will include self-consolidating grout</w:t>
      </w:r>
      <w:r w:rsidR="0068377D">
        <w:rPr>
          <w:rFonts w:ascii="Arial" w:hAnsi="Arial" w:cs="Arial"/>
          <w:color w:val="000000"/>
          <w:szCs w:val="22"/>
        </w:rPr>
        <w:t>, TMS 602 para. 1.5</w:t>
      </w:r>
      <w:proofErr w:type="gramStart"/>
      <w:r w:rsidR="0068377D">
        <w:rPr>
          <w:rFonts w:ascii="Arial" w:hAnsi="Arial" w:cs="Arial"/>
          <w:color w:val="000000"/>
          <w:szCs w:val="22"/>
        </w:rPr>
        <w:t>.B.2</w:t>
      </w:r>
      <w:proofErr w:type="gramEnd"/>
      <w:r w:rsidR="0068377D">
        <w:rPr>
          <w:rFonts w:ascii="Arial" w:hAnsi="Arial" w:cs="Arial"/>
          <w:color w:val="000000"/>
          <w:szCs w:val="22"/>
        </w:rPr>
        <w:t xml:space="preserve"> requires submission of a m</w:t>
      </w:r>
      <w:r w:rsidR="00330EC0">
        <w:rPr>
          <w:rFonts w:ascii="Arial" w:hAnsi="Arial" w:cs="Arial"/>
          <w:color w:val="000000"/>
          <w:szCs w:val="22"/>
        </w:rPr>
        <w:t xml:space="preserve">aterial </w:t>
      </w:r>
      <w:r w:rsidR="0068377D">
        <w:rPr>
          <w:rFonts w:ascii="Arial" w:hAnsi="Arial" w:cs="Arial"/>
          <w:color w:val="000000"/>
          <w:szCs w:val="22"/>
        </w:rPr>
        <w:t>c</w:t>
      </w:r>
      <w:r w:rsidR="00330EC0">
        <w:rPr>
          <w:rFonts w:ascii="Arial" w:hAnsi="Arial" w:cs="Arial"/>
          <w:color w:val="000000"/>
          <w:szCs w:val="22"/>
        </w:rPr>
        <w:t xml:space="preserve">ertificate </w:t>
      </w:r>
      <w:r w:rsidR="0068377D">
        <w:rPr>
          <w:rFonts w:ascii="Arial" w:hAnsi="Arial" w:cs="Arial"/>
          <w:color w:val="000000"/>
          <w:szCs w:val="22"/>
        </w:rPr>
        <w:t>(in sub</w:t>
      </w:r>
      <w:r w:rsidR="00330EC0">
        <w:rPr>
          <w:rFonts w:ascii="Arial" w:hAnsi="Arial" w:cs="Arial"/>
          <w:color w:val="000000"/>
          <w:szCs w:val="22"/>
        </w:rPr>
        <w:t>para</w:t>
      </w:r>
      <w:r w:rsidR="00143A36">
        <w:rPr>
          <w:rFonts w:ascii="Arial" w:hAnsi="Arial" w:cs="Arial"/>
          <w:color w:val="000000"/>
          <w:szCs w:val="22"/>
        </w:rPr>
        <w:t>graph</w:t>
      </w:r>
      <w:r w:rsidR="00330EC0">
        <w:rPr>
          <w:rFonts w:ascii="Arial" w:hAnsi="Arial" w:cs="Arial"/>
          <w:color w:val="000000"/>
          <w:szCs w:val="22"/>
        </w:rPr>
        <w:t xml:space="preserve"> within Informational Submittals</w:t>
      </w:r>
      <w:r w:rsidR="0068377D">
        <w:rPr>
          <w:rFonts w:ascii="Arial" w:hAnsi="Arial" w:cs="Arial"/>
          <w:color w:val="000000"/>
          <w:szCs w:val="22"/>
        </w:rPr>
        <w:t xml:space="preserve"> below</w:t>
      </w:r>
      <w:r w:rsidR="00E74D4F">
        <w:rPr>
          <w:rFonts w:ascii="Arial" w:hAnsi="Arial" w:cs="Arial"/>
          <w:color w:val="000000"/>
          <w:szCs w:val="22"/>
        </w:rPr>
        <w:t>)</w:t>
      </w:r>
      <w:r w:rsidR="007959C4">
        <w:rPr>
          <w:rFonts w:ascii="Arial" w:hAnsi="Arial" w:cs="Arial"/>
          <w:color w:val="000000"/>
          <w:szCs w:val="22"/>
        </w:rPr>
        <w:t xml:space="preserve">.  And there are </w:t>
      </w:r>
      <w:r w:rsidR="007959C4">
        <w:rPr>
          <w:rFonts w:ascii="Arial" w:hAnsi="Arial" w:cs="Arial"/>
          <w:color w:val="000000"/>
          <w:szCs w:val="22"/>
        </w:rPr>
        <w:lastRenderedPageBreak/>
        <w:t xml:space="preserve">many other </w:t>
      </w:r>
      <w:r w:rsidR="00886930">
        <w:rPr>
          <w:rFonts w:ascii="Arial" w:hAnsi="Arial" w:cs="Arial"/>
          <w:color w:val="000000"/>
          <w:szCs w:val="22"/>
        </w:rPr>
        <w:t>602</w:t>
      </w:r>
      <w:r>
        <w:rPr>
          <w:rFonts w:ascii="Arial" w:hAnsi="Arial" w:cs="Arial"/>
          <w:color w:val="000000"/>
          <w:szCs w:val="22"/>
        </w:rPr>
        <w:t xml:space="preserve"> requirements</w:t>
      </w:r>
      <w:r w:rsidR="0068377D">
        <w:rPr>
          <w:rFonts w:ascii="Arial" w:hAnsi="Arial" w:cs="Arial"/>
          <w:color w:val="000000"/>
          <w:szCs w:val="22"/>
        </w:rPr>
        <w:t xml:space="preserve"> that are</w:t>
      </w:r>
      <w:r>
        <w:rPr>
          <w:rFonts w:ascii="Arial" w:hAnsi="Arial" w:cs="Arial"/>
          <w:color w:val="000000"/>
          <w:szCs w:val="22"/>
        </w:rPr>
        <w:t>n</w:t>
      </w:r>
      <w:r w:rsidR="0068377D">
        <w:rPr>
          <w:rFonts w:ascii="Arial" w:hAnsi="Arial" w:cs="Arial"/>
          <w:color w:val="000000"/>
          <w:szCs w:val="22"/>
        </w:rPr>
        <w:t>’</w:t>
      </w:r>
      <w:r>
        <w:rPr>
          <w:rFonts w:ascii="Arial" w:hAnsi="Arial" w:cs="Arial"/>
          <w:color w:val="000000"/>
          <w:szCs w:val="22"/>
        </w:rPr>
        <w:t>t included in this template</w:t>
      </w:r>
      <w:r w:rsidR="0068377D">
        <w:rPr>
          <w:rFonts w:ascii="Arial" w:hAnsi="Arial" w:cs="Arial"/>
          <w:color w:val="000000"/>
          <w:szCs w:val="22"/>
        </w:rPr>
        <w:t xml:space="preserve">:  </w:t>
      </w:r>
      <w:r>
        <w:rPr>
          <w:rFonts w:ascii="Arial" w:hAnsi="Arial" w:cs="Arial"/>
          <w:color w:val="000000"/>
          <w:szCs w:val="22"/>
        </w:rPr>
        <w:t>Refer to paras.1.5.B.1.b.3, 2.2.C, 2.6.B.3, 3.5.D.2, and 3.5.E.2.</w:t>
      </w:r>
    </w:p>
    <w:p w:rsidR="007E4772" w:rsidRDefault="008712F2" w:rsidP="00ED7A66">
      <w:pPr>
        <w:pStyle w:val="STNoteSpec"/>
        <w:rPr>
          <w:rFonts w:ascii="Arial" w:hAnsi="Arial" w:cs="Arial"/>
          <w:color w:val="000000"/>
          <w:szCs w:val="22"/>
        </w:rPr>
      </w:pPr>
      <w:r w:rsidRPr="002020F9">
        <w:rPr>
          <w:rFonts w:ascii="Arial" w:hAnsi="Arial" w:cs="Arial"/>
          <w:color w:val="000000"/>
          <w:szCs w:val="22"/>
        </w:rPr>
        <w:t>**********************************************************************************************************</w:t>
      </w:r>
      <w:r w:rsidR="00722311">
        <w:rPr>
          <w:rFonts w:ascii="Arial" w:hAnsi="Arial" w:cs="Arial"/>
          <w:color w:val="000000"/>
          <w:szCs w:val="22"/>
        </w:rPr>
        <w:t>*</w:t>
      </w:r>
      <w:r w:rsidRPr="002020F9">
        <w:rPr>
          <w:rFonts w:ascii="Arial" w:hAnsi="Arial" w:cs="Arial"/>
          <w:color w:val="000000"/>
          <w:szCs w:val="22"/>
        </w:rPr>
        <w:t>**</w:t>
      </w:r>
    </w:p>
    <w:p w:rsidR="00856DAE" w:rsidRPr="002020F9" w:rsidRDefault="00FD63D1" w:rsidP="00ED7A66">
      <w:pPr>
        <w:pStyle w:val="SPECText2"/>
        <w:spacing w:after="120"/>
        <w:rPr>
          <w:rFonts w:ascii="Arial" w:hAnsi="Arial" w:cs="Arial"/>
          <w:color w:val="000000"/>
          <w:szCs w:val="22"/>
        </w:rPr>
      </w:pPr>
      <w:r>
        <w:rPr>
          <w:rFonts w:ascii="Arial" w:hAnsi="Arial" w:cs="Arial"/>
          <w:color w:val="000000"/>
          <w:szCs w:val="22"/>
        </w:rPr>
        <w:t xml:space="preserve">ACTION </w:t>
      </w:r>
      <w:bookmarkStart w:id="2" w:name="_end_"/>
      <w:bookmarkEnd w:id="2"/>
      <w:r w:rsidR="00856DAE" w:rsidRPr="00832B68">
        <w:rPr>
          <w:rFonts w:ascii="Arial" w:hAnsi="Arial" w:cs="Arial"/>
          <w:color w:val="000000"/>
          <w:szCs w:val="22"/>
        </w:rPr>
        <w:t>SUBMITTALS</w:t>
      </w:r>
    </w:p>
    <w:p w:rsidR="00856DAE" w:rsidRPr="002020F9" w:rsidRDefault="00FD63D1" w:rsidP="00FD63D1">
      <w:pPr>
        <w:pStyle w:val="SPECText3"/>
        <w:spacing w:before="0" w:after="120"/>
        <w:rPr>
          <w:rFonts w:ascii="Arial" w:hAnsi="Arial" w:cs="Arial"/>
          <w:color w:val="000000"/>
          <w:szCs w:val="22"/>
        </w:rPr>
      </w:pPr>
      <w:r w:rsidRPr="002020F9">
        <w:rPr>
          <w:rFonts w:ascii="Arial" w:hAnsi="Arial" w:cs="Arial"/>
          <w:color w:val="000000"/>
          <w:szCs w:val="22"/>
        </w:rPr>
        <w:t xml:space="preserve">Product Data:  </w:t>
      </w:r>
      <w:r w:rsidR="00DE6C0B">
        <w:rPr>
          <w:rFonts w:ascii="Arial" w:hAnsi="Arial" w:cs="Arial"/>
          <w:color w:val="000000"/>
          <w:szCs w:val="22"/>
        </w:rPr>
        <w:t>For each type of product</w:t>
      </w:r>
      <w:r w:rsidR="00856DAE" w:rsidRPr="002020F9">
        <w:rPr>
          <w:rFonts w:ascii="Arial" w:hAnsi="Arial" w:cs="Arial"/>
          <w:color w:val="000000"/>
          <w:szCs w:val="22"/>
        </w:rPr>
        <w:t>.</w:t>
      </w:r>
    </w:p>
    <w:p w:rsidR="00DE6C0B" w:rsidRDefault="00FD63D1" w:rsidP="00ED7A66">
      <w:pPr>
        <w:pStyle w:val="SPECText3"/>
        <w:spacing w:before="0" w:after="120"/>
        <w:rPr>
          <w:rFonts w:ascii="Arial" w:hAnsi="Arial" w:cs="Arial"/>
          <w:color w:val="000000"/>
          <w:szCs w:val="22"/>
        </w:rPr>
      </w:pPr>
      <w:r w:rsidRPr="002020F9">
        <w:rPr>
          <w:rFonts w:ascii="Arial" w:hAnsi="Arial" w:cs="Arial"/>
          <w:color w:val="000000"/>
          <w:szCs w:val="22"/>
        </w:rPr>
        <w:t>Shop Drawings</w:t>
      </w:r>
      <w:r w:rsidR="00DE6C0B">
        <w:rPr>
          <w:rFonts w:ascii="Arial" w:hAnsi="Arial" w:cs="Arial"/>
          <w:color w:val="000000"/>
          <w:szCs w:val="22"/>
        </w:rPr>
        <w:t>:</w:t>
      </w:r>
      <w:r>
        <w:rPr>
          <w:rFonts w:ascii="Arial" w:hAnsi="Arial" w:cs="Arial"/>
          <w:color w:val="000000"/>
          <w:szCs w:val="22"/>
        </w:rPr>
        <w:t xml:space="preserve"> </w:t>
      </w:r>
      <w:r w:rsidR="00DE6C0B">
        <w:rPr>
          <w:rFonts w:ascii="Arial" w:hAnsi="Arial" w:cs="Arial"/>
          <w:color w:val="000000"/>
          <w:szCs w:val="22"/>
        </w:rPr>
        <w:t xml:space="preserve"> F</w:t>
      </w:r>
      <w:r>
        <w:rPr>
          <w:rFonts w:ascii="Arial" w:hAnsi="Arial" w:cs="Arial"/>
          <w:color w:val="000000"/>
          <w:szCs w:val="22"/>
        </w:rPr>
        <w:t>or the following:</w:t>
      </w:r>
    </w:p>
    <w:p w:rsidR="00DE6C0B" w:rsidRPr="00ED7A66" w:rsidRDefault="00FD63D1" w:rsidP="00ED7A66">
      <w:pPr>
        <w:pStyle w:val="SPECText4"/>
        <w:spacing w:after="120"/>
        <w:rPr>
          <w:rFonts w:ascii="Arial" w:hAnsi="Arial" w:cs="Arial"/>
        </w:rPr>
      </w:pPr>
      <w:r w:rsidRPr="00ED7A66">
        <w:rPr>
          <w:rFonts w:ascii="Arial" w:hAnsi="Arial" w:cs="Arial"/>
        </w:rPr>
        <w:t>Masonry</w:t>
      </w:r>
      <w:r w:rsidR="00DE6C0B" w:rsidRPr="00ED7A66">
        <w:rPr>
          <w:rFonts w:ascii="Arial" w:hAnsi="Arial" w:cs="Arial"/>
        </w:rPr>
        <w:t xml:space="preserve"> Units</w:t>
      </w:r>
      <w:r w:rsidRPr="00ED7A66">
        <w:rPr>
          <w:rFonts w:ascii="Arial" w:hAnsi="Arial" w:cs="Arial"/>
        </w:rPr>
        <w:t xml:space="preserve">: </w:t>
      </w:r>
      <w:r w:rsidR="00DE6C0B" w:rsidRPr="00ED7A66">
        <w:rPr>
          <w:rFonts w:ascii="Arial" w:hAnsi="Arial" w:cs="Arial"/>
        </w:rPr>
        <w:t xml:space="preserve">Show </w:t>
      </w:r>
      <w:r w:rsidRPr="00ED7A66">
        <w:rPr>
          <w:rFonts w:ascii="Arial" w:hAnsi="Arial" w:cs="Arial"/>
        </w:rPr>
        <w:t xml:space="preserve">sizes, </w:t>
      </w:r>
      <w:r w:rsidR="00DE6C0B" w:rsidRPr="00ED7A66">
        <w:rPr>
          <w:rFonts w:ascii="Arial" w:hAnsi="Arial" w:cs="Arial"/>
        </w:rPr>
        <w:t>profiles, coursing, and locations of special shapes.</w:t>
      </w:r>
    </w:p>
    <w:p w:rsidR="004E751B" w:rsidRDefault="00DE6C0B" w:rsidP="00ED7A66">
      <w:pPr>
        <w:pStyle w:val="SPECText4"/>
        <w:spacing w:after="120"/>
        <w:rPr>
          <w:rFonts w:ascii="Arial" w:hAnsi="Arial" w:cs="Arial"/>
        </w:rPr>
      </w:pPr>
      <w:r w:rsidRPr="00ED7A66">
        <w:rPr>
          <w:rFonts w:ascii="Arial" w:hAnsi="Arial" w:cs="Arial"/>
        </w:rPr>
        <w:t xml:space="preserve">Reinforcing Steel:  Show sizes, </w:t>
      </w:r>
      <w:r w:rsidR="00FD63D1" w:rsidRPr="00ED7A66">
        <w:rPr>
          <w:rFonts w:ascii="Arial" w:hAnsi="Arial" w:cs="Arial"/>
        </w:rPr>
        <w:t xml:space="preserve">grades, </w:t>
      </w:r>
      <w:r w:rsidRPr="00ED7A66">
        <w:rPr>
          <w:rFonts w:ascii="Arial" w:hAnsi="Arial" w:cs="Arial"/>
        </w:rPr>
        <w:t xml:space="preserve">and elevations of reinforced walls.  Detail bending, lap lengths and placement of masonry reinforcing bars.  Indicate </w:t>
      </w:r>
      <w:r w:rsidR="00FD63D1" w:rsidRPr="00ED7A66">
        <w:rPr>
          <w:rFonts w:ascii="Arial" w:hAnsi="Arial" w:cs="Arial"/>
        </w:rPr>
        <w:t xml:space="preserve">quantities, supporting and spacing devices, [accessories], </w:t>
      </w:r>
      <w:proofErr w:type="gramStart"/>
      <w:r w:rsidR="00FD63D1" w:rsidRPr="00ED7A66">
        <w:rPr>
          <w:rFonts w:ascii="Arial" w:hAnsi="Arial" w:cs="Arial"/>
        </w:rPr>
        <w:t>[</w:t>
      </w:r>
      <w:proofErr w:type="gramEnd"/>
      <w:r w:rsidR="00FD63D1" w:rsidRPr="00ED7A66">
        <w:rPr>
          <w:rFonts w:ascii="Arial" w:hAnsi="Arial" w:cs="Arial"/>
        </w:rPr>
        <w:t>reinforcing bars to be welded and welding procedures], [and] [________]</w:t>
      </w:r>
      <w:r w:rsidRPr="00ED7A66">
        <w:rPr>
          <w:rFonts w:ascii="Arial" w:hAnsi="Arial" w:cs="Arial"/>
        </w:rPr>
        <w:t>.</w:t>
      </w:r>
    </w:p>
    <w:p w:rsidR="00372B2A" w:rsidRPr="00B07AA0" w:rsidRDefault="00372B2A" w:rsidP="00B07AA0">
      <w:pPr>
        <w:pStyle w:val="SPECText3"/>
        <w:rPr>
          <w:rFonts w:ascii="Arial" w:hAnsi="Arial" w:cs="Arial"/>
        </w:rPr>
      </w:pPr>
      <w:r w:rsidRPr="00B07AA0">
        <w:rPr>
          <w:rFonts w:ascii="Arial" w:hAnsi="Arial" w:cs="Arial"/>
        </w:rPr>
        <w:t xml:space="preserve">Per the requirements of 01 4444 </w:t>
      </w:r>
      <w:r w:rsidRPr="004810EB">
        <w:rPr>
          <w:rFonts w:ascii="Arial" w:hAnsi="Arial" w:cs="Arial"/>
          <w:i/>
        </w:rPr>
        <w:t>Offsite Welding and Joining Requirements</w:t>
      </w:r>
      <w:r w:rsidRPr="00B07AA0">
        <w:rPr>
          <w:rFonts w:ascii="Arial" w:hAnsi="Arial" w:cs="Arial"/>
        </w:rPr>
        <w:t xml:space="preserve"> and/or 01 4455 </w:t>
      </w:r>
      <w:r w:rsidRPr="004810EB">
        <w:rPr>
          <w:rFonts w:ascii="Arial" w:hAnsi="Arial" w:cs="Arial"/>
          <w:i/>
        </w:rPr>
        <w:t>Onsite Welding and Joining Requirements</w:t>
      </w:r>
      <w:r w:rsidRPr="00B07AA0">
        <w:rPr>
          <w:rFonts w:ascii="Arial" w:hAnsi="Arial" w:cs="Arial"/>
        </w:rPr>
        <w:t>, submit</w:t>
      </w:r>
    </w:p>
    <w:p w:rsidR="00372B2A" w:rsidRPr="009645C6" w:rsidRDefault="00372B2A" w:rsidP="00372B2A">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ind w:left="720"/>
        <w:rPr>
          <w:rFonts w:ascii="Arial" w:hAnsi="Arial" w:cs="Arial"/>
          <w:color w:val="000000"/>
        </w:rPr>
      </w:pPr>
      <w:r w:rsidRPr="009645C6">
        <w:rPr>
          <w:rFonts w:ascii="Arial" w:hAnsi="Arial" w:cs="Arial"/>
          <w:color w:val="000000"/>
        </w:rPr>
        <w:t>****************************************************************************************************</w:t>
      </w:r>
    </w:p>
    <w:p w:rsidR="00372B2A" w:rsidRPr="009645C6" w:rsidRDefault="00372B2A" w:rsidP="00372B2A">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ind w:left="720"/>
        <w:rPr>
          <w:rFonts w:ascii="Arial" w:hAnsi="Arial" w:cs="Arial"/>
          <w:color w:val="000000"/>
        </w:rPr>
      </w:pPr>
      <w:r w:rsidRPr="009645C6">
        <w:rPr>
          <w:rFonts w:ascii="Arial" w:hAnsi="Arial" w:cs="Arial"/>
          <w:color w:val="000000"/>
        </w:rPr>
        <w:t xml:space="preserve">When </w:t>
      </w:r>
      <w:r w:rsidR="00A6366C" w:rsidRPr="009645C6">
        <w:rPr>
          <w:rFonts w:ascii="Arial" w:hAnsi="Arial" w:cs="Arial"/>
          <w:color w:val="000000"/>
        </w:rPr>
        <w:t>offsite only, delete submittals below regarding o</w:t>
      </w:r>
      <w:r w:rsidRPr="009645C6">
        <w:rPr>
          <w:rFonts w:ascii="Arial" w:hAnsi="Arial" w:cs="Arial"/>
          <w:color w:val="000000"/>
        </w:rPr>
        <w:t>nsite welding. For high risk applications such as ML-1 or ML-2, add submittals for “Weld Filler Material Control Procedures” and “Filler Material Certified Material Test Reports (CMTRs)” when required.  Add “Post-Weld Heat Treatment Procedures” when required.</w:t>
      </w:r>
    </w:p>
    <w:p w:rsidR="00372B2A" w:rsidRPr="009645C6" w:rsidRDefault="00372B2A" w:rsidP="00372B2A">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ind w:left="720"/>
        <w:rPr>
          <w:rFonts w:ascii="Arial" w:hAnsi="Arial" w:cs="Arial"/>
          <w:color w:val="000000"/>
        </w:rPr>
      </w:pPr>
      <w:r w:rsidRPr="009645C6">
        <w:rPr>
          <w:rFonts w:ascii="Arial" w:hAnsi="Arial" w:cs="Arial"/>
          <w:color w:val="000000"/>
        </w:rPr>
        <w:t>****************************************************************************************************</w:t>
      </w:r>
    </w:p>
    <w:p w:rsidR="00372B2A" w:rsidRPr="009645C6" w:rsidRDefault="00372B2A" w:rsidP="00E51FC8">
      <w:pPr>
        <w:widowControl/>
        <w:numPr>
          <w:ilvl w:val="2"/>
          <w:numId w:val="25"/>
        </w:num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spacing w:after="180"/>
        <w:ind w:hanging="720"/>
        <w:rPr>
          <w:rFonts w:ascii="Arial" w:hAnsi="Arial" w:cs="Arial"/>
          <w:color w:val="000000"/>
        </w:rPr>
      </w:pPr>
      <w:r w:rsidRPr="009645C6">
        <w:rPr>
          <w:rFonts w:ascii="Arial" w:hAnsi="Arial" w:cs="Arial"/>
          <w:color w:val="000000"/>
        </w:rPr>
        <w:t>Welding Procedure Specification (WPS) and supporting Procedure Qualification Record (PQR).  [Note:  For Onsite welding use of LANL WPS/PQR is the default; coordinate usage with the LANL CWI; no submittal required]</w:t>
      </w:r>
    </w:p>
    <w:p w:rsidR="00372B2A" w:rsidRPr="009645C6" w:rsidRDefault="00372B2A" w:rsidP="00E51FC8">
      <w:pPr>
        <w:widowControl/>
        <w:numPr>
          <w:ilvl w:val="2"/>
          <w:numId w:val="25"/>
        </w:num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spacing w:after="180"/>
        <w:ind w:hanging="720"/>
        <w:rPr>
          <w:rFonts w:ascii="Arial" w:hAnsi="Arial" w:cs="Arial"/>
          <w:color w:val="000000"/>
        </w:rPr>
      </w:pPr>
      <w:r w:rsidRPr="009645C6">
        <w:rPr>
          <w:rFonts w:ascii="Arial" w:hAnsi="Arial" w:cs="Arial"/>
          <w:color w:val="000000"/>
        </w:rPr>
        <w:t>Welder Performance Qualification Records (WPQR) including continuity [Note: For Onsite, welders are tested by LANL who will produce WPQR and track continuity; this includes brazing, bonding and fusing; no submittal required]</w:t>
      </w:r>
    </w:p>
    <w:p w:rsidR="00372B2A" w:rsidRPr="009645C6" w:rsidRDefault="00372B2A" w:rsidP="00E51FC8">
      <w:pPr>
        <w:widowControl/>
        <w:numPr>
          <w:ilvl w:val="2"/>
          <w:numId w:val="25"/>
        </w:num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spacing w:after="180"/>
        <w:ind w:hanging="720"/>
        <w:rPr>
          <w:rFonts w:ascii="Arial" w:hAnsi="Arial" w:cs="Arial"/>
          <w:color w:val="000000"/>
        </w:rPr>
      </w:pPr>
      <w:r w:rsidRPr="009645C6">
        <w:rPr>
          <w:rFonts w:ascii="Arial" w:hAnsi="Arial" w:cs="Arial"/>
          <w:color w:val="000000"/>
        </w:rPr>
        <w:t>Inspector qualification records</w:t>
      </w:r>
    </w:p>
    <w:p w:rsidR="00372B2A" w:rsidRPr="009645C6" w:rsidRDefault="00372B2A" w:rsidP="00E51FC8">
      <w:pPr>
        <w:widowControl/>
        <w:numPr>
          <w:ilvl w:val="2"/>
          <w:numId w:val="25"/>
        </w:num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spacing w:after="180"/>
        <w:ind w:hanging="720"/>
        <w:rPr>
          <w:rFonts w:ascii="Arial" w:hAnsi="Arial" w:cs="Arial"/>
          <w:color w:val="000000"/>
        </w:rPr>
      </w:pPr>
      <w:r w:rsidRPr="009645C6">
        <w:rPr>
          <w:rFonts w:ascii="Arial" w:hAnsi="Arial" w:cs="Arial"/>
          <w:color w:val="000000"/>
        </w:rPr>
        <w:t>Inspection procedures</w:t>
      </w:r>
    </w:p>
    <w:p w:rsidR="00372B2A" w:rsidRPr="00E51FC8" w:rsidRDefault="00372B2A" w:rsidP="00E51FC8">
      <w:pPr>
        <w:widowControl/>
        <w:numPr>
          <w:ilvl w:val="2"/>
          <w:numId w:val="25"/>
        </w:num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spacing w:after="180"/>
        <w:ind w:hanging="720"/>
        <w:rPr>
          <w:rFonts w:ascii="Arial" w:hAnsi="Arial" w:cs="Arial"/>
          <w:color w:val="000000"/>
        </w:rPr>
      </w:pPr>
      <w:r w:rsidRPr="009645C6">
        <w:rPr>
          <w:rFonts w:ascii="Arial" w:hAnsi="Arial" w:cs="Arial"/>
          <w:color w:val="000000"/>
        </w:rPr>
        <w:t>Shop drawings with weld details/symbols</w:t>
      </w:r>
    </w:p>
    <w:p w:rsidR="00FD63D1" w:rsidRDefault="00FD63D1" w:rsidP="00ED7A66">
      <w:pPr>
        <w:pStyle w:val="SPECText2"/>
        <w:spacing w:after="120"/>
        <w:rPr>
          <w:rFonts w:ascii="Arial" w:hAnsi="Arial" w:cs="Arial"/>
          <w:color w:val="000000"/>
          <w:szCs w:val="22"/>
        </w:rPr>
      </w:pPr>
      <w:r>
        <w:rPr>
          <w:rFonts w:ascii="Arial" w:hAnsi="Arial" w:cs="Arial"/>
          <w:color w:val="000000"/>
          <w:szCs w:val="22"/>
        </w:rPr>
        <w:t>INFORMATIONAL SUBMITTALS</w:t>
      </w:r>
    </w:p>
    <w:p w:rsidR="0093383C" w:rsidRPr="00ED7A66" w:rsidRDefault="0093383C" w:rsidP="00ED7A66">
      <w:pPr>
        <w:pStyle w:val="SPECText1"/>
        <w:numPr>
          <w:ilvl w:val="0"/>
          <w:numId w:val="0"/>
        </w:numPr>
        <w:spacing w:before="120"/>
        <w:rPr>
          <w:rFonts w:ascii="Arial" w:hAnsi="Arial" w:cs="Arial"/>
        </w:rPr>
      </w:pPr>
      <w:r w:rsidRPr="00ED7A66">
        <w:rPr>
          <w:rFonts w:ascii="Arial" w:hAnsi="Arial" w:cs="Arial"/>
        </w:rPr>
        <w:t>************************************************************************************************************</w:t>
      </w:r>
    </w:p>
    <w:p w:rsidR="0093383C" w:rsidRPr="00ED7A66" w:rsidRDefault="0093383C" w:rsidP="00ED7A66">
      <w:pPr>
        <w:pStyle w:val="SPECText1"/>
        <w:numPr>
          <w:ilvl w:val="0"/>
          <w:numId w:val="0"/>
        </w:numPr>
        <w:spacing w:before="0"/>
        <w:rPr>
          <w:rFonts w:ascii="Arial" w:hAnsi="Arial" w:cs="Arial"/>
        </w:rPr>
      </w:pPr>
      <w:r w:rsidRPr="00ED7A66">
        <w:rPr>
          <w:rFonts w:ascii="Arial" w:hAnsi="Arial" w:cs="Arial"/>
        </w:rPr>
        <w:t xml:space="preserve">Coordinate first paragraph below with qualification requirements in </w:t>
      </w:r>
      <w:r w:rsidR="00837C9C">
        <w:rPr>
          <w:rFonts w:ascii="Arial" w:hAnsi="Arial" w:cs="Arial"/>
        </w:rPr>
        <w:t xml:space="preserve">the “Quality Assurance” Article of </w:t>
      </w:r>
      <w:r w:rsidRPr="00ED7A66">
        <w:rPr>
          <w:rFonts w:ascii="Arial" w:hAnsi="Arial" w:cs="Arial"/>
        </w:rPr>
        <w:t>Section 01 4000</w:t>
      </w:r>
      <w:r w:rsidR="00837C9C">
        <w:rPr>
          <w:rFonts w:ascii="Arial" w:hAnsi="Arial" w:cs="Arial"/>
        </w:rPr>
        <w:t>,</w:t>
      </w:r>
      <w:r w:rsidRPr="00ED7A66">
        <w:rPr>
          <w:rFonts w:ascii="Arial" w:hAnsi="Arial" w:cs="Arial"/>
        </w:rPr>
        <w:t xml:space="preserve"> </w:t>
      </w:r>
      <w:r w:rsidRPr="00ED7A66">
        <w:rPr>
          <w:rFonts w:ascii="Arial" w:hAnsi="Arial" w:cs="Arial"/>
          <w:i/>
        </w:rPr>
        <w:t>Quality Requirement</w:t>
      </w:r>
      <w:r w:rsidRPr="00ED7A66">
        <w:rPr>
          <w:rFonts w:ascii="Arial" w:hAnsi="Arial" w:cs="Arial"/>
        </w:rPr>
        <w:t>s</w:t>
      </w:r>
      <w:r w:rsidR="00837C9C">
        <w:rPr>
          <w:rFonts w:ascii="Arial" w:hAnsi="Arial" w:cs="Arial"/>
        </w:rPr>
        <w:t>,</w:t>
      </w:r>
      <w:r w:rsidRPr="00ED7A66">
        <w:rPr>
          <w:rFonts w:ascii="Arial" w:hAnsi="Arial" w:cs="Arial"/>
        </w:rPr>
        <w:t xml:space="preserve"> and as supplemented in "Quality </w:t>
      </w:r>
      <w:r>
        <w:rPr>
          <w:rFonts w:ascii="Arial" w:hAnsi="Arial" w:cs="Arial"/>
        </w:rPr>
        <w:t xml:space="preserve">Control and Quality </w:t>
      </w:r>
      <w:r w:rsidRPr="00ED7A66">
        <w:rPr>
          <w:rFonts w:ascii="Arial" w:hAnsi="Arial" w:cs="Arial"/>
        </w:rPr>
        <w:t>Assurance" Article</w:t>
      </w:r>
      <w:r w:rsidR="00837C9C">
        <w:rPr>
          <w:rFonts w:ascii="Arial" w:hAnsi="Arial" w:cs="Arial"/>
        </w:rPr>
        <w:t xml:space="preserve"> herein</w:t>
      </w:r>
      <w:r w:rsidRPr="00ED7A66">
        <w:rPr>
          <w:rFonts w:ascii="Arial" w:hAnsi="Arial" w:cs="Arial"/>
        </w:rPr>
        <w:t>.</w:t>
      </w:r>
    </w:p>
    <w:p w:rsidR="0093383C" w:rsidRDefault="0093383C" w:rsidP="00ED7A66">
      <w:pPr>
        <w:pStyle w:val="SPECText1"/>
        <w:numPr>
          <w:ilvl w:val="0"/>
          <w:numId w:val="0"/>
        </w:numPr>
        <w:spacing w:before="0"/>
        <w:rPr>
          <w:color w:val="000000"/>
        </w:rPr>
      </w:pPr>
      <w:r w:rsidRPr="00ED7A66">
        <w:rPr>
          <w:rFonts w:ascii="Arial" w:hAnsi="Arial" w:cs="Arial"/>
        </w:rPr>
        <w:t>*************************************************************************************************************</w:t>
      </w:r>
    </w:p>
    <w:p w:rsidR="00394EA6" w:rsidRDefault="001845BE" w:rsidP="00ED7A66">
      <w:pPr>
        <w:pStyle w:val="SPECText3"/>
        <w:spacing w:before="0"/>
        <w:rPr>
          <w:rFonts w:ascii="Arial" w:hAnsi="Arial" w:cs="Arial"/>
        </w:rPr>
      </w:pPr>
      <w:r>
        <w:rPr>
          <w:rFonts w:ascii="Arial" w:hAnsi="Arial" w:cs="Arial"/>
        </w:rPr>
        <w:t>Qualification Data:  For subcontractor’s testing agency (for quality control).</w:t>
      </w:r>
    </w:p>
    <w:p w:rsidR="001442BE" w:rsidRDefault="001442BE" w:rsidP="00ED7A66">
      <w:pPr>
        <w:pStyle w:val="SPECText3"/>
        <w:rPr>
          <w:rFonts w:ascii="Arial" w:hAnsi="Arial" w:cs="Arial"/>
        </w:rPr>
      </w:pPr>
      <w:r>
        <w:rPr>
          <w:rFonts w:ascii="Arial" w:hAnsi="Arial" w:cs="Arial"/>
          <w:color w:val="000000"/>
          <w:szCs w:val="22"/>
        </w:rPr>
        <w:lastRenderedPageBreak/>
        <w:t>Obtain written acceptance of submittals prior to the use of mix designs, materials, [and] construction procedures [, _______________].</w:t>
      </w:r>
    </w:p>
    <w:p w:rsidR="00394EA6" w:rsidRDefault="00394EA6" w:rsidP="007623AC">
      <w:pPr>
        <w:pStyle w:val="SPECText3"/>
        <w:keepNext/>
        <w:numPr>
          <w:ilvl w:val="0"/>
          <w:numId w:val="0"/>
        </w:numPr>
        <w:rPr>
          <w:rFonts w:ascii="Arial" w:hAnsi="Arial" w:cs="Arial"/>
        </w:rPr>
      </w:pPr>
      <w:r>
        <w:rPr>
          <w:rFonts w:ascii="Arial" w:hAnsi="Arial" w:cs="Arial"/>
        </w:rPr>
        <w:t>***********************************************************</w:t>
      </w:r>
      <w:r w:rsidR="003D638F">
        <w:rPr>
          <w:rFonts w:ascii="Arial" w:hAnsi="Arial" w:cs="Arial"/>
        </w:rPr>
        <w:t>**************************************************</w:t>
      </w:r>
    </w:p>
    <w:p w:rsidR="00394EA6" w:rsidRDefault="006C6C7C" w:rsidP="00ED7A66">
      <w:pPr>
        <w:pStyle w:val="STNoteSpec"/>
        <w:rPr>
          <w:rFonts w:ascii="Arial" w:hAnsi="Arial" w:cs="Arial"/>
          <w:color w:val="000000"/>
          <w:szCs w:val="22"/>
        </w:rPr>
      </w:pPr>
      <w:r>
        <w:rPr>
          <w:rFonts w:ascii="Arial" w:hAnsi="Arial" w:cs="Arial"/>
          <w:color w:val="000000"/>
          <w:szCs w:val="22"/>
        </w:rPr>
        <w:t>Determination and verification the compressive strength of m</w:t>
      </w:r>
      <w:r w:rsidR="00394EA6">
        <w:rPr>
          <w:rFonts w:ascii="Arial" w:hAnsi="Arial" w:cs="Arial"/>
          <w:color w:val="000000"/>
          <w:szCs w:val="22"/>
        </w:rPr>
        <w:t xml:space="preserve">asonry </w:t>
      </w:r>
      <w:r>
        <w:rPr>
          <w:rFonts w:ascii="Arial" w:hAnsi="Arial" w:cs="Arial"/>
          <w:color w:val="000000"/>
          <w:szCs w:val="22"/>
        </w:rPr>
        <w:t>herein i</w:t>
      </w:r>
      <w:r w:rsidR="00394EA6">
        <w:rPr>
          <w:rFonts w:ascii="Arial" w:hAnsi="Arial" w:cs="Arial"/>
          <w:color w:val="000000"/>
          <w:szCs w:val="22"/>
        </w:rPr>
        <w:t xml:space="preserve">s </w:t>
      </w:r>
      <w:r w:rsidR="00394EA6" w:rsidRPr="002020F9">
        <w:rPr>
          <w:rFonts w:ascii="Arial" w:hAnsi="Arial" w:cs="Arial"/>
          <w:color w:val="000000"/>
          <w:szCs w:val="22"/>
        </w:rPr>
        <w:t>b</w:t>
      </w:r>
      <w:r>
        <w:rPr>
          <w:rFonts w:ascii="Arial" w:hAnsi="Arial" w:cs="Arial"/>
          <w:color w:val="000000"/>
          <w:szCs w:val="22"/>
        </w:rPr>
        <w:t>ased on the</w:t>
      </w:r>
      <w:r w:rsidR="00394EA6" w:rsidRPr="002020F9">
        <w:rPr>
          <w:rFonts w:ascii="Arial" w:hAnsi="Arial" w:cs="Arial"/>
          <w:color w:val="000000"/>
          <w:szCs w:val="22"/>
        </w:rPr>
        <w:t xml:space="preserve"> </w:t>
      </w:r>
      <w:r w:rsidR="00806D22">
        <w:rPr>
          <w:rFonts w:ascii="Arial" w:hAnsi="Arial" w:cs="Arial"/>
          <w:color w:val="000000"/>
          <w:szCs w:val="22"/>
        </w:rPr>
        <w:t>u</w:t>
      </w:r>
      <w:r w:rsidR="00394EA6">
        <w:rPr>
          <w:rFonts w:ascii="Arial" w:hAnsi="Arial" w:cs="Arial"/>
          <w:color w:val="000000"/>
          <w:szCs w:val="22"/>
        </w:rPr>
        <w:t xml:space="preserve">nit </w:t>
      </w:r>
      <w:r w:rsidR="00806D22">
        <w:rPr>
          <w:rFonts w:ascii="Arial" w:hAnsi="Arial" w:cs="Arial"/>
          <w:color w:val="000000"/>
          <w:szCs w:val="22"/>
        </w:rPr>
        <w:t>s</w:t>
      </w:r>
      <w:r w:rsidR="00394EA6">
        <w:rPr>
          <w:rFonts w:ascii="Arial" w:hAnsi="Arial" w:cs="Arial"/>
          <w:color w:val="000000"/>
          <w:szCs w:val="22"/>
        </w:rPr>
        <w:t xml:space="preserve">trength </w:t>
      </w:r>
      <w:r w:rsidR="00806D22">
        <w:rPr>
          <w:rFonts w:ascii="Arial" w:hAnsi="Arial" w:cs="Arial"/>
          <w:color w:val="000000"/>
          <w:szCs w:val="22"/>
        </w:rPr>
        <w:t>m</w:t>
      </w:r>
      <w:r w:rsidR="00394EA6">
        <w:rPr>
          <w:rFonts w:ascii="Arial" w:hAnsi="Arial" w:cs="Arial"/>
          <w:color w:val="000000"/>
          <w:szCs w:val="22"/>
        </w:rPr>
        <w:t>ethod</w:t>
      </w:r>
      <w:r w:rsidR="00806D22">
        <w:rPr>
          <w:rFonts w:ascii="Arial" w:hAnsi="Arial" w:cs="Arial"/>
          <w:color w:val="000000"/>
          <w:szCs w:val="22"/>
        </w:rPr>
        <w:t xml:space="preserve"> (USM)</w:t>
      </w:r>
      <w:r w:rsidR="00394EA6">
        <w:rPr>
          <w:rFonts w:ascii="Arial" w:hAnsi="Arial" w:cs="Arial"/>
          <w:color w:val="000000"/>
          <w:szCs w:val="22"/>
        </w:rPr>
        <w:t xml:space="preserve">, which is conservative compared to the alternative, </w:t>
      </w:r>
      <w:r>
        <w:rPr>
          <w:rFonts w:ascii="Arial" w:hAnsi="Arial" w:cs="Arial"/>
          <w:color w:val="000000"/>
          <w:szCs w:val="22"/>
        </w:rPr>
        <w:t xml:space="preserve">the </w:t>
      </w:r>
      <w:r w:rsidR="00806D22">
        <w:rPr>
          <w:rFonts w:ascii="Arial" w:hAnsi="Arial" w:cs="Arial"/>
          <w:color w:val="000000"/>
          <w:szCs w:val="22"/>
        </w:rPr>
        <w:t>p</w:t>
      </w:r>
      <w:r w:rsidR="00394EA6">
        <w:rPr>
          <w:rFonts w:ascii="Arial" w:hAnsi="Arial" w:cs="Arial"/>
          <w:color w:val="000000"/>
          <w:szCs w:val="22"/>
        </w:rPr>
        <w:t xml:space="preserve">rism </w:t>
      </w:r>
      <w:r w:rsidR="00806D22">
        <w:rPr>
          <w:rFonts w:ascii="Arial" w:hAnsi="Arial" w:cs="Arial"/>
          <w:color w:val="000000"/>
          <w:szCs w:val="22"/>
        </w:rPr>
        <w:t>t</w:t>
      </w:r>
      <w:r w:rsidR="00394EA6">
        <w:rPr>
          <w:rFonts w:ascii="Arial" w:hAnsi="Arial" w:cs="Arial"/>
          <w:color w:val="000000"/>
          <w:szCs w:val="22"/>
        </w:rPr>
        <w:t xml:space="preserve">est </w:t>
      </w:r>
      <w:r w:rsidR="00806D22">
        <w:rPr>
          <w:rFonts w:ascii="Arial" w:hAnsi="Arial" w:cs="Arial"/>
          <w:color w:val="000000"/>
          <w:szCs w:val="22"/>
        </w:rPr>
        <w:t>m</w:t>
      </w:r>
      <w:r w:rsidR="00394EA6">
        <w:rPr>
          <w:rFonts w:ascii="Arial" w:hAnsi="Arial" w:cs="Arial"/>
          <w:color w:val="000000"/>
          <w:szCs w:val="22"/>
        </w:rPr>
        <w:t>ethod</w:t>
      </w:r>
      <w:r w:rsidR="00806D22">
        <w:rPr>
          <w:rFonts w:ascii="Arial" w:hAnsi="Arial" w:cs="Arial"/>
          <w:color w:val="000000"/>
          <w:szCs w:val="22"/>
        </w:rPr>
        <w:t xml:space="preserve"> (PTM)</w:t>
      </w:r>
      <w:r w:rsidR="00394EA6">
        <w:rPr>
          <w:rFonts w:ascii="Arial" w:hAnsi="Arial" w:cs="Arial"/>
          <w:color w:val="000000"/>
          <w:szCs w:val="22"/>
        </w:rPr>
        <w:t xml:space="preserve">.  </w:t>
      </w:r>
      <w:r w:rsidR="007959C4">
        <w:rPr>
          <w:rFonts w:ascii="Arial" w:hAnsi="Arial" w:cs="Arial"/>
          <w:color w:val="000000"/>
          <w:szCs w:val="22"/>
        </w:rPr>
        <w:t>This conservatism</w:t>
      </w:r>
      <w:r>
        <w:rPr>
          <w:rFonts w:ascii="Arial" w:hAnsi="Arial" w:cs="Arial"/>
          <w:color w:val="000000"/>
          <w:szCs w:val="22"/>
        </w:rPr>
        <w:t xml:space="preserve"> may cause the masonry to be slightly more expensive.  On the other hand, </w:t>
      </w:r>
      <w:r w:rsidR="00806D22">
        <w:rPr>
          <w:rFonts w:ascii="Arial" w:hAnsi="Arial" w:cs="Arial"/>
          <w:color w:val="000000"/>
          <w:szCs w:val="22"/>
        </w:rPr>
        <w:t>the USM offers cost savings (vs. the PTM) in that the expense of prism tests is eliminated.  While it is permissible for the PTM to b</w:t>
      </w:r>
      <w:r w:rsidR="007959C4">
        <w:rPr>
          <w:rFonts w:ascii="Arial" w:hAnsi="Arial" w:cs="Arial"/>
          <w:color w:val="000000"/>
          <w:szCs w:val="22"/>
        </w:rPr>
        <w:t xml:space="preserve">e used instead of the UTM, the pros &amp; cons </w:t>
      </w:r>
      <w:r w:rsidR="00806D22">
        <w:rPr>
          <w:rFonts w:ascii="Arial" w:hAnsi="Arial" w:cs="Arial"/>
          <w:color w:val="000000"/>
          <w:szCs w:val="22"/>
        </w:rPr>
        <w:t>must be w</w:t>
      </w:r>
      <w:r w:rsidR="007959C4">
        <w:rPr>
          <w:rFonts w:ascii="Arial" w:hAnsi="Arial" w:cs="Arial"/>
          <w:color w:val="000000"/>
          <w:szCs w:val="22"/>
        </w:rPr>
        <w:t>eighed/</w:t>
      </w:r>
      <w:r w:rsidR="00806D22">
        <w:rPr>
          <w:rFonts w:ascii="Arial" w:hAnsi="Arial" w:cs="Arial"/>
          <w:color w:val="000000"/>
          <w:szCs w:val="22"/>
        </w:rPr>
        <w:t xml:space="preserve">evaluated before editing this template accordingly. </w:t>
      </w:r>
      <w:r>
        <w:rPr>
          <w:rFonts w:ascii="Arial" w:hAnsi="Arial" w:cs="Arial"/>
          <w:color w:val="000000"/>
          <w:szCs w:val="22"/>
        </w:rPr>
        <w:t xml:space="preserve"> </w:t>
      </w:r>
    </w:p>
    <w:p w:rsidR="002C0FBF" w:rsidRPr="00ED7A66" w:rsidRDefault="008712F2" w:rsidP="00ED7A66">
      <w:pPr>
        <w:pStyle w:val="SPECText3"/>
        <w:numPr>
          <w:ilvl w:val="0"/>
          <w:numId w:val="0"/>
        </w:numPr>
        <w:rPr>
          <w:rFonts w:ascii="Arial" w:hAnsi="Arial" w:cs="Arial"/>
          <w:color w:val="000000"/>
          <w:szCs w:val="22"/>
        </w:rPr>
      </w:pPr>
      <w:r>
        <w:rPr>
          <w:rFonts w:ascii="Arial" w:hAnsi="Arial" w:cs="Arial"/>
          <w:color w:val="000000"/>
          <w:szCs w:val="22"/>
        </w:rPr>
        <w:t xml:space="preserve">As indicated in </w:t>
      </w:r>
      <w:r w:rsidR="00330EC0">
        <w:rPr>
          <w:rFonts w:ascii="Arial" w:hAnsi="Arial" w:cs="Arial"/>
          <w:color w:val="000000"/>
          <w:szCs w:val="22"/>
        </w:rPr>
        <w:t>“Mix Designs”</w:t>
      </w:r>
      <w:r w:rsidR="00360706">
        <w:rPr>
          <w:rFonts w:ascii="Arial" w:hAnsi="Arial" w:cs="Arial"/>
          <w:color w:val="000000"/>
          <w:szCs w:val="22"/>
        </w:rPr>
        <w:t xml:space="preserve"> </w:t>
      </w:r>
      <w:r w:rsidR="00330EC0">
        <w:rPr>
          <w:rFonts w:ascii="Arial" w:hAnsi="Arial" w:cs="Arial"/>
          <w:color w:val="000000"/>
          <w:szCs w:val="22"/>
        </w:rPr>
        <w:t>para</w:t>
      </w:r>
      <w:r w:rsidR="007623AC">
        <w:rPr>
          <w:rFonts w:ascii="Arial" w:hAnsi="Arial" w:cs="Arial"/>
          <w:color w:val="000000"/>
          <w:szCs w:val="22"/>
        </w:rPr>
        <w:t>graph</w:t>
      </w:r>
      <w:r w:rsidR="00BC1B11">
        <w:rPr>
          <w:rFonts w:ascii="Arial" w:hAnsi="Arial" w:cs="Arial"/>
          <w:color w:val="000000"/>
          <w:szCs w:val="22"/>
        </w:rPr>
        <w:t xml:space="preserve"> below</w:t>
      </w:r>
      <w:r>
        <w:rPr>
          <w:rFonts w:ascii="Arial" w:hAnsi="Arial" w:cs="Arial"/>
          <w:color w:val="000000"/>
          <w:szCs w:val="22"/>
        </w:rPr>
        <w:t xml:space="preserve">, mortar </w:t>
      </w:r>
      <w:r w:rsidR="003D44D2">
        <w:rPr>
          <w:rFonts w:ascii="Arial" w:hAnsi="Arial" w:cs="Arial"/>
          <w:color w:val="000000"/>
          <w:szCs w:val="22"/>
        </w:rPr>
        <w:t>is</w:t>
      </w:r>
      <w:r>
        <w:rPr>
          <w:rFonts w:ascii="Arial" w:hAnsi="Arial" w:cs="Arial"/>
          <w:color w:val="000000"/>
          <w:szCs w:val="22"/>
        </w:rPr>
        <w:t xml:space="preserve"> based on specification by proportion (vs. property).  </w:t>
      </w:r>
      <w:r w:rsidR="00E74D4F">
        <w:rPr>
          <w:rFonts w:ascii="Arial" w:hAnsi="Arial" w:cs="Arial"/>
          <w:color w:val="000000"/>
          <w:szCs w:val="22"/>
        </w:rPr>
        <w:t xml:space="preserve">The reason being similar to that indicated above.  </w:t>
      </w:r>
      <w:r w:rsidR="00CB7BB4">
        <w:rPr>
          <w:rFonts w:ascii="Arial" w:hAnsi="Arial" w:cs="Arial"/>
          <w:color w:val="000000"/>
          <w:szCs w:val="22"/>
        </w:rPr>
        <w:t>For further detail</w:t>
      </w:r>
      <w:r>
        <w:rPr>
          <w:rFonts w:ascii="Arial" w:hAnsi="Arial" w:cs="Arial"/>
          <w:color w:val="000000"/>
          <w:szCs w:val="22"/>
        </w:rPr>
        <w:t xml:space="preserve">/guidance, refer to </w:t>
      </w:r>
      <w:r w:rsidR="00BC1B11">
        <w:rPr>
          <w:rFonts w:ascii="Arial" w:hAnsi="Arial" w:cs="Arial"/>
          <w:color w:val="000000"/>
          <w:szCs w:val="22"/>
        </w:rPr>
        <w:t>the “</w:t>
      </w:r>
      <w:r w:rsidR="001F15CB">
        <w:rPr>
          <w:rFonts w:ascii="Arial" w:hAnsi="Arial" w:cs="Arial"/>
          <w:color w:val="000000"/>
          <w:szCs w:val="22"/>
        </w:rPr>
        <w:t>Mortar and Grout Mixes</w:t>
      </w:r>
      <w:r w:rsidR="00BC1B11">
        <w:rPr>
          <w:rFonts w:ascii="Arial" w:hAnsi="Arial" w:cs="Arial"/>
          <w:color w:val="000000"/>
          <w:szCs w:val="22"/>
        </w:rPr>
        <w:t>” Article, specifically Author Note #</w:t>
      </w:r>
      <w:r w:rsidR="00421724">
        <w:rPr>
          <w:rFonts w:ascii="Arial" w:hAnsi="Arial" w:cs="Arial"/>
          <w:color w:val="000000"/>
          <w:szCs w:val="22"/>
        </w:rPr>
        <w:t>4</w:t>
      </w:r>
      <w:r w:rsidR="002C0FBF">
        <w:rPr>
          <w:rFonts w:ascii="Arial" w:hAnsi="Arial" w:cs="Arial"/>
          <w:color w:val="000000"/>
          <w:szCs w:val="22"/>
        </w:rPr>
        <w:t>.</w:t>
      </w:r>
    </w:p>
    <w:p w:rsidR="00DE6C0B" w:rsidRPr="00ED7A66" w:rsidRDefault="00394EA6" w:rsidP="007623AC">
      <w:pPr>
        <w:pStyle w:val="SPECText3"/>
        <w:numPr>
          <w:ilvl w:val="0"/>
          <w:numId w:val="0"/>
        </w:numPr>
        <w:spacing w:before="0"/>
        <w:rPr>
          <w:rFonts w:ascii="Arial" w:hAnsi="Arial" w:cs="Arial"/>
        </w:rPr>
      </w:pPr>
      <w:r>
        <w:rPr>
          <w:rFonts w:ascii="Arial" w:hAnsi="Arial" w:cs="Arial"/>
        </w:rPr>
        <w:t>****************************************************************</w:t>
      </w:r>
      <w:r w:rsidR="003D638F">
        <w:rPr>
          <w:rFonts w:ascii="Arial" w:hAnsi="Arial" w:cs="Arial"/>
        </w:rPr>
        <w:t>*********************************************</w:t>
      </w:r>
    </w:p>
    <w:p w:rsidR="001845BE" w:rsidRPr="00ED7A66" w:rsidRDefault="001845BE" w:rsidP="00ED7A66">
      <w:pPr>
        <w:pStyle w:val="SPECText3"/>
        <w:spacing w:after="120"/>
        <w:rPr>
          <w:rFonts w:ascii="Arial" w:hAnsi="Arial" w:cs="Arial"/>
        </w:rPr>
      </w:pPr>
      <w:r w:rsidRPr="00ED7A66">
        <w:rPr>
          <w:rFonts w:ascii="Arial" w:hAnsi="Arial" w:cs="Arial"/>
        </w:rPr>
        <w:t>Material Certificates: Certify that each type and size of the following meet or exceed specified requirements:</w:t>
      </w:r>
    </w:p>
    <w:p w:rsidR="001845BE" w:rsidRDefault="00410131" w:rsidP="001845BE">
      <w:pPr>
        <w:pStyle w:val="SPECText4"/>
        <w:spacing w:after="120"/>
        <w:rPr>
          <w:rFonts w:ascii="Arial" w:hAnsi="Arial" w:cs="Arial"/>
        </w:rPr>
      </w:pPr>
      <w:r w:rsidRPr="00591E29">
        <w:rPr>
          <w:rFonts w:ascii="Arial" w:hAnsi="Arial" w:cs="Arial"/>
        </w:rPr>
        <w:t>Masonry units</w:t>
      </w:r>
      <w:r w:rsidRPr="00832B68">
        <w:rPr>
          <w:rFonts w:ascii="Arial" w:hAnsi="Arial" w:cs="Arial"/>
        </w:rPr>
        <w:t xml:space="preserve"> </w:t>
      </w:r>
    </w:p>
    <w:p w:rsidR="003D638F" w:rsidRDefault="003D638F" w:rsidP="00ED7A66">
      <w:pPr>
        <w:pStyle w:val="SPECText4"/>
        <w:numPr>
          <w:ilvl w:val="0"/>
          <w:numId w:val="0"/>
        </w:numPr>
        <w:rPr>
          <w:rFonts w:ascii="Arial" w:hAnsi="Arial" w:cs="Arial"/>
        </w:rPr>
      </w:pPr>
      <w:r>
        <w:rPr>
          <w:rFonts w:ascii="Arial" w:hAnsi="Arial" w:cs="Arial"/>
        </w:rPr>
        <w:t>*************************************************************************************************************</w:t>
      </w:r>
    </w:p>
    <w:p w:rsidR="003D638F" w:rsidRDefault="003D638F" w:rsidP="00ED7A66">
      <w:pPr>
        <w:pStyle w:val="SPECText4"/>
        <w:numPr>
          <w:ilvl w:val="0"/>
          <w:numId w:val="0"/>
        </w:numPr>
        <w:spacing w:after="120"/>
        <w:rPr>
          <w:rFonts w:ascii="Arial" w:hAnsi="Arial" w:cs="Arial"/>
        </w:rPr>
      </w:pPr>
      <w:r w:rsidRPr="002020F9">
        <w:rPr>
          <w:rFonts w:ascii="Arial" w:hAnsi="Arial" w:cs="Arial"/>
          <w:color w:val="000000"/>
          <w:szCs w:val="22"/>
        </w:rPr>
        <w:t xml:space="preserve">If the project requires greater quality </w:t>
      </w:r>
      <w:r>
        <w:rPr>
          <w:rFonts w:ascii="Arial" w:hAnsi="Arial" w:cs="Arial"/>
          <w:color w:val="000000"/>
          <w:szCs w:val="22"/>
        </w:rPr>
        <w:t xml:space="preserve">(i.e., RC IV structure) </w:t>
      </w:r>
      <w:r w:rsidRPr="002020F9">
        <w:rPr>
          <w:rFonts w:ascii="Arial" w:hAnsi="Arial" w:cs="Arial"/>
          <w:color w:val="000000"/>
          <w:szCs w:val="22"/>
        </w:rPr>
        <w:t xml:space="preserve">then </w:t>
      </w:r>
      <w:r>
        <w:rPr>
          <w:rFonts w:ascii="Arial" w:hAnsi="Arial" w:cs="Arial"/>
          <w:color w:val="000000"/>
          <w:szCs w:val="22"/>
        </w:rPr>
        <w:t>retain</w:t>
      </w:r>
      <w:r w:rsidRPr="002020F9">
        <w:rPr>
          <w:rFonts w:ascii="Arial" w:hAnsi="Arial" w:cs="Arial"/>
          <w:color w:val="000000"/>
          <w:szCs w:val="22"/>
        </w:rPr>
        <w:t xml:space="preserve"> the </w:t>
      </w:r>
      <w:r w:rsidR="007623AC">
        <w:rPr>
          <w:rFonts w:ascii="Arial" w:hAnsi="Arial" w:cs="Arial"/>
          <w:color w:val="000000"/>
          <w:szCs w:val="22"/>
        </w:rPr>
        <w:t>second</w:t>
      </w:r>
      <w:r>
        <w:rPr>
          <w:rFonts w:ascii="Arial" w:hAnsi="Arial" w:cs="Arial"/>
          <w:color w:val="000000"/>
          <w:szCs w:val="22"/>
        </w:rPr>
        <w:t xml:space="preserve"> option in </w:t>
      </w:r>
      <w:r w:rsidR="00BC1B11">
        <w:rPr>
          <w:rFonts w:ascii="Arial" w:hAnsi="Arial" w:cs="Arial"/>
          <w:color w:val="000000"/>
          <w:szCs w:val="22"/>
        </w:rPr>
        <w:t>the following subpara</w:t>
      </w:r>
      <w:r w:rsidR="007623AC">
        <w:rPr>
          <w:rFonts w:ascii="Arial" w:hAnsi="Arial" w:cs="Arial"/>
          <w:color w:val="000000"/>
          <w:szCs w:val="22"/>
        </w:rPr>
        <w:t>graph.</w:t>
      </w:r>
    </w:p>
    <w:p w:rsidR="003D638F" w:rsidRDefault="003D638F" w:rsidP="00ED7A66">
      <w:pPr>
        <w:pStyle w:val="SPECText4"/>
        <w:numPr>
          <w:ilvl w:val="0"/>
          <w:numId w:val="0"/>
        </w:numPr>
        <w:spacing w:after="120"/>
        <w:rPr>
          <w:rFonts w:ascii="Arial" w:hAnsi="Arial" w:cs="Arial"/>
        </w:rPr>
      </w:pPr>
      <w:r>
        <w:rPr>
          <w:rFonts w:ascii="Arial" w:hAnsi="Arial" w:cs="Arial"/>
        </w:rPr>
        <w:t>*************************************************************************************************************</w:t>
      </w:r>
    </w:p>
    <w:p w:rsidR="00410131" w:rsidRDefault="00410131" w:rsidP="00ED7A66">
      <w:pPr>
        <w:pStyle w:val="SPECText5"/>
        <w:spacing w:after="120"/>
        <w:rPr>
          <w:rFonts w:ascii="Arial" w:hAnsi="Arial" w:cs="Arial"/>
        </w:rPr>
      </w:pPr>
      <w:r w:rsidRPr="00ED7A66">
        <w:rPr>
          <w:rFonts w:ascii="Arial" w:hAnsi="Arial" w:cs="Arial"/>
        </w:rPr>
        <w:t xml:space="preserve">Include </w:t>
      </w:r>
      <w:r w:rsidR="003D638F">
        <w:rPr>
          <w:rFonts w:ascii="Arial" w:hAnsi="Arial" w:cs="Arial"/>
        </w:rPr>
        <w:t>[</w:t>
      </w:r>
      <w:r w:rsidRPr="00ED7A66">
        <w:rPr>
          <w:rFonts w:ascii="Arial" w:hAnsi="Arial" w:cs="Arial"/>
        </w:rPr>
        <w:t>data on material properties</w:t>
      </w:r>
      <w:r w:rsidR="003D638F">
        <w:rPr>
          <w:rFonts w:ascii="Arial" w:hAnsi="Arial" w:cs="Arial"/>
        </w:rPr>
        <w:t>] [material test reports substantiating compliance with requirements]</w:t>
      </w:r>
      <w:r w:rsidRPr="00ED7A66">
        <w:rPr>
          <w:rFonts w:ascii="Arial" w:hAnsi="Arial" w:cs="Arial"/>
        </w:rPr>
        <w:t>.</w:t>
      </w:r>
    </w:p>
    <w:p w:rsidR="00330EC0" w:rsidRDefault="00330EC0" w:rsidP="00ED7A66">
      <w:pPr>
        <w:pStyle w:val="SPECText5"/>
        <w:numPr>
          <w:ilvl w:val="0"/>
          <w:numId w:val="0"/>
        </w:numPr>
        <w:rPr>
          <w:rFonts w:ascii="Arial" w:hAnsi="Arial" w:cs="Arial"/>
        </w:rPr>
      </w:pPr>
      <w:r>
        <w:rPr>
          <w:rFonts w:ascii="Arial" w:hAnsi="Arial" w:cs="Arial"/>
        </w:rPr>
        <w:t>*************************************************************************************************************</w:t>
      </w:r>
    </w:p>
    <w:p w:rsidR="00330EC0" w:rsidRDefault="00330EC0" w:rsidP="00ED7A66">
      <w:pPr>
        <w:pStyle w:val="SPECText5"/>
        <w:numPr>
          <w:ilvl w:val="0"/>
          <w:numId w:val="0"/>
        </w:numPr>
        <w:spacing w:after="120"/>
        <w:rPr>
          <w:rFonts w:ascii="Arial" w:hAnsi="Arial" w:cs="Arial"/>
        </w:rPr>
      </w:pPr>
      <w:r>
        <w:rPr>
          <w:rFonts w:ascii="Arial" w:hAnsi="Arial" w:cs="Arial"/>
          <w:color w:val="000000"/>
          <w:szCs w:val="22"/>
        </w:rPr>
        <w:t xml:space="preserve">If PTM (vs. UTM) is used, delete </w:t>
      </w:r>
      <w:r w:rsidR="00BC1B11">
        <w:rPr>
          <w:rFonts w:ascii="Arial" w:hAnsi="Arial" w:cs="Arial"/>
          <w:color w:val="000000"/>
          <w:szCs w:val="22"/>
        </w:rPr>
        <w:t xml:space="preserve">following </w:t>
      </w:r>
      <w:r>
        <w:rPr>
          <w:rFonts w:ascii="Arial" w:hAnsi="Arial" w:cs="Arial"/>
          <w:color w:val="000000"/>
          <w:szCs w:val="22"/>
        </w:rPr>
        <w:t>subpara</w:t>
      </w:r>
      <w:r w:rsidR="007623AC">
        <w:rPr>
          <w:rFonts w:ascii="Arial" w:hAnsi="Arial" w:cs="Arial"/>
          <w:color w:val="000000"/>
          <w:szCs w:val="22"/>
        </w:rPr>
        <w:t>graph</w:t>
      </w:r>
      <w:r>
        <w:rPr>
          <w:rFonts w:ascii="Arial" w:hAnsi="Arial" w:cs="Arial"/>
          <w:color w:val="000000"/>
          <w:szCs w:val="22"/>
        </w:rPr>
        <w:t xml:space="preserve">. </w:t>
      </w:r>
    </w:p>
    <w:p w:rsidR="00330EC0" w:rsidRPr="00ED7A66" w:rsidRDefault="00330EC0" w:rsidP="00ED7A66">
      <w:pPr>
        <w:pStyle w:val="SPECText5"/>
        <w:numPr>
          <w:ilvl w:val="0"/>
          <w:numId w:val="0"/>
        </w:numPr>
        <w:spacing w:after="120"/>
        <w:rPr>
          <w:rFonts w:ascii="Arial" w:hAnsi="Arial" w:cs="Arial"/>
        </w:rPr>
      </w:pPr>
      <w:r>
        <w:rPr>
          <w:rFonts w:ascii="Arial" w:hAnsi="Arial" w:cs="Arial"/>
        </w:rPr>
        <w:t>*************************************************************************************************************</w:t>
      </w:r>
    </w:p>
    <w:p w:rsidR="00410131" w:rsidRDefault="003D638F" w:rsidP="00ED7A66">
      <w:pPr>
        <w:pStyle w:val="SPECText5"/>
        <w:rPr>
          <w:rFonts w:ascii="Arial" w:hAnsi="Arial" w:cs="Arial"/>
        </w:rPr>
      </w:pPr>
      <w:r w:rsidRPr="00ED7A66">
        <w:rPr>
          <w:rFonts w:ascii="Arial" w:hAnsi="Arial" w:cs="Arial"/>
        </w:rPr>
        <w:t>For masonry units, include data and calculations establishing average net</w:t>
      </w:r>
      <w:r w:rsidR="005078BB">
        <w:rPr>
          <w:rFonts w:ascii="Arial" w:hAnsi="Arial" w:cs="Arial"/>
        </w:rPr>
        <w:t>-</w:t>
      </w:r>
      <w:r w:rsidRPr="00ED7A66">
        <w:rPr>
          <w:rFonts w:ascii="Arial" w:hAnsi="Arial" w:cs="Arial"/>
        </w:rPr>
        <w:t>area compressive strength.</w:t>
      </w:r>
    </w:p>
    <w:p w:rsidR="005078BB" w:rsidRDefault="005078BB" w:rsidP="00ED7A66">
      <w:pPr>
        <w:pStyle w:val="SPECText4"/>
        <w:numPr>
          <w:ilvl w:val="0"/>
          <w:numId w:val="0"/>
        </w:numPr>
        <w:rPr>
          <w:rFonts w:ascii="Arial" w:hAnsi="Arial" w:cs="Arial"/>
        </w:rPr>
      </w:pPr>
      <w:r>
        <w:rPr>
          <w:rFonts w:ascii="Arial" w:hAnsi="Arial" w:cs="Arial"/>
        </w:rPr>
        <w:t>*************************************************************************************************************</w:t>
      </w:r>
    </w:p>
    <w:p w:rsidR="001E09A1" w:rsidRDefault="005078BB" w:rsidP="00ED7A66">
      <w:pPr>
        <w:widowControl/>
        <w:autoSpaceDE w:val="0"/>
        <w:autoSpaceDN w:val="0"/>
        <w:adjustRightInd w:val="0"/>
        <w:rPr>
          <w:rFonts w:ascii="Arial" w:hAnsi="Arial" w:cs="Arial"/>
          <w:snapToGrid/>
          <w:szCs w:val="22"/>
        </w:rPr>
      </w:pPr>
      <w:r w:rsidRPr="00ED7A66">
        <w:rPr>
          <w:rFonts w:ascii="Arial" w:hAnsi="Arial" w:cs="Arial"/>
          <w:snapToGrid/>
          <w:szCs w:val="22"/>
        </w:rPr>
        <w:t xml:space="preserve">Numerous types of applied coatings, such as conventional </w:t>
      </w:r>
      <w:proofErr w:type="spellStart"/>
      <w:r w:rsidRPr="00ED7A66">
        <w:rPr>
          <w:rFonts w:ascii="Arial" w:hAnsi="Arial" w:cs="Arial"/>
          <w:snapToGrid/>
          <w:szCs w:val="22"/>
        </w:rPr>
        <w:t>dampproofing</w:t>
      </w:r>
      <w:proofErr w:type="spellEnd"/>
      <w:r w:rsidRPr="00ED7A66">
        <w:rPr>
          <w:rFonts w:ascii="Arial" w:hAnsi="Arial" w:cs="Arial"/>
          <w:snapToGrid/>
          <w:szCs w:val="22"/>
        </w:rPr>
        <w:t xml:space="preserve"> and</w:t>
      </w:r>
      <w:r w:rsidR="001E09A1" w:rsidRPr="00ED7A66">
        <w:rPr>
          <w:rFonts w:ascii="Arial" w:hAnsi="Arial" w:cs="Arial"/>
          <w:snapToGrid/>
          <w:szCs w:val="22"/>
        </w:rPr>
        <w:t xml:space="preserve"> </w:t>
      </w:r>
      <w:r w:rsidRPr="00ED7A66">
        <w:rPr>
          <w:rFonts w:ascii="Arial" w:hAnsi="Arial" w:cs="Arial"/>
          <w:snapToGrid/>
          <w:szCs w:val="22"/>
        </w:rPr>
        <w:t>waterproofing in below-grade applications and masonry paints and water repellents in above-grade</w:t>
      </w:r>
      <w:r w:rsidR="001E09A1" w:rsidRPr="00ED7A66">
        <w:rPr>
          <w:rFonts w:ascii="Arial" w:hAnsi="Arial" w:cs="Arial"/>
          <w:snapToGrid/>
          <w:szCs w:val="22"/>
        </w:rPr>
        <w:t xml:space="preserve"> </w:t>
      </w:r>
      <w:r w:rsidRPr="00ED7A66">
        <w:rPr>
          <w:rFonts w:ascii="Arial" w:hAnsi="Arial" w:cs="Arial"/>
          <w:snapToGrid/>
          <w:szCs w:val="22"/>
        </w:rPr>
        <w:t>applications, are used on exterior masonry to increase water resistance.</w:t>
      </w:r>
      <w:r w:rsidR="001E09A1" w:rsidRPr="00ED7A66">
        <w:rPr>
          <w:rFonts w:ascii="Arial" w:hAnsi="Arial" w:cs="Arial"/>
          <w:snapToGrid/>
          <w:szCs w:val="22"/>
        </w:rPr>
        <w:t xml:space="preserve">  Materials and wall construction methods can affect resistance to water penetration of uncoated exterior masonry walls.  </w:t>
      </w:r>
      <w:r w:rsidRPr="00ED7A66">
        <w:rPr>
          <w:rFonts w:ascii="Arial" w:hAnsi="Arial" w:cs="Arial"/>
          <w:snapToGrid/>
          <w:szCs w:val="22"/>
        </w:rPr>
        <w:t>Integral water repellents are often used in decorative concrete masonry, and field-applied water repellents are also used.</w:t>
      </w:r>
      <w:r w:rsidR="001E09A1" w:rsidRPr="00ED7A66">
        <w:rPr>
          <w:rFonts w:ascii="Arial" w:hAnsi="Arial" w:cs="Arial"/>
          <w:snapToGrid/>
          <w:szCs w:val="22"/>
        </w:rPr>
        <w:t xml:space="preserve">  </w:t>
      </w:r>
    </w:p>
    <w:p w:rsidR="00D176F8" w:rsidRPr="00ED7A66" w:rsidRDefault="00D176F8" w:rsidP="00ED7A66">
      <w:pPr>
        <w:widowControl/>
        <w:autoSpaceDE w:val="0"/>
        <w:autoSpaceDN w:val="0"/>
        <w:adjustRightInd w:val="0"/>
        <w:rPr>
          <w:rFonts w:ascii="Arial" w:hAnsi="Arial" w:cs="Arial"/>
          <w:snapToGrid/>
          <w:szCs w:val="22"/>
        </w:rPr>
      </w:pPr>
    </w:p>
    <w:p w:rsidR="005078BB" w:rsidRPr="00832B68" w:rsidRDefault="001E09A1" w:rsidP="00ED7A66">
      <w:pPr>
        <w:widowControl/>
        <w:autoSpaceDE w:val="0"/>
        <w:autoSpaceDN w:val="0"/>
        <w:adjustRightInd w:val="0"/>
        <w:rPr>
          <w:rFonts w:ascii="Arial" w:hAnsi="Arial" w:cs="Arial"/>
        </w:rPr>
      </w:pPr>
      <w:r w:rsidRPr="00ED7A66">
        <w:rPr>
          <w:rFonts w:ascii="Arial" w:hAnsi="Arial" w:cs="Arial"/>
          <w:snapToGrid/>
          <w:szCs w:val="22"/>
        </w:rPr>
        <w:t>Delete the following subpara</w:t>
      </w:r>
      <w:r w:rsidR="007623AC">
        <w:rPr>
          <w:rFonts w:ascii="Arial" w:hAnsi="Arial" w:cs="Arial"/>
          <w:snapToGrid/>
          <w:szCs w:val="22"/>
        </w:rPr>
        <w:t>graph</w:t>
      </w:r>
      <w:r w:rsidRPr="00ED7A66">
        <w:rPr>
          <w:rFonts w:ascii="Arial" w:hAnsi="Arial" w:cs="Arial"/>
          <w:snapToGrid/>
          <w:szCs w:val="22"/>
        </w:rPr>
        <w:t xml:space="preserve"> if project doesn’t include exterior masonry, or if an alternative water-resistance measure(s) is to be used.</w:t>
      </w:r>
      <w:r w:rsidR="00141FEC">
        <w:rPr>
          <w:rFonts w:ascii="Arial" w:hAnsi="Arial" w:cs="Arial"/>
          <w:snapToGrid/>
          <w:szCs w:val="22"/>
        </w:rPr>
        <w:t xml:space="preserve">  Coord</w:t>
      </w:r>
      <w:r w:rsidR="00CB7BB4">
        <w:rPr>
          <w:rFonts w:ascii="Arial" w:hAnsi="Arial" w:cs="Arial"/>
          <w:snapToGrid/>
          <w:szCs w:val="22"/>
        </w:rPr>
        <w:t>inate this action</w:t>
      </w:r>
      <w:r w:rsidR="00141FEC">
        <w:rPr>
          <w:rFonts w:ascii="Arial" w:hAnsi="Arial" w:cs="Arial"/>
          <w:snapToGrid/>
          <w:szCs w:val="22"/>
        </w:rPr>
        <w:t xml:space="preserve">/choice with option in “Concrete Masonry Units” </w:t>
      </w:r>
      <w:r w:rsidR="00583235">
        <w:rPr>
          <w:rFonts w:ascii="Arial" w:hAnsi="Arial" w:cs="Arial"/>
          <w:snapToGrid/>
          <w:szCs w:val="22"/>
        </w:rPr>
        <w:t xml:space="preserve">and “Mortar and Grout Materials” </w:t>
      </w:r>
      <w:r w:rsidR="00141FEC">
        <w:rPr>
          <w:rFonts w:ascii="Arial" w:hAnsi="Arial" w:cs="Arial"/>
          <w:snapToGrid/>
          <w:szCs w:val="22"/>
        </w:rPr>
        <w:t>Article</w:t>
      </w:r>
      <w:r w:rsidR="00583235">
        <w:rPr>
          <w:rFonts w:ascii="Arial" w:hAnsi="Arial" w:cs="Arial"/>
          <w:snapToGrid/>
          <w:szCs w:val="22"/>
        </w:rPr>
        <w:t>s</w:t>
      </w:r>
      <w:r w:rsidR="00141FEC">
        <w:rPr>
          <w:rFonts w:ascii="Arial" w:hAnsi="Arial" w:cs="Arial"/>
          <w:snapToGrid/>
          <w:szCs w:val="22"/>
        </w:rPr>
        <w:t>.</w:t>
      </w:r>
    </w:p>
    <w:p w:rsidR="005078BB" w:rsidRPr="00ED7A66" w:rsidRDefault="005078BB" w:rsidP="00ED7A66">
      <w:pPr>
        <w:pStyle w:val="SPECText5"/>
        <w:numPr>
          <w:ilvl w:val="0"/>
          <w:numId w:val="0"/>
        </w:numPr>
        <w:rPr>
          <w:rFonts w:ascii="Arial" w:hAnsi="Arial" w:cs="Arial"/>
        </w:rPr>
      </w:pPr>
      <w:r>
        <w:rPr>
          <w:rFonts w:ascii="Arial" w:hAnsi="Arial" w:cs="Arial"/>
        </w:rPr>
        <w:t>*************************************************************************************************************</w:t>
      </w:r>
    </w:p>
    <w:p w:rsidR="00410131" w:rsidRPr="00ED7A66" w:rsidRDefault="00410131" w:rsidP="00ED7A66">
      <w:pPr>
        <w:pStyle w:val="SPECText5"/>
        <w:numPr>
          <w:ilvl w:val="0"/>
          <w:numId w:val="0"/>
        </w:numPr>
        <w:ind w:left="2160"/>
      </w:pPr>
    </w:p>
    <w:p w:rsidR="001845BE" w:rsidRPr="00832B68" w:rsidRDefault="005078BB" w:rsidP="001845BE">
      <w:pPr>
        <w:pStyle w:val="SPECText4"/>
        <w:spacing w:after="120"/>
        <w:rPr>
          <w:rFonts w:ascii="Arial" w:hAnsi="Arial" w:cs="Arial"/>
        </w:rPr>
      </w:pPr>
      <w:r w:rsidRPr="00ED7A66">
        <w:rPr>
          <w:rFonts w:ascii="Arial" w:hAnsi="Arial" w:cs="Arial"/>
        </w:rPr>
        <w:t>Integral water repellant used in CMUs</w:t>
      </w:r>
    </w:p>
    <w:p w:rsidR="001845BE" w:rsidRPr="00832B68" w:rsidRDefault="001E09A1" w:rsidP="001845BE">
      <w:pPr>
        <w:pStyle w:val="SPECText4"/>
        <w:spacing w:after="120"/>
        <w:rPr>
          <w:rFonts w:ascii="Arial" w:hAnsi="Arial" w:cs="Arial"/>
        </w:rPr>
      </w:pPr>
      <w:r w:rsidRPr="00ED7A66">
        <w:rPr>
          <w:rFonts w:ascii="Arial" w:hAnsi="Arial" w:cs="Arial"/>
        </w:rPr>
        <w:t>Cementitious materials.  Include name of manufacturer, brand name, and type</w:t>
      </w:r>
      <w:r>
        <w:rPr>
          <w:rFonts w:ascii="Arial" w:hAnsi="Arial" w:cs="Arial"/>
        </w:rPr>
        <w:t>.</w:t>
      </w:r>
    </w:p>
    <w:p w:rsidR="001E09A1" w:rsidRDefault="001845BE" w:rsidP="001845BE">
      <w:pPr>
        <w:pStyle w:val="SPECText4"/>
        <w:spacing w:after="120"/>
        <w:rPr>
          <w:rFonts w:ascii="Arial" w:hAnsi="Arial" w:cs="Arial"/>
        </w:rPr>
      </w:pPr>
      <w:r w:rsidRPr="00832B68">
        <w:rPr>
          <w:rFonts w:ascii="Arial" w:hAnsi="Arial" w:cs="Arial"/>
        </w:rPr>
        <w:lastRenderedPageBreak/>
        <w:t>Mortar ad</w:t>
      </w:r>
      <w:r w:rsidR="001E09A1">
        <w:rPr>
          <w:rFonts w:ascii="Arial" w:hAnsi="Arial" w:cs="Arial"/>
        </w:rPr>
        <w:t>mixtures.</w:t>
      </w:r>
      <w:r w:rsidRPr="00832B68">
        <w:rPr>
          <w:rFonts w:ascii="Arial" w:hAnsi="Arial" w:cs="Arial"/>
        </w:rPr>
        <w:t xml:space="preserve"> </w:t>
      </w:r>
    </w:p>
    <w:p w:rsidR="00530638" w:rsidRPr="00832B68" w:rsidRDefault="00CD0CD5" w:rsidP="00ED7A66">
      <w:pPr>
        <w:pStyle w:val="SPECText4"/>
        <w:spacing w:after="120"/>
        <w:rPr>
          <w:rFonts w:ascii="Arial" w:hAnsi="Arial" w:cs="Arial"/>
        </w:rPr>
      </w:pPr>
      <w:r w:rsidRPr="00832B68">
        <w:rPr>
          <w:rFonts w:ascii="Arial" w:hAnsi="Arial" w:cs="Arial"/>
        </w:rPr>
        <w:t>G</w:t>
      </w:r>
      <w:r w:rsidR="001845BE" w:rsidRPr="00832B68">
        <w:rPr>
          <w:rFonts w:ascii="Arial" w:hAnsi="Arial" w:cs="Arial"/>
        </w:rPr>
        <w:t xml:space="preserve">rout </w:t>
      </w:r>
      <w:r w:rsidRPr="00ED7A66">
        <w:rPr>
          <w:rFonts w:ascii="Arial" w:hAnsi="Arial" w:cs="Arial"/>
        </w:rPr>
        <w:t xml:space="preserve">mixes. </w:t>
      </w:r>
      <w:r w:rsidRPr="00832B68">
        <w:rPr>
          <w:rFonts w:ascii="Arial" w:hAnsi="Arial" w:cs="Arial"/>
        </w:rPr>
        <w:t xml:space="preserve"> </w:t>
      </w:r>
      <w:r w:rsidRPr="00ED7A66">
        <w:rPr>
          <w:rFonts w:ascii="Arial" w:hAnsi="Arial" w:cs="Arial"/>
        </w:rPr>
        <w:t>Include description of type and proportions of ingredients</w:t>
      </w:r>
      <w:r w:rsidRPr="00832B68">
        <w:rPr>
          <w:rFonts w:ascii="Arial" w:hAnsi="Arial" w:cs="Arial"/>
        </w:rPr>
        <w:t>.</w:t>
      </w:r>
    </w:p>
    <w:p w:rsidR="001D6A42" w:rsidRPr="00ED7A66" w:rsidRDefault="00410131" w:rsidP="00832B68">
      <w:pPr>
        <w:pStyle w:val="SPECText4"/>
        <w:spacing w:after="120"/>
        <w:rPr>
          <w:rFonts w:ascii="Arial" w:hAnsi="Arial" w:cs="Arial"/>
        </w:rPr>
      </w:pPr>
      <w:r w:rsidRPr="00591E29">
        <w:rPr>
          <w:rFonts w:ascii="Arial" w:hAnsi="Arial" w:cs="Arial"/>
        </w:rPr>
        <w:t>Reinforc</w:t>
      </w:r>
      <w:r w:rsidR="00CD0CD5">
        <w:rPr>
          <w:rFonts w:ascii="Arial" w:hAnsi="Arial" w:cs="Arial"/>
        </w:rPr>
        <w:t>ing bars.</w:t>
      </w:r>
    </w:p>
    <w:p w:rsidR="00410131" w:rsidRDefault="00410131" w:rsidP="001845BE">
      <w:pPr>
        <w:pStyle w:val="SPECText4"/>
        <w:spacing w:after="120"/>
        <w:rPr>
          <w:rFonts w:ascii="Arial" w:hAnsi="Arial" w:cs="Arial"/>
        </w:rPr>
      </w:pPr>
      <w:r>
        <w:rPr>
          <w:rFonts w:ascii="Arial" w:hAnsi="Arial" w:cs="Arial"/>
        </w:rPr>
        <w:t>Joint reinforcement</w:t>
      </w:r>
      <w:r w:rsidR="00CD0CD5">
        <w:rPr>
          <w:rFonts w:ascii="Arial" w:hAnsi="Arial" w:cs="Arial"/>
        </w:rPr>
        <w:t>.</w:t>
      </w:r>
    </w:p>
    <w:p w:rsidR="00410131" w:rsidRPr="00ED7A66" w:rsidRDefault="00410131" w:rsidP="001845BE">
      <w:pPr>
        <w:pStyle w:val="SPECText4"/>
        <w:spacing w:after="120"/>
        <w:rPr>
          <w:rFonts w:ascii="Arial" w:hAnsi="Arial" w:cs="Arial"/>
        </w:rPr>
      </w:pPr>
      <w:r w:rsidRPr="00591E29">
        <w:rPr>
          <w:rFonts w:ascii="Arial" w:hAnsi="Arial" w:cs="Arial"/>
        </w:rPr>
        <w:t>Anchors, ties, fasteners, and metal accessories</w:t>
      </w:r>
      <w:r w:rsidR="00CD0CD5">
        <w:rPr>
          <w:rFonts w:ascii="Arial" w:hAnsi="Arial" w:cs="Arial"/>
        </w:rPr>
        <w:t>.</w:t>
      </w:r>
    </w:p>
    <w:p w:rsidR="00273499" w:rsidRPr="00ED7A66" w:rsidRDefault="00273499" w:rsidP="00ED7A66">
      <w:pPr>
        <w:pStyle w:val="SPECText3"/>
        <w:spacing w:after="120"/>
        <w:rPr>
          <w:rFonts w:ascii="Arial" w:hAnsi="Arial" w:cs="Arial"/>
        </w:rPr>
      </w:pPr>
      <w:r w:rsidRPr="00ED7A66">
        <w:rPr>
          <w:rFonts w:ascii="Arial" w:hAnsi="Arial" w:cs="Arial"/>
        </w:rPr>
        <w:t>Mix Designs:</w:t>
      </w:r>
    </w:p>
    <w:p w:rsidR="00273499" w:rsidRPr="00ED7A66" w:rsidRDefault="00273499" w:rsidP="00273499">
      <w:pPr>
        <w:pStyle w:val="SPECText4"/>
        <w:spacing w:after="120"/>
        <w:rPr>
          <w:rFonts w:ascii="Arial" w:hAnsi="Arial" w:cs="Arial"/>
        </w:rPr>
      </w:pPr>
      <w:r w:rsidRPr="00832B68">
        <w:rPr>
          <w:rFonts w:ascii="Arial" w:hAnsi="Arial" w:cs="Arial"/>
        </w:rPr>
        <w:t>For each mortar mix, mix design indicating type and proportions of ingredients in compliance with the proportion specification of ASTM C270</w:t>
      </w:r>
      <w:r w:rsidR="003960D3">
        <w:rPr>
          <w:rFonts w:ascii="Arial" w:hAnsi="Arial" w:cs="Arial"/>
        </w:rPr>
        <w:t xml:space="preserve">.  </w:t>
      </w:r>
    </w:p>
    <w:p w:rsidR="00DE6C0B" w:rsidRDefault="00273499" w:rsidP="00ED7A66">
      <w:pPr>
        <w:pStyle w:val="SPECText4"/>
        <w:rPr>
          <w:rFonts w:ascii="Arial" w:hAnsi="Arial" w:cs="Arial"/>
        </w:rPr>
      </w:pPr>
      <w:r w:rsidRPr="00ED7A66">
        <w:rPr>
          <w:rFonts w:ascii="Arial" w:hAnsi="Arial" w:cs="Arial"/>
        </w:rPr>
        <w:t>For each grout mix, mix design indicating type and proportions of ingredients according to the proportion requirements of ASTM C476</w:t>
      </w:r>
      <w:r w:rsidR="003960D3">
        <w:rPr>
          <w:rFonts w:ascii="Arial" w:hAnsi="Arial" w:cs="Arial"/>
        </w:rPr>
        <w:t xml:space="preserve"> paragraph 4.2.1.2</w:t>
      </w:r>
      <w:r w:rsidRPr="00ED7A66">
        <w:rPr>
          <w:rFonts w:ascii="Arial" w:hAnsi="Arial" w:cs="Arial"/>
        </w:rPr>
        <w:t>.</w:t>
      </w:r>
      <w:r w:rsidR="003960D3">
        <w:rPr>
          <w:rFonts w:ascii="Arial" w:hAnsi="Arial" w:cs="Arial"/>
        </w:rPr>
        <w:t xml:space="preserve">  </w:t>
      </w:r>
      <w:r w:rsidR="003960D3" w:rsidRPr="003960D3">
        <w:rPr>
          <w:rFonts w:ascii="Arial" w:hAnsi="Arial" w:cs="Arial"/>
        </w:rPr>
        <w:t>Include test reports</w:t>
      </w:r>
      <w:r w:rsidR="003960D3">
        <w:rPr>
          <w:rFonts w:ascii="Arial" w:hAnsi="Arial" w:cs="Arial"/>
        </w:rPr>
        <w:t xml:space="preserve"> in accordance with</w:t>
      </w:r>
      <w:r w:rsidR="003960D3" w:rsidRPr="003960D3">
        <w:rPr>
          <w:rFonts w:ascii="Arial" w:hAnsi="Arial" w:cs="Arial"/>
        </w:rPr>
        <w:t xml:space="preserve"> ASTM C 1019</w:t>
      </w:r>
      <w:r w:rsidR="003960D3">
        <w:rPr>
          <w:rFonts w:ascii="Arial" w:hAnsi="Arial" w:cs="Arial"/>
        </w:rPr>
        <w:t>.</w:t>
      </w:r>
    </w:p>
    <w:p w:rsidR="00BC1B11" w:rsidRDefault="00BC1B11" w:rsidP="007623AC">
      <w:pPr>
        <w:pStyle w:val="SPECText5"/>
        <w:keepNext/>
        <w:numPr>
          <w:ilvl w:val="0"/>
          <w:numId w:val="0"/>
        </w:numPr>
        <w:spacing w:before="240"/>
        <w:rPr>
          <w:rFonts w:ascii="Arial" w:hAnsi="Arial" w:cs="Arial"/>
        </w:rPr>
      </w:pPr>
      <w:r>
        <w:rPr>
          <w:rFonts w:ascii="Arial" w:hAnsi="Arial" w:cs="Arial"/>
        </w:rPr>
        <w:t>*************************************************************************************************************</w:t>
      </w:r>
    </w:p>
    <w:p w:rsidR="00BC1B11" w:rsidRDefault="00BC1B11" w:rsidP="00ED7A66">
      <w:pPr>
        <w:pStyle w:val="SPECText5"/>
        <w:numPr>
          <w:ilvl w:val="0"/>
          <w:numId w:val="0"/>
        </w:numPr>
        <w:rPr>
          <w:rFonts w:ascii="Arial" w:hAnsi="Arial" w:cs="Arial"/>
        </w:rPr>
      </w:pPr>
      <w:r>
        <w:rPr>
          <w:rFonts w:ascii="Arial" w:hAnsi="Arial" w:cs="Arial"/>
          <w:color w:val="000000"/>
          <w:szCs w:val="22"/>
        </w:rPr>
        <w:t xml:space="preserve">If PTM (vs. UTM) is used, delete following para. </w:t>
      </w:r>
    </w:p>
    <w:p w:rsidR="00BC1B11" w:rsidRDefault="00BC1B11" w:rsidP="00ED7A66">
      <w:pPr>
        <w:pStyle w:val="SPECText4"/>
        <w:numPr>
          <w:ilvl w:val="0"/>
          <w:numId w:val="0"/>
        </w:numPr>
        <w:rPr>
          <w:rFonts w:ascii="Arial" w:hAnsi="Arial" w:cs="Arial"/>
        </w:rPr>
      </w:pPr>
      <w:r>
        <w:rPr>
          <w:rFonts w:ascii="Arial" w:hAnsi="Arial" w:cs="Arial"/>
        </w:rPr>
        <w:t>*************************************************************************************************************</w:t>
      </w:r>
    </w:p>
    <w:p w:rsidR="002C0FBF" w:rsidRDefault="002C0FBF" w:rsidP="00ED7A66">
      <w:pPr>
        <w:pStyle w:val="SPECText3"/>
        <w:rPr>
          <w:rFonts w:ascii="Arial" w:hAnsi="Arial" w:cs="Arial"/>
        </w:rPr>
      </w:pPr>
      <w:r w:rsidRPr="00ED7A66">
        <w:rPr>
          <w:rFonts w:ascii="Arial" w:hAnsi="Arial" w:cs="Arial"/>
        </w:rPr>
        <w:t xml:space="preserve">Statement of Compressive Strength of Masonry:  For each combination of masonry unit type and mortar type, provide statement of average net-area compressive strength of masonry units, mortar type, and resulting net-area compressive strength of masonry determined according to </w:t>
      </w:r>
      <w:r w:rsidR="00886930">
        <w:rPr>
          <w:rFonts w:ascii="Arial" w:hAnsi="Arial" w:cs="Arial"/>
        </w:rPr>
        <w:t>TMS 602</w:t>
      </w:r>
      <w:r w:rsidRPr="00ED7A66">
        <w:rPr>
          <w:rFonts w:ascii="Arial" w:hAnsi="Arial" w:cs="Arial"/>
        </w:rPr>
        <w:t>.</w:t>
      </w:r>
    </w:p>
    <w:p w:rsidR="007A1284" w:rsidRDefault="007A1284" w:rsidP="007623AC">
      <w:pPr>
        <w:pStyle w:val="SPECText5"/>
        <w:keepNext/>
        <w:numPr>
          <w:ilvl w:val="0"/>
          <w:numId w:val="0"/>
        </w:numPr>
        <w:spacing w:before="240"/>
        <w:rPr>
          <w:rFonts w:ascii="Arial" w:hAnsi="Arial" w:cs="Arial"/>
        </w:rPr>
      </w:pPr>
      <w:r>
        <w:rPr>
          <w:rFonts w:ascii="Arial" w:hAnsi="Arial" w:cs="Arial"/>
        </w:rPr>
        <w:t>*************************************************************************************************************</w:t>
      </w:r>
    </w:p>
    <w:p w:rsidR="007A1284" w:rsidRDefault="007A1284" w:rsidP="007A1284">
      <w:pPr>
        <w:pStyle w:val="SPECText5"/>
        <w:numPr>
          <w:ilvl w:val="0"/>
          <w:numId w:val="0"/>
        </w:numPr>
        <w:spacing w:after="120"/>
        <w:rPr>
          <w:rFonts w:ascii="Arial" w:hAnsi="Arial" w:cs="Arial"/>
          <w:color w:val="000000"/>
          <w:szCs w:val="22"/>
        </w:rPr>
      </w:pPr>
      <w:r>
        <w:rPr>
          <w:rFonts w:ascii="Arial" w:hAnsi="Arial" w:cs="Arial"/>
          <w:color w:val="000000"/>
          <w:szCs w:val="22"/>
        </w:rPr>
        <w:t xml:space="preserve">TMS 402 para. 9.1.9.3.1 </w:t>
      </w:r>
      <w:proofErr w:type="gramStart"/>
      <w:r>
        <w:rPr>
          <w:rFonts w:ascii="Arial" w:hAnsi="Arial" w:cs="Arial"/>
          <w:color w:val="000000"/>
          <w:szCs w:val="22"/>
        </w:rPr>
        <w:t>stipulates</w:t>
      </w:r>
      <w:proofErr w:type="gramEnd"/>
      <w:r>
        <w:rPr>
          <w:rFonts w:ascii="Arial" w:hAnsi="Arial" w:cs="Arial"/>
          <w:color w:val="000000"/>
          <w:szCs w:val="22"/>
        </w:rPr>
        <w:t xml:space="preserve"> </w:t>
      </w:r>
      <w:r w:rsidR="00C23FED">
        <w:rPr>
          <w:rFonts w:ascii="Arial" w:hAnsi="Arial" w:cs="Arial"/>
          <w:color w:val="000000"/>
          <w:szCs w:val="22"/>
        </w:rPr>
        <w:t>that the actual yield strength/</w:t>
      </w:r>
      <w:r>
        <w:rPr>
          <w:rFonts w:ascii="Arial" w:hAnsi="Arial" w:cs="Arial"/>
          <w:color w:val="000000"/>
          <w:szCs w:val="22"/>
        </w:rPr>
        <w:t xml:space="preserve">specified yield strength </w:t>
      </w:r>
      <w:r w:rsidRPr="00D548CB">
        <w:rPr>
          <w:rFonts w:ascii="Arial" w:hAnsi="Arial" w:cs="Arial"/>
          <w:color w:val="000000"/>
          <w:szCs w:val="22"/>
          <w:u w:val="single"/>
        </w:rPr>
        <w:t>&lt;</w:t>
      </w:r>
      <w:r>
        <w:rPr>
          <w:rFonts w:ascii="Arial" w:hAnsi="Arial" w:cs="Arial"/>
          <w:color w:val="000000"/>
          <w:szCs w:val="22"/>
        </w:rPr>
        <w:t xml:space="preserve"> 1.3 for ASTM A615 or A996 reinforcement for in-plane flexural tension and flexural tension perpendicular to bed joints.  </w:t>
      </w:r>
    </w:p>
    <w:p w:rsidR="007A1284" w:rsidRDefault="007A1284" w:rsidP="007A1284">
      <w:pPr>
        <w:pStyle w:val="SPECText5"/>
        <w:numPr>
          <w:ilvl w:val="0"/>
          <w:numId w:val="0"/>
        </w:numPr>
        <w:spacing w:after="120"/>
        <w:rPr>
          <w:rFonts w:ascii="Arial" w:hAnsi="Arial" w:cs="Arial"/>
        </w:rPr>
      </w:pPr>
      <w:r>
        <w:rPr>
          <w:rFonts w:ascii="Arial" w:hAnsi="Arial" w:cs="Arial"/>
          <w:color w:val="000000"/>
          <w:szCs w:val="22"/>
        </w:rPr>
        <w:t xml:space="preserve">Retain para. </w:t>
      </w:r>
      <w:proofErr w:type="gramStart"/>
      <w:r>
        <w:rPr>
          <w:rFonts w:ascii="Arial" w:hAnsi="Arial" w:cs="Arial"/>
          <w:color w:val="000000"/>
          <w:szCs w:val="22"/>
        </w:rPr>
        <w:t>below</w:t>
      </w:r>
      <w:proofErr w:type="gramEnd"/>
      <w:r>
        <w:rPr>
          <w:rFonts w:ascii="Arial" w:hAnsi="Arial" w:cs="Arial"/>
          <w:color w:val="000000"/>
          <w:szCs w:val="22"/>
        </w:rPr>
        <w:t xml:space="preserve"> if this applies to project.  If this applies to only some reinforcing bars th</w:t>
      </w:r>
      <w:r w:rsidR="007959C4">
        <w:rPr>
          <w:rFonts w:ascii="Arial" w:hAnsi="Arial" w:cs="Arial"/>
          <w:color w:val="000000"/>
          <w:szCs w:val="22"/>
        </w:rPr>
        <w:t>en edit option accordingly, and</w:t>
      </w:r>
      <w:r>
        <w:rPr>
          <w:rFonts w:ascii="Arial" w:hAnsi="Arial" w:cs="Arial"/>
          <w:color w:val="000000"/>
          <w:szCs w:val="22"/>
        </w:rPr>
        <w:t xml:space="preserve">/or indicate on drawings </w:t>
      </w:r>
      <w:r w:rsidR="007959C4">
        <w:rPr>
          <w:rFonts w:ascii="Arial" w:hAnsi="Arial" w:cs="Arial"/>
          <w:color w:val="000000"/>
          <w:szCs w:val="22"/>
        </w:rPr>
        <w:t xml:space="preserve">the </w:t>
      </w:r>
      <w:r>
        <w:rPr>
          <w:rFonts w:ascii="Arial" w:hAnsi="Arial" w:cs="Arial"/>
          <w:color w:val="000000"/>
          <w:szCs w:val="22"/>
        </w:rPr>
        <w:t>bars</w:t>
      </w:r>
      <w:r w:rsidR="007959C4">
        <w:rPr>
          <w:rFonts w:ascii="Arial" w:hAnsi="Arial" w:cs="Arial"/>
          <w:color w:val="000000"/>
          <w:szCs w:val="22"/>
        </w:rPr>
        <w:t xml:space="preserve"> to which</w:t>
      </w:r>
      <w:r>
        <w:rPr>
          <w:rFonts w:ascii="Arial" w:hAnsi="Arial" w:cs="Arial"/>
          <w:color w:val="000000"/>
          <w:szCs w:val="22"/>
        </w:rPr>
        <w:t xml:space="preserve"> this provision applies</w:t>
      </w:r>
      <w:r w:rsidR="007959C4">
        <w:rPr>
          <w:rFonts w:ascii="Arial" w:hAnsi="Arial" w:cs="Arial"/>
          <w:color w:val="000000"/>
          <w:szCs w:val="22"/>
        </w:rPr>
        <w:t>.</w:t>
      </w:r>
    </w:p>
    <w:p w:rsidR="007A1284" w:rsidRDefault="007A1284" w:rsidP="00ED7A66">
      <w:pPr>
        <w:pStyle w:val="SPECText3"/>
        <w:numPr>
          <w:ilvl w:val="0"/>
          <w:numId w:val="0"/>
        </w:numPr>
        <w:spacing w:before="0"/>
        <w:outlineLvl w:val="9"/>
        <w:rPr>
          <w:rFonts w:ascii="Arial" w:hAnsi="Arial" w:cs="Arial"/>
        </w:rPr>
      </w:pPr>
      <w:r>
        <w:rPr>
          <w:rFonts w:ascii="Arial" w:hAnsi="Arial" w:cs="Arial"/>
        </w:rPr>
        <w:t>*************************************************************************************************************</w:t>
      </w:r>
    </w:p>
    <w:p w:rsidR="007A1284" w:rsidRPr="007A1284" w:rsidRDefault="007A1284" w:rsidP="007A1284">
      <w:pPr>
        <w:pStyle w:val="SPECText3"/>
        <w:rPr>
          <w:rFonts w:ascii="Arial" w:hAnsi="Arial" w:cs="Arial"/>
        </w:rPr>
      </w:pPr>
      <w:r>
        <w:rPr>
          <w:rFonts w:ascii="Arial" w:hAnsi="Arial" w:cs="Arial"/>
        </w:rPr>
        <w:t>[Test Reports for Reinforcing Bars:  For each material type (e.g., ASTM A615, etc.), provide test report indicating that t</w:t>
      </w:r>
      <w:r w:rsidRPr="007A1284">
        <w:rPr>
          <w:rFonts w:ascii="Arial" w:hAnsi="Arial" w:cs="Arial"/>
        </w:rPr>
        <w:t xml:space="preserve">he actual yield strength </w:t>
      </w:r>
      <w:r>
        <w:rPr>
          <w:rFonts w:ascii="Arial" w:hAnsi="Arial" w:cs="Arial"/>
        </w:rPr>
        <w:t>does</w:t>
      </w:r>
      <w:r w:rsidRPr="007A1284">
        <w:rPr>
          <w:rFonts w:ascii="Arial" w:hAnsi="Arial" w:cs="Arial"/>
        </w:rPr>
        <w:t xml:space="preserve"> not exceed the specified yield strength by more than 30%.]</w:t>
      </w:r>
    </w:p>
    <w:p w:rsidR="002C0FBF" w:rsidRPr="00ED7A66" w:rsidRDefault="00A77B38" w:rsidP="00ED7A66">
      <w:pPr>
        <w:pStyle w:val="SPECText3"/>
        <w:spacing w:after="120"/>
        <w:rPr>
          <w:rFonts w:ascii="Arial" w:hAnsi="Arial" w:cs="Arial"/>
        </w:rPr>
      </w:pPr>
      <w:r>
        <w:rPr>
          <w:rFonts w:ascii="Arial" w:hAnsi="Arial" w:cs="Arial"/>
        </w:rPr>
        <w:t xml:space="preserve">Weather-Related </w:t>
      </w:r>
      <w:r w:rsidR="002C0FBF" w:rsidRPr="00ED7A66">
        <w:rPr>
          <w:rFonts w:ascii="Arial" w:hAnsi="Arial" w:cs="Arial"/>
        </w:rPr>
        <w:t>Construction Procedures:</w:t>
      </w:r>
      <w:r w:rsidR="001442BE" w:rsidRPr="00832B68">
        <w:rPr>
          <w:rFonts w:ascii="Arial" w:hAnsi="Arial" w:cs="Arial"/>
        </w:rPr>
        <w:t xml:space="preserve">  For each of the following, d</w:t>
      </w:r>
      <w:r w:rsidR="001442BE" w:rsidRPr="00ED7A66">
        <w:rPr>
          <w:rFonts w:ascii="Arial" w:hAnsi="Arial" w:cs="Arial"/>
        </w:rPr>
        <w:t>etailed description of methods, materials, and equipment to be used</w:t>
      </w:r>
      <w:r w:rsidR="003F0DBC">
        <w:rPr>
          <w:rFonts w:ascii="Arial" w:hAnsi="Arial" w:cs="Arial"/>
        </w:rPr>
        <w:t xml:space="preserve"> to comply with requirements contained in the “Project Conditions” Article herein</w:t>
      </w:r>
      <w:r w:rsidR="001442BE" w:rsidRPr="00ED7A66">
        <w:rPr>
          <w:rFonts w:ascii="Arial" w:hAnsi="Arial" w:cs="Arial"/>
        </w:rPr>
        <w:t>:</w:t>
      </w:r>
    </w:p>
    <w:p w:rsidR="002C0FBF" w:rsidRPr="00832B68" w:rsidRDefault="002C0FBF" w:rsidP="002C0FBF">
      <w:pPr>
        <w:pStyle w:val="SPECText4"/>
        <w:spacing w:after="120"/>
        <w:rPr>
          <w:rFonts w:ascii="Arial" w:hAnsi="Arial" w:cs="Arial"/>
        </w:rPr>
      </w:pPr>
      <w:r w:rsidRPr="00832B68">
        <w:rPr>
          <w:rFonts w:ascii="Arial" w:hAnsi="Arial" w:cs="Arial"/>
        </w:rPr>
        <w:t>Cold weather construction procedures.</w:t>
      </w:r>
    </w:p>
    <w:p w:rsidR="002C0FBF" w:rsidRPr="00ED7A66" w:rsidRDefault="002C0FBF" w:rsidP="00ED7A66">
      <w:pPr>
        <w:pStyle w:val="SPECText4"/>
        <w:spacing w:after="120"/>
        <w:rPr>
          <w:rFonts w:ascii="Arial" w:hAnsi="Arial" w:cs="Arial"/>
        </w:rPr>
      </w:pPr>
      <w:r w:rsidRPr="00832B68">
        <w:rPr>
          <w:rFonts w:ascii="Arial" w:hAnsi="Arial" w:cs="Arial"/>
        </w:rPr>
        <w:t>Hot weather construction procedures.</w:t>
      </w:r>
    </w:p>
    <w:p w:rsidR="00273499" w:rsidRPr="00ED7A66" w:rsidRDefault="00273499" w:rsidP="00ED7A66">
      <w:pPr>
        <w:pStyle w:val="SPECText4"/>
        <w:numPr>
          <w:ilvl w:val="0"/>
          <w:numId w:val="0"/>
        </w:numPr>
        <w:ind w:left="1440"/>
        <w:rPr>
          <w:rFonts w:ascii="Arial" w:hAnsi="Arial" w:cs="Arial"/>
        </w:rPr>
      </w:pPr>
    </w:p>
    <w:p w:rsidR="00FD63D1" w:rsidRDefault="00FD63D1" w:rsidP="00134351">
      <w:pPr>
        <w:pStyle w:val="SPECText2"/>
        <w:spacing w:before="0" w:after="120"/>
        <w:rPr>
          <w:rFonts w:ascii="Arial" w:hAnsi="Arial" w:cs="Arial"/>
          <w:color w:val="000000"/>
          <w:szCs w:val="22"/>
        </w:rPr>
      </w:pPr>
      <w:r>
        <w:rPr>
          <w:rFonts w:ascii="Arial" w:hAnsi="Arial" w:cs="Arial"/>
          <w:color w:val="000000"/>
          <w:szCs w:val="22"/>
        </w:rPr>
        <w:t>SUSTAINABLE DESIGN SUBMITTALS</w:t>
      </w:r>
    </w:p>
    <w:p w:rsidR="00AD0E27" w:rsidRDefault="00AD0E27" w:rsidP="00ED7A66">
      <w:pPr>
        <w:pStyle w:val="SPECText3"/>
        <w:spacing w:after="120"/>
        <w:rPr>
          <w:rFonts w:ascii="Arial" w:hAnsi="Arial" w:cs="Arial"/>
        </w:rPr>
      </w:pPr>
      <w:r w:rsidRPr="00AD0E27">
        <w:rPr>
          <w:rFonts w:ascii="Arial" w:hAnsi="Arial" w:cs="Arial"/>
        </w:rPr>
        <w:t>Manufacturer's Certificate: Certify that following products meet or exceed specified sustainable design requirements.</w:t>
      </w:r>
    </w:p>
    <w:p w:rsidR="00AD0E27" w:rsidRPr="002020F9" w:rsidRDefault="00AD0E27" w:rsidP="007623AC">
      <w:pPr>
        <w:pStyle w:val="STNoteSpec"/>
        <w:keepNext/>
        <w:rPr>
          <w:rFonts w:ascii="Arial" w:hAnsi="Arial" w:cs="Arial"/>
          <w:color w:val="000000"/>
          <w:szCs w:val="22"/>
        </w:rPr>
      </w:pPr>
      <w:r w:rsidRPr="002020F9">
        <w:rPr>
          <w:rFonts w:ascii="Arial" w:hAnsi="Arial" w:cs="Arial"/>
          <w:color w:val="000000"/>
          <w:szCs w:val="22"/>
        </w:rPr>
        <w:lastRenderedPageBreak/>
        <w:t>************************************************************************************************************</w:t>
      </w:r>
    </w:p>
    <w:p w:rsidR="00AD0E27" w:rsidRPr="002020F9" w:rsidRDefault="00AD0E27" w:rsidP="00AD0E27">
      <w:pPr>
        <w:pStyle w:val="STNoteSpec"/>
        <w:rPr>
          <w:rFonts w:ascii="Arial" w:hAnsi="Arial" w:cs="Arial"/>
          <w:color w:val="000000"/>
          <w:szCs w:val="22"/>
        </w:rPr>
      </w:pPr>
      <w:r w:rsidRPr="00AD0E27">
        <w:rPr>
          <w:rFonts w:ascii="Arial" w:hAnsi="Arial" w:cs="Arial"/>
          <w:color w:val="000000"/>
          <w:szCs w:val="22"/>
        </w:rPr>
        <w:t>Insert material certifications list below to suit products specified in this Section and Project sustainable design requirements.</w:t>
      </w:r>
    </w:p>
    <w:p w:rsidR="00AD0E27" w:rsidRDefault="00AD0E27" w:rsidP="00ED7A66">
      <w:pPr>
        <w:pStyle w:val="SPECText3"/>
        <w:numPr>
          <w:ilvl w:val="0"/>
          <w:numId w:val="0"/>
        </w:numPr>
        <w:spacing w:before="0"/>
        <w:outlineLvl w:val="9"/>
        <w:rPr>
          <w:rFonts w:ascii="Arial" w:hAnsi="Arial" w:cs="Arial"/>
        </w:rPr>
      </w:pPr>
      <w:r w:rsidRPr="002020F9">
        <w:rPr>
          <w:rFonts w:ascii="Arial" w:hAnsi="Arial" w:cs="Arial"/>
          <w:color w:val="000000"/>
          <w:szCs w:val="22"/>
        </w:rPr>
        <w:t>************************************************************************************************************</w:t>
      </w:r>
    </w:p>
    <w:p w:rsidR="00AD0E27" w:rsidRPr="00ED7A66" w:rsidRDefault="00AD0E27" w:rsidP="00AD0E27">
      <w:pPr>
        <w:pStyle w:val="SPECText4"/>
        <w:rPr>
          <w:rFonts w:ascii="Arial" w:hAnsi="Arial" w:cs="Arial"/>
        </w:rPr>
      </w:pPr>
      <w:r w:rsidRPr="00ED7A66">
        <w:rPr>
          <w:rFonts w:ascii="Arial" w:hAnsi="Arial" w:cs="Arial"/>
        </w:rPr>
        <w:t>Materials Resources Certificates:</w:t>
      </w:r>
    </w:p>
    <w:p w:rsidR="00AD0E27" w:rsidRPr="00ED7A66" w:rsidRDefault="00AD0E27" w:rsidP="007623AC">
      <w:pPr>
        <w:pStyle w:val="SPECText5"/>
        <w:tabs>
          <w:tab w:val="clear" w:pos="2790"/>
          <w:tab w:val="num" w:pos="2880"/>
        </w:tabs>
        <w:spacing w:before="120" w:after="120"/>
        <w:ind w:left="2880"/>
        <w:rPr>
          <w:rFonts w:ascii="Arial" w:hAnsi="Arial" w:cs="Arial"/>
        </w:rPr>
      </w:pPr>
      <w:r w:rsidRPr="00ED7A66">
        <w:rPr>
          <w:rFonts w:ascii="Arial" w:hAnsi="Arial" w:cs="Arial"/>
        </w:rPr>
        <w:t>Certify source and origin for [salvaged] [and] [reused] products.</w:t>
      </w:r>
    </w:p>
    <w:p w:rsidR="00AD0E27" w:rsidRPr="00ED7A66" w:rsidRDefault="00AD0E27" w:rsidP="007623AC">
      <w:pPr>
        <w:pStyle w:val="SPECText5"/>
        <w:tabs>
          <w:tab w:val="clear" w:pos="2790"/>
          <w:tab w:val="num" w:pos="2880"/>
        </w:tabs>
        <w:spacing w:after="120"/>
        <w:ind w:left="2880"/>
        <w:rPr>
          <w:rFonts w:ascii="Arial" w:hAnsi="Arial" w:cs="Arial"/>
        </w:rPr>
      </w:pPr>
      <w:r w:rsidRPr="00ED7A66">
        <w:rPr>
          <w:rFonts w:ascii="Arial" w:hAnsi="Arial" w:cs="Arial"/>
        </w:rPr>
        <w:t>Certify recycled material content for recycled content products.</w:t>
      </w:r>
    </w:p>
    <w:p w:rsidR="00AD0E27" w:rsidRPr="00ED7A66" w:rsidRDefault="00AD0E27" w:rsidP="007623AC">
      <w:pPr>
        <w:pStyle w:val="SPECText5"/>
        <w:tabs>
          <w:tab w:val="clear" w:pos="2790"/>
          <w:tab w:val="num" w:pos="2880"/>
        </w:tabs>
        <w:ind w:left="2880"/>
        <w:rPr>
          <w:rFonts w:ascii="Arial" w:hAnsi="Arial" w:cs="Arial"/>
        </w:rPr>
      </w:pPr>
      <w:r w:rsidRPr="00ED7A66">
        <w:rPr>
          <w:rFonts w:ascii="Arial" w:hAnsi="Arial" w:cs="Arial"/>
        </w:rPr>
        <w:t>Certify source for regional materials and distance from Project Site.</w:t>
      </w:r>
    </w:p>
    <w:p w:rsidR="00AD0E27" w:rsidRDefault="00AD0E27" w:rsidP="00ED7A66">
      <w:pPr>
        <w:pStyle w:val="SPECText3"/>
        <w:spacing w:after="120"/>
        <w:rPr>
          <w:rFonts w:ascii="Arial" w:hAnsi="Arial" w:cs="Arial"/>
        </w:rPr>
      </w:pPr>
      <w:r w:rsidRPr="00AD0E27">
        <w:rPr>
          <w:rFonts w:ascii="Arial" w:hAnsi="Arial" w:cs="Arial"/>
        </w:rPr>
        <w:t>Product Cost Data: Submit cost of products to verify compliance with Project sustainable design requirements. Exclude cost of labor and equipment to install products.</w:t>
      </w:r>
    </w:p>
    <w:p w:rsidR="00AD0E27" w:rsidRDefault="00AD0E27" w:rsidP="00ED7A66">
      <w:pPr>
        <w:pStyle w:val="SPECText4"/>
        <w:rPr>
          <w:rFonts w:ascii="Arial" w:hAnsi="Arial" w:cs="Arial"/>
        </w:rPr>
      </w:pPr>
      <w:r w:rsidRPr="00ED7A66">
        <w:rPr>
          <w:rFonts w:ascii="Arial" w:hAnsi="Arial" w:cs="Arial"/>
        </w:rPr>
        <w:t>Provide cost data for following products:</w:t>
      </w:r>
    </w:p>
    <w:p w:rsidR="00AD0E27" w:rsidRPr="002020F9" w:rsidRDefault="00AD0E27" w:rsidP="00F46A62">
      <w:pPr>
        <w:pStyle w:val="STNoteSpec"/>
        <w:spacing w:before="240"/>
        <w:rPr>
          <w:rFonts w:ascii="Arial" w:hAnsi="Arial" w:cs="Arial"/>
          <w:color w:val="000000"/>
          <w:szCs w:val="22"/>
        </w:rPr>
      </w:pPr>
      <w:r w:rsidRPr="002020F9">
        <w:rPr>
          <w:rFonts w:ascii="Arial" w:hAnsi="Arial" w:cs="Arial"/>
          <w:color w:val="000000"/>
          <w:szCs w:val="22"/>
        </w:rPr>
        <w:t>************************************************************************************************************</w:t>
      </w:r>
    </w:p>
    <w:p w:rsidR="00AD0E27" w:rsidRPr="002020F9" w:rsidRDefault="00AD0E27" w:rsidP="00AD0E27">
      <w:pPr>
        <w:pStyle w:val="STNoteSpec"/>
        <w:rPr>
          <w:rFonts w:ascii="Arial" w:hAnsi="Arial" w:cs="Arial"/>
          <w:color w:val="000000"/>
          <w:szCs w:val="22"/>
        </w:rPr>
      </w:pPr>
      <w:r w:rsidRPr="00AD0E27">
        <w:rPr>
          <w:rFonts w:ascii="Arial" w:hAnsi="Arial" w:cs="Arial"/>
          <w:color w:val="000000"/>
          <w:szCs w:val="22"/>
        </w:rPr>
        <w:t xml:space="preserve">Edit list of material cost data below to suit products specified in this Section and Project </w:t>
      </w:r>
      <w:r>
        <w:rPr>
          <w:rFonts w:ascii="Arial" w:hAnsi="Arial" w:cs="Arial"/>
          <w:color w:val="000000"/>
          <w:szCs w:val="22"/>
        </w:rPr>
        <w:t>sustainable design requirements</w:t>
      </w:r>
      <w:r w:rsidRPr="00AD0E27">
        <w:rPr>
          <w:rFonts w:ascii="Arial" w:hAnsi="Arial" w:cs="Arial"/>
          <w:color w:val="000000"/>
          <w:szCs w:val="22"/>
        </w:rPr>
        <w:t>.</w:t>
      </w:r>
    </w:p>
    <w:p w:rsidR="00AD0E27" w:rsidRPr="00ED7A66" w:rsidRDefault="00AD0E27" w:rsidP="00ED7A66">
      <w:pPr>
        <w:pStyle w:val="SPECText4"/>
        <w:numPr>
          <w:ilvl w:val="0"/>
          <w:numId w:val="0"/>
        </w:numPr>
        <w:outlineLvl w:val="9"/>
        <w:rPr>
          <w:rFonts w:ascii="Arial" w:hAnsi="Arial" w:cs="Arial"/>
        </w:rPr>
      </w:pPr>
      <w:r w:rsidRPr="002020F9">
        <w:rPr>
          <w:rFonts w:ascii="Arial" w:hAnsi="Arial" w:cs="Arial"/>
          <w:color w:val="000000"/>
          <w:szCs w:val="22"/>
        </w:rPr>
        <w:t>************************************************************************************************************</w:t>
      </w:r>
    </w:p>
    <w:p w:rsidR="00AD0E27" w:rsidRPr="00ED7A66" w:rsidRDefault="00AD0E27" w:rsidP="00ED7A66">
      <w:pPr>
        <w:pStyle w:val="SPECText5"/>
        <w:spacing w:after="120"/>
        <w:rPr>
          <w:rFonts w:ascii="Arial" w:hAnsi="Arial" w:cs="Arial"/>
        </w:rPr>
      </w:pPr>
      <w:r w:rsidRPr="00ED7A66">
        <w:rPr>
          <w:rFonts w:ascii="Arial" w:hAnsi="Arial" w:cs="Arial"/>
        </w:rPr>
        <w:t>Salvaged, refurbished, and reused products.</w:t>
      </w:r>
    </w:p>
    <w:p w:rsidR="00AD0E27" w:rsidRPr="00ED7A66" w:rsidRDefault="00AD0E27" w:rsidP="00ED7A66">
      <w:pPr>
        <w:pStyle w:val="SPECText5"/>
        <w:spacing w:after="120"/>
        <w:rPr>
          <w:rFonts w:ascii="Arial" w:hAnsi="Arial" w:cs="Arial"/>
        </w:rPr>
      </w:pPr>
      <w:r w:rsidRPr="00ED7A66">
        <w:rPr>
          <w:rFonts w:ascii="Arial" w:hAnsi="Arial" w:cs="Arial"/>
        </w:rPr>
        <w:t>Products with recycled material content.</w:t>
      </w:r>
    </w:p>
    <w:p w:rsidR="00AD0E27" w:rsidRPr="00ED7A66" w:rsidRDefault="00AD0E27" w:rsidP="00ED7A66">
      <w:pPr>
        <w:pStyle w:val="SPECText5"/>
        <w:spacing w:after="120"/>
        <w:rPr>
          <w:rFonts w:ascii="Arial" w:hAnsi="Arial" w:cs="Arial"/>
        </w:rPr>
      </w:pPr>
      <w:r w:rsidRPr="00ED7A66">
        <w:rPr>
          <w:rFonts w:ascii="Arial" w:hAnsi="Arial" w:cs="Arial"/>
        </w:rPr>
        <w:t>Regional products.</w:t>
      </w:r>
    </w:p>
    <w:p w:rsidR="00DE6C0B" w:rsidRPr="00832B68" w:rsidRDefault="00AD0E27" w:rsidP="00ED7A66">
      <w:pPr>
        <w:pStyle w:val="SPECText5"/>
      </w:pPr>
      <w:r>
        <w:rPr>
          <w:rFonts w:ascii="Arial" w:hAnsi="Arial" w:cs="Arial"/>
        </w:rPr>
        <w:t>[</w:t>
      </w:r>
      <w:r w:rsidRPr="00ED7A66">
        <w:rPr>
          <w:rFonts w:ascii="Arial" w:hAnsi="Arial" w:cs="Arial"/>
        </w:rPr>
        <w:t>________</w:t>
      </w:r>
      <w:r>
        <w:rPr>
          <w:rFonts w:ascii="Arial" w:hAnsi="Arial" w:cs="Arial"/>
        </w:rPr>
        <w:t>.]</w:t>
      </w:r>
    </w:p>
    <w:p w:rsidR="00134351" w:rsidRPr="007E7A5F" w:rsidRDefault="00856DAE" w:rsidP="00ED7A66">
      <w:pPr>
        <w:pStyle w:val="SPECText2"/>
        <w:spacing w:after="120"/>
        <w:rPr>
          <w:rFonts w:ascii="Arial" w:hAnsi="Arial" w:cs="Arial"/>
          <w:color w:val="000000"/>
          <w:szCs w:val="22"/>
        </w:rPr>
      </w:pPr>
      <w:r w:rsidRPr="002020F9">
        <w:rPr>
          <w:rFonts w:ascii="Arial" w:hAnsi="Arial" w:cs="Arial"/>
          <w:color w:val="000000"/>
          <w:szCs w:val="22"/>
        </w:rPr>
        <w:t xml:space="preserve">QUALITY </w:t>
      </w:r>
      <w:r w:rsidR="00C92243">
        <w:rPr>
          <w:rFonts w:ascii="Arial" w:hAnsi="Arial" w:cs="Arial"/>
          <w:color w:val="000000"/>
          <w:szCs w:val="22"/>
        </w:rPr>
        <w:t xml:space="preserve">CONTROL AND QUALITY </w:t>
      </w:r>
      <w:r w:rsidRPr="002020F9">
        <w:rPr>
          <w:rFonts w:ascii="Arial" w:hAnsi="Arial" w:cs="Arial"/>
          <w:color w:val="000000"/>
          <w:szCs w:val="22"/>
        </w:rPr>
        <w:t>ASSURANCE</w:t>
      </w:r>
      <w:r w:rsidR="00CF5F82" w:rsidRPr="002020F9">
        <w:rPr>
          <w:rFonts w:ascii="Arial" w:hAnsi="Arial" w:cs="Arial"/>
          <w:color w:val="000000"/>
          <w:szCs w:val="22"/>
        </w:rPr>
        <w:tab/>
      </w:r>
    </w:p>
    <w:p w:rsidR="00134351" w:rsidRPr="002020F9" w:rsidRDefault="00134351" w:rsidP="00134351">
      <w:pPr>
        <w:pStyle w:val="STNoteSpec"/>
        <w:rPr>
          <w:rFonts w:ascii="Arial" w:hAnsi="Arial" w:cs="Arial"/>
          <w:color w:val="000000"/>
          <w:szCs w:val="22"/>
        </w:rPr>
      </w:pPr>
      <w:r w:rsidRPr="002020F9">
        <w:rPr>
          <w:rFonts w:ascii="Arial" w:hAnsi="Arial" w:cs="Arial"/>
          <w:color w:val="000000"/>
          <w:szCs w:val="22"/>
        </w:rPr>
        <w:t>******************************************</w:t>
      </w:r>
      <w:r w:rsidR="00A83A70" w:rsidRPr="002020F9">
        <w:rPr>
          <w:rFonts w:ascii="Arial" w:hAnsi="Arial" w:cs="Arial"/>
          <w:color w:val="000000"/>
          <w:szCs w:val="22"/>
        </w:rPr>
        <w:t>******************************************</w:t>
      </w:r>
      <w:r w:rsidR="003A245E">
        <w:rPr>
          <w:rFonts w:ascii="Arial" w:hAnsi="Arial" w:cs="Arial"/>
          <w:color w:val="000000"/>
          <w:szCs w:val="22"/>
        </w:rPr>
        <w:t>*</w:t>
      </w:r>
      <w:r w:rsidR="00A83A70" w:rsidRPr="002020F9">
        <w:rPr>
          <w:rFonts w:ascii="Arial" w:hAnsi="Arial" w:cs="Arial"/>
          <w:color w:val="000000"/>
          <w:szCs w:val="22"/>
        </w:rPr>
        <w:t>************************</w:t>
      </w:r>
    </w:p>
    <w:p w:rsidR="004F33E8" w:rsidRDefault="004F33E8" w:rsidP="00ED7A66">
      <w:pPr>
        <w:pStyle w:val="STNoteSpec"/>
        <w:spacing w:after="120"/>
        <w:rPr>
          <w:rFonts w:ascii="Arial" w:hAnsi="Arial" w:cs="Arial"/>
          <w:color w:val="000000"/>
          <w:szCs w:val="22"/>
        </w:rPr>
      </w:pPr>
      <w:r>
        <w:rPr>
          <w:rFonts w:ascii="Arial" w:hAnsi="Arial" w:cs="Arial"/>
          <w:color w:val="000000"/>
          <w:szCs w:val="22"/>
        </w:rPr>
        <w:t xml:space="preserve">In </w:t>
      </w:r>
      <w:r w:rsidR="00886930">
        <w:rPr>
          <w:rFonts w:ascii="Arial" w:hAnsi="Arial" w:cs="Arial"/>
          <w:color w:val="000000"/>
          <w:szCs w:val="22"/>
        </w:rPr>
        <w:t>TMS 402</w:t>
      </w:r>
      <w:r>
        <w:rPr>
          <w:rFonts w:ascii="Arial" w:hAnsi="Arial" w:cs="Arial"/>
          <w:color w:val="000000"/>
          <w:szCs w:val="22"/>
        </w:rPr>
        <w:t xml:space="preserve"> &amp; </w:t>
      </w:r>
      <w:r w:rsidR="00886930">
        <w:rPr>
          <w:rFonts w:ascii="Arial" w:hAnsi="Arial" w:cs="Arial"/>
          <w:color w:val="000000"/>
          <w:szCs w:val="22"/>
        </w:rPr>
        <w:t>602</w:t>
      </w:r>
      <w:r>
        <w:rPr>
          <w:rFonts w:ascii="Arial" w:hAnsi="Arial" w:cs="Arial"/>
          <w:color w:val="000000"/>
          <w:szCs w:val="22"/>
        </w:rPr>
        <w:t xml:space="preserve"> quality control (QC) is included in quality assurance (QA); </w:t>
      </w:r>
      <w:r w:rsidR="00A969D6">
        <w:rPr>
          <w:rFonts w:ascii="Arial" w:hAnsi="Arial" w:cs="Arial"/>
          <w:color w:val="000000"/>
          <w:szCs w:val="22"/>
        </w:rPr>
        <w:t>however</w:t>
      </w:r>
      <w:r>
        <w:rPr>
          <w:rFonts w:ascii="Arial" w:hAnsi="Arial" w:cs="Arial"/>
          <w:color w:val="000000"/>
          <w:szCs w:val="22"/>
        </w:rPr>
        <w:t xml:space="preserve">, </w:t>
      </w:r>
      <w:r w:rsidR="00A969D6">
        <w:rPr>
          <w:rFonts w:ascii="Arial" w:hAnsi="Arial" w:cs="Arial"/>
          <w:color w:val="000000"/>
          <w:szCs w:val="22"/>
        </w:rPr>
        <w:t>for consistency</w:t>
      </w:r>
      <w:r>
        <w:rPr>
          <w:rFonts w:ascii="Arial" w:hAnsi="Arial" w:cs="Arial"/>
          <w:color w:val="000000"/>
          <w:szCs w:val="22"/>
        </w:rPr>
        <w:t xml:space="preserve"> with o</w:t>
      </w:r>
      <w:r w:rsidR="00CB7BB4">
        <w:rPr>
          <w:rFonts w:ascii="Arial" w:hAnsi="Arial" w:cs="Arial"/>
          <w:color w:val="000000"/>
          <w:szCs w:val="22"/>
        </w:rPr>
        <w:t>ther LANL engineering standards</w:t>
      </w:r>
      <w:r>
        <w:rPr>
          <w:rFonts w:ascii="Arial" w:hAnsi="Arial" w:cs="Arial"/>
          <w:color w:val="000000"/>
          <w:szCs w:val="22"/>
        </w:rPr>
        <w:t xml:space="preserve">/documents, it’s necessary to distinguish between QC and QA </w:t>
      </w:r>
      <w:r w:rsidR="00C23FED">
        <w:rPr>
          <w:rFonts w:ascii="Arial" w:hAnsi="Arial" w:cs="Arial"/>
          <w:color w:val="000000"/>
          <w:szCs w:val="22"/>
        </w:rPr>
        <w:t>this Section/</w:t>
      </w:r>
      <w:r w:rsidR="00A969D6">
        <w:rPr>
          <w:rFonts w:ascii="Arial" w:hAnsi="Arial" w:cs="Arial"/>
          <w:color w:val="000000"/>
          <w:szCs w:val="22"/>
        </w:rPr>
        <w:t>template.  R</w:t>
      </w:r>
      <w:r>
        <w:rPr>
          <w:rFonts w:ascii="Arial" w:hAnsi="Arial" w:cs="Arial"/>
          <w:color w:val="000000"/>
          <w:szCs w:val="22"/>
        </w:rPr>
        <w:t xml:space="preserve">efer to </w:t>
      </w:r>
      <w:r w:rsidR="008A1041">
        <w:rPr>
          <w:rFonts w:ascii="Arial" w:hAnsi="Arial" w:cs="Arial"/>
          <w:color w:val="000000"/>
          <w:szCs w:val="22"/>
        </w:rPr>
        <w:t>“Summary” Article</w:t>
      </w:r>
      <w:r w:rsidR="00A969D6">
        <w:rPr>
          <w:rFonts w:ascii="Arial" w:hAnsi="Arial" w:cs="Arial"/>
          <w:color w:val="000000"/>
          <w:szCs w:val="22"/>
        </w:rPr>
        <w:t xml:space="preserve"> (above)</w:t>
      </w:r>
      <w:r w:rsidR="008A1041">
        <w:rPr>
          <w:rFonts w:ascii="Arial" w:hAnsi="Arial" w:cs="Arial"/>
          <w:color w:val="000000"/>
          <w:szCs w:val="22"/>
        </w:rPr>
        <w:t xml:space="preserve">, and </w:t>
      </w:r>
      <w:r w:rsidR="00BC1B11">
        <w:rPr>
          <w:rFonts w:ascii="Arial" w:hAnsi="Arial" w:cs="Arial"/>
          <w:color w:val="000000"/>
          <w:szCs w:val="22"/>
        </w:rPr>
        <w:t xml:space="preserve">related </w:t>
      </w:r>
      <w:r>
        <w:rPr>
          <w:rFonts w:ascii="Arial" w:hAnsi="Arial" w:cs="Arial"/>
          <w:color w:val="000000"/>
          <w:szCs w:val="22"/>
        </w:rPr>
        <w:t xml:space="preserve">paras </w:t>
      </w:r>
      <w:r w:rsidR="00A969D6">
        <w:rPr>
          <w:rFonts w:ascii="Arial" w:hAnsi="Arial" w:cs="Arial"/>
          <w:color w:val="000000"/>
          <w:szCs w:val="22"/>
        </w:rPr>
        <w:t>(</w:t>
      </w:r>
      <w:r>
        <w:rPr>
          <w:rFonts w:ascii="Arial" w:hAnsi="Arial" w:cs="Arial"/>
          <w:color w:val="000000"/>
          <w:szCs w:val="22"/>
        </w:rPr>
        <w:t xml:space="preserve">below). </w:t>
      </w:r>
    </w:p>
    <w:p w:rsidR="00C92243" w:rsidRDefault="00BC1B11" w:rsidP="00ED7A66">
      <w:pPr>
        <w:pStyle w:val="STNoteSpec"/>
        <w:spacing w:after="120"/>
        <w:rPr>
          <w:rFonts w:ascii="Arial" w:hAnsi="Arial" w:cs="Arial"/>
          <w:color w:val="000000"/>
          <w:szCs w:val="22"/>
        </w:rPr>
      </w:pPr>
      <w:r>
        <w:rPr>
          <w:rFonts w:ascii="Arial" w:hAnsi="Arial" w:cs="Arial"/>
          <w:color w:val="000000"/>
          <w:szCs w:val="22"/>
        </w:rPr>
        <w:t xml:space="preserve">The ‘QC </w:t>
      </w:r>
      <w:proofErr w:type="gramStart"/>
      <w:r>
        <w:rPr>
          <w:rFonts w:ascii="Arial" w:hAnsi="Arial" w:cs="Arial"/>
          <w:color w:val="000000"/>
          <w:szCs w:val="22"/>
        </w:rPr>
        <w:t>p</w:t>
      </w:r>
      <w:r w:rsidR="00134351" w:rsidRPr="002020F9">
        <w:rPr>
          <w:rFonts w:ascii="Arial" w:hAnsi="Arial" w:cs="Arial"/>
          <w:color w:val="000000"/>
          <w:szCs w:val="22"/>
        </w:rPr>
        <w:t>ara</w:t>
      </w:r>
      <w:r w:rsidR="00360706">
        <w:rPr>
          <w:rFonts w:ascii="Arial" w:hAnsi="Arial" w:cs="Arial"/>
          <w:color w:val="000000"/>
          <w:szCs w:val="22"/>
        </w:rPr>
        <w:t>.</w:t>
      </w:r>
      <w:r w:rsidR="00134351" w:rsidRPr="002020F9">
        <w:rPr>
          <w:rFonts w:ascii="Arial" w:hAnsi="Arial" w:cs="Arial"/>
          <w:color w:val="000000"/>
          <w:szCs w:val="22"/>
        </w:rPr>
        <w:t>,</w:t>
      </w:r>
      <w:proofErr w:type="gramEnd"/>
      <w:r>
        <w:rPr>
          <w:rFonts w:ascii="Arial" w:hAnsi="Arial" w:cs="Arial"/>
          <w:color w:val="000000"/>
          <w:szCs w:val="22"/>
        </w:rPr>
        <w:t>’</w:t>
      </w:r>
      <w:r w:rsidR="00134351" w:rsidRPr="002020F9">
        <w:rPr>
          <w:rFonts w:ascii="Arial" w:hAnsi="Arial" w:cs="Arial"/>
          <w:color w:val="000000"/>
          <w:szCs w:val="22"/>
        </w:rPr>
        <w:t xml:space="preserve"> in conjunction with other requirements in this Section, meets the minimum requirements of the IBC, which</w:t>
      </w:r>
      <w:r w:rsidR="00FC0265">
        <w:rPr>
          <w:rFonts w:ascii="Arial" w:hAnsi="Arial" w:cs="Arial"/>
          <w:color w:val="000000"/>
          <w:szCs w:val="22"/>
        </w:rPr>
        <w:t xml:space="preserve">, for most LANL projects, is </w:t>
      </w:r>
      <w:r w:rsidR="00886930">
        <w:rPr>
          <w:rFonts w:ascii="Arial" w:hAnsi="Arial" w:cs="Arial"/>
          <w:color w:val="000000"/>
          <w:szCs w:val="22"/>
        </w:rPr>
        <w:t>TMS 602</w:t>
      </w:r>
      <w:r w:rsidR="00134351" w:rsidRPr="002020F9">
        <w:rPr>
          <w:rFonts w:ascii="Arial" w:hAnsi="Arial" w:cs="Arial"/>
          <w:color w:val="000000"/>
          <w:szCs w:val="22"/>
        </w:rPr>
        <w:t xml:space="preserve"> Level </w:t>
      </w:r>
      <w:r w:rsidR="00C24544" w:rsidRPr="002020F9">
        <w:rPr>
          <w:rFonts w:ascii="Arial" w:hAnsi="Arial" w:cs="Arial"/>
          <w:color w:val="000000"/>
          <w:szCs w:val="22"/>
        </w:rPr>
        <w:t xml:space="preserve">B </w:t>
      </w:r>
      <w:r w:rsidR="00134351" w:rsidRPr="002020F9">
        <w:rPr>
          <w:rFonts w:ascii="Arial" w:hAnsi="Arial" w:cs="Arial"/>
          <w:color w:val="000000"/>
          <w:szCs w:val="22"/>
        </w:rPr>
        <w:t>QA</w:t>
      </w:r>
      <w:r w:rsidR="00C92243">
        <w:rPr>
          <w:rFonts w:ascii="Arial" w:hAnsi="Arial" w:cs="Arial"/>
          <w:color w:val="000000"/>
          <w:szCs w:val="22"/>
        </w:rPr>
        <w:t xml:space="preserve"> (i.e., </w:t>
      </w:r>
      <w:r w:rsidR="00C92243" w:rsidRPr="00FE1D7A">
        <w:rPr>
          <w:rFonts w:ascii="Arial" w:hAnsi="Arial" w:cs="Arial"/>
          <w:color w:val="000000"/>
          <w:szCs w:val="22"/>
        </w:rPr>
        <w:t>RC I – III structure</w:t>
      </w:r>
      <w:r w:rsidR="00C92243">
        <w:rPr>
          <w:rFonts w:ascii="Arial" w:hAnsi="Arial" w:cs="Arial"/>
          <w:color w:val="000000"/>
          <w:szCs w:val="22"/>
        </w:rPr>
        <w:t>s)</w:t>
      </w:r>
      <w:r w:rsidR="00134351" w:rsidRPr="002020F9">
        <w:rPr>
          <w:rFonts w:ascii="Arial" w:hAnsi="Arial" w:cs="Arial"/>
          <w:color w:val="000000"/>
          <w:szCs w:val="22"/>
        </w:rPr>
        <w:t xml:space="preserve">.  </w:t>
      </w:r>
    </w:p>
    <w:p w:rsidR="00134351" w:rsidRDefault="00134351" w:rsidP="00ED7A66">
      <w:pPr>
        <w:pStyle w:val="STNoteSpec"/>
        <w:spacing w:after="120"/>
        <w:rPr>
          <w:rFonts w:ascii="Arial" w:hAnsi="Arial" w:cs="Arial"/>
          <w:color w:val="000000"/>
          <w:szCs w:val="22"/>
        </w:rPr>
      </w:pPr>
      <w:r w:rsidRPr="002020F9">
        <w:rPr>
          <w:rFonts w:ascii="Arial" w:hAnsi="Arial" w:cs="Arial"/>
          <w:color w:val="000000"/>
          <w:szCs w:val="22"/>
        </w:rPr>
        <w:t xml:space="preserve">If the project requires greater quality </w:t>
      </w:r>
      <w:r w:rsidR="00C92243">
        <w:rPr>
          <w:rFonts w:ascii="Arial" w:hAnsi="Arial" w:cs="Arial"/>
          <w:color w:val="000000"/>
          <w:szCs w:val="22"/>
        </w:rPr>
        <w:t xml:space="preserve">(i.e., RC IV structure) </w:t>
      </w:r>
      <w:r w:rsidRPr="002020F9">
        <w:rPr>
          <w:rFonts w:ascii="Arial" w:hAnsi="Arial" w:cs="Arial"/>
          <w:color w:val="000000"/>
          <w:szCs w:val="22"/>
        </w:rPr>
        <w:t xml:space="preserve">then edit the following in accordance with </w:t>
      </w:r>
      <w:r w:rsidR="00886930">
        <w:rPr>
          <w:rFonts w:ascii="Arial" w:hAnsi="Arial" w:cs="Arial"/>
          <w:color w:val="000000"/>
          <w:szCs w:val="22"/>
        </w:rPr>
        <w:t>TMS 602</w:t>
      </w:r>
      <w:r w:rsidRPr="002020F9">
        <w:rPr>
          <w:rFonts w:ascii="Arial" w:hAnsi="Arial" w:cs="Arial"/>
          <w:color w:val="000000"/>
          <w:szCs w:val="22"/>
        </w:rPr>
        <w:t xml:space="preserve"> Level </w:t>
      </w:r>
      <w:r w:rsidR="00C24544" w:rsidRPr="002020F9">
        <w:rPr>
          <w:rFonts w:ascii="Arial" w:hAnsi="Arial" w:cs="Arial"/>
          <w:color w:val="000000"/>
          <w:szCs w:val="22"/>
        </w:rPr>
        <w:t xml:space="preserve">C </w:t>
      </w:r>
      <w:r w:rsidRPr="002020F9">
        <w:rPr>
          <w:rFonts w:ascii="Arial" w:hAnsi="Arial" w:cs="Arial"/>
          <w:color w:val="000000"/>
          <w:szCs w:val="22"/>
        </w:rPr>
        <w:t>QA.</w:t>
      </w:r>
    </w:p>
    <w:p w:rsidR="0093383C" w:rsidRDefault="00C92243" w:rsidP="00ED7A66">
      <w:pPr>
        <w:pStyle w:val="STNoteSpec"/>
        <w:spacing w:after="120"/>
        <w:rPr>
          <w:rFonts w:ascii="Arial" w:hAnsi="Arial" w:cs="Arial"/>
          <w:color w:val="000000"/>
          <w:szCs w:val="22"/>
        </w:rPr>
      </w:pPr>
      <w:r w:rsidRPr="00FE1D7A">
        <w:rPr>
          <w:rFonts w:ascii="Arial" w:hAnsi="Arial" w:cs="Arial"/>
          <w:color w:val="000000"/>
          <w:szCs w:val="22"/>
        </w:rPr>
        <w:t xml:space="preserve">Level </w:t>
      </w:r>
      <w:proofErr w:type="gramStart"/>
      <w:r w:rsidRPr="00FE1D7A">
        <w:rPr>
          <w:rFonts w:ascii="Arial" w:hAnsi="Arial" w:cs="Arial"/>
          <w:color w:val="000000"/>
          <w:szCs w:val="22"/>
        </w:rPr>
        <w:t>A</w:t>
      </w:r>
      <w:proofErr w:type="gramEnd"/>
      <w:r w:rsidRPr="00FE1D7A">
        <w:rPr>
          <w:rFonts w:ascii="Arial" w:hAnsi="Arial" w:cs="Arial"/>
          <w:color w:val="000000"/>
          <w:szCs w:val="22"/>
        </w:rPr>
        <w:t xml:space="preserve"> QA </w:t>
      </w:r>
      <w:r>
        <w:rPr>
          <w:rFonts w:ascii="Arial" w:hAnsi="Arial" w:cs="Arial"/>
          <w:color w:val="000000"/>
          <w:szCs w:val="22"/>
        </w:rPr>
        <w:t>is applicable</w:t>
      </w:r>
      <w:r w:rsidRPr="00FE1D7A">
        <w:rPr>
          <w:rFonts w:ascii="Arial" w:hAnsi="Arial" w:cs="Arial"/>
          <w:color w:val="000000"/>
          <w:szCs w:val="22"/>
        </w:rPr>
        <w:t xml:space="preserve"> </w:t>
      </w:r>
      <w:r>
        <w:rPr>
          <w:rFonts w:ascii="Arial" w:hAnsi="Arial" w:cs="Arial"/>
          <w:color w:val="000000"/>
          <w:szCs w:val="22"/>
        </w:rPr>
        <w:t xml:space="preserve">only for LANL projects that </w:t>
      </w:r>
      <w:r w:rsidR="00FE1D7A" w:rsidRPr="00FE1D7A">
        <w:rPr>
          <w:rFonts w:ascii="Arial" w:hAnsi="Arial" w:cs="Arial"/>
          <w:color w:val="000000"/>
          <w:szCs w:val="22"/>
        </w:rPr>
        <w:t>include prescriptive design of glass unit masonry</w:t>
      </w:r>
      <w:r w:rsidR="00721B5F">
        <w:rPr>
          <w:rFonts w:ascii="Arial" w:hAnsi="Arial" w:cs="Arial"/>
          <w:color w:val="000000"/>
          <w:szCs w:val="22"/>
        </w:rPr>
        <w:t>,</w:t>
      </w:r>
      <w:r w:rsidR="00FE1D7A" w:rsidRPr="00FE1D7A">
        <w:rPr>
          <w:rFonts w:ascii="Arial" w:hAnsi="Arial" w:cs="Arial"/>
          <w:color w:val="000000"/>
          <w:szCs w:val="22"/>
        </w:rPr>
        <w:t xml:space="preserve"> or</w:t>
      </w:r>
      <w:r w:rsidR="00721B5F">
        <w:rPr>
          <w:rFonts w:ascii="Arial" w:hAnsi="Arial" w:cs="Arial"/>
          <w:color w:val="000000"/>
          <w:szCs w:val="22"/>
        </w:rPr>
        <w:t xml:space="preserve"> of</w:t>
      </w:r>
      <w:r w:rsidR="00FE1D7A" w:rsidRPr="00FE1D7A">
        <w:rPr>
          <w:rFonts w:ascii="Arial" w:hAnsi="Arial" w:cs="Arial"/>
          <w:color w:val="000000"/>
          <w:szCs w:val="22"/>
        </w:rPr>
        <w:t xml:space="preserve"> masonry veneer</w:t>
      </w:r>
      <w:r w:rsidR="00721B5F">
        <w:rPr>
          <w:rFonts w:ascii="Arial" w:hAnsi="Arial" w:cs="Arial"/>
          <w:color w:val="000000"/>
          <w:szCs w:val="22"/>
        </w:rPr>
        <w:t>,</w:t>
      </w:r>
      <w:r w:rsidR="00C23FED">
        <w:rPr>
          <w:rFonts w:ascii="Arial" w:hAnsi="Arial" w:cs="Arial"/>
          <w:color w:val="000000"/>
          <w:szCs w:val="22"/>
        </w:rPr>
        <w:t xml:space="preserve"> in RC I–</w:t>
      </w:r>
      <w:r w:rsidR="00FE1D7A" w:rsidRPr="00FE1D7A">
        <w:rPr>
          <w:rFonts w:ascii="Arial" w:hAnsi="Arial" w:cs="Arial"/>
          <w:color w:val="000000"/>
          <w:szCs w:val="22"/>
        </w:rPr>
        <w:t>III structure</w:t>
      </w:r>
      <w:r>
        <w:rPr>
          <w:rFonts w:ascii="Arial" w:hAnsi="Arial" w:cs="Arial"/>
          <w:color w:val="000000"/>
          <w:szCs w:val="22"/>
        </w:rPr>
        <w:t>s</w:t>
      </w:r>
      <w:r w:rsidR="00FE1D7A" w:rsidRPr="00FE1D7A">
        <w:rPr>
          <w:rFonts w:ascii="Arial" w:hAnsi="Arial" w:cs="Arial"/>
          <w:color w:val="000000"/>
          <w:szCs w:val="22"/>
        </w:rPr>
        <w:t>.</w:t>
      </w:r>
    </w:p>
    <w:p w:rsidR="0093383C" w:rsidRPr="00ED7A66" w:rsidRDefault="0093383C" w:rsidP="00ED7A66">
      <w:pPr>
        <w:pStyle w:val="CMT"/>
        <w:keepNext/>
        <w:spacing w:before="0" w:after="120"/>
        <w:jc w:val="left"/>
        <w:outlineLvl w:val="2"/>
        <w:rPr>
          <w:rFonts w:ascii="Arial" w:hAnsi="Arial" w:cs="Arial"/>
          <w:vanish w:val="0"/>
          <w:color w:val="auto"/>
          <w:szCs w:val="22"/>
        </w:rPr>
      </w:pPr>
      <w:r w:rsidRPr="0083662E">
        <w:rPr>
          <w:rFonts w:ascii="Arial" w:hAnsi="Arial" w:cs="Arial"/>
          <w:vanish w:val="0"/>
          <w:color w:val="auto"/>
          <w:szCs w:val="22"/>
        </w:rPr>
        <w:t xml:space="preserve">Retain </w:t>
      </w:r>
      <w:r w:rsidR="00BC1B11">
        <w:rPr>
          <w:rFonts w:ascii="Arial" w:hAnsi="Arial" w:cs="Arial"/>
          <w:vanish w:val="0"/>
          <w:color w:val="auto"/>
          <w:szCs w:val="22"/>
        </w:rPr>
        <w:t xml:space="preserve">the following </w:t>
      </w:r>
      <w:r w:rsidRPr="0083662E">
        <w:rPr>
          <w:rFonts w:ascii="Arial" w:hAnsi="Arial" w:cs="Arial"/>
          <w:vanish w:val="0"/>
          <w:color w:val="auto"/>
          <w:szCs w:val="22"/>
        </w:rPr>
        <w:t>para</w:t>
      </w:r>
      <w:r>
        <w:rPr>
          <w:rFonts w:ascii="Arial" w:hAnsi="Arial" w:cs="Arial"/>
          <w:vanish w:val="0"/>
          <w:color w:val="auto"/>
          <w:szCs w:val="22"/>
        </w:rPr>
        <w:t>.</w:t>
      </w:r>
      <w:r w:rsidRPr="0083662E">
        <w:rPr>
          <w:rFonts w:ascii="Arial" w:hAnsi="Arial" w:cs="Arial"/>
          <w:vanish w:val="0"/>
          <w:color w:val="auto"/>
          <w:szCs w:val="22"/>
        </w:rPr>
        <w:t xml:space="preserve"> </w:t>
      </w:r>
      <w:proofErr w:type="gramStart"/>
      <w:r w:rsidRPr="0083662E">
        <w:rPr>
          <w:rFonts w:ascii="Arial" w:hAnsi="Arial" w:cs="Arial"/>
          <w:vanish w:val="0"/>
          <w:color w:val="auto"/>
          <w:szCs w:val="22"/>
        </w:rPr>
        <w:t>if</w:t>
      </w:r>
      <w:proofErr w:type="gramEnd"/>
      <w:r w:rsidRPr="0083662E">
        <w:rPr>
          <w:rFonts w:ascii="Arial" w:hAnsi="Arial" w:cs="Arial"/>
          <w:vanish w:val="0"/>
          <w:color w:val="auto"/>
          <w:szCs w:val="22"/>
        </w:rPr>
        <w:t xml:space="preserve"> Subcontract</w:t>
      </w:r>
      <w:r>
        <w:rPr>
          <w:rFonts w:ascii="Arial" w:hAnsi="Arial" w:cs="Arial"/>
          <w:vanish w:val="0"/>
          <w:color w:val="auto"/>
          <w:szCs w:val="22"/>
        </w:rPr>
        <w:t xml:space="preserve">or selects testing </w:t>
      </w:r>
      <w:r w:rsidRPr="0083662E">
        <w:rPr>
          <w:rFonts w:ascii="Arial" w:hAnsi="Arial" w:cs="Arial"/>
          <w:vanish w:val="0"/>
          <w:color w:val="auto"/>
          <w:szCs w:val="22"/>
        </w:rPr>
        <w:t xml:space="preserve">agency for </w:t>
      </w:r>
      <w:r>
        <w:rPr>
          <w:rFonts w:ascii="Arial" w:hAnsi="Arial" w:cs="Arial"/>
          <w:vanish w:val="0"/>
          <w:color w:val="auto"/>
          <w:szCs w:val="22"/>
        </w:rPr>
        <w:t>QC</w:t>
      </w:r>
      <w:r w:rsidRPr="0083662E">
        <w:rPr>
          <w:rFonts w:ascii="Arial" w:hAnsi="Arial" w:cs="Arial"/>
          <w:vanish w:val="0"/>
          <w:color w:val="auto"/>
          <w:szCs w:val="22"/>
        </w:rPr>
        <w:t xml:space="preserve">.  If </w:t>
      </w:r>
      <w:r w:rsidR="00BC1B11">
        <w:rPr>
          <w:rFonts w:ascii="Arial" w:hAnsi="Arial" w:cs="Arial"/>
          <w:vanish w:val="0"/>
          <w:color w:val="auto"/>
          <w:szCs w:val="22"/>
        </w:rPr>
        <w:t xml:space="preserve">this </w:t>
      </w:r>
      <w:r w:rsidRPr="0083662E">
        <w:rPr>
          <w:rFonts w:ascii="Arial" w:hAnsi="Arial" w:cs="Arial"/>
          <w:vanish w:val="0"/>
          <w:color w:val="auto"/>
          <w:szCs w:val="22"/>
        </w:rPr>
        <w:t>para</w:t>
      </w:r>
      <w:r w:rsidR="00BC1B11">
        <w:rPr>
          <w:rFonts w:ascii="Arial" w:hAnsi="Arial" w:cs="Arial"/>
          <w:vanish w:val="0"/>
          <w:color w:val="auto"/>
          <w:szCs w:val="22"/>
        </w:rPr>
        <w:t>.</w:t>
      </w:r>
      <w:r w:rsidRPr="0083662E">
        <w:rPr>
          <w:rFonts w:ascii="Arial" w:hAnsi="Arial" w:cs="Arial"/>
          <w:vanish w:val="0"/>
          <w:color w:val="auto"/>
          <w:szCs w:val="22"/>
        </w:rPr>
        <w:t xml:space="preserve"> </w:t>
      </w:r>
      <w:proofErr w:type="gramStart"/>
      <w:r w:rsidRPr="0083662E">
        <w:rPr>
          <w:rFonts w:ascii="Arial" w:hAnsi="Arial" w:cs="Arial"/>
          <w:vanish w:val="0"/>
          <w:color w:val="auto"/>
          <w:szCs w:val="22"/>
        </w:rPr>
        <w:t>is</w:t>
      </w:r>
      <w:proofErr w:type="gramEnd"/>
      <w:r w:rsidRPr="0083662E">
        <w:rPr>
          <w:rFonts w:ascii="Arial" w:hAnsi="Arial" w:cs="Arial"/>
          <w:vanish w:val="0"/>
          <w:color w:val="auto"/>
          <w:szCs w:val="22"/>
        </w:rPr>
        <w:t xml:space="preserve"> retained, ensure the </w:t>
      </w:r>
      <w:r w:rsidR="00837C9C">
        <w:rPr>
          <w:rFonts w:ascii="Arial" w:hAnsi="Arial" w:cs="Arial"/>
          <w:vanish w:val="0"/>
          <w:color w:val="auto"/>
          <w:szCs w:val="22"/>
        </w:rPr>
        <w:t>“Quality Assurance” Article</w:t>
      </w:r>
      <w:r w:rsidRPr="0083662E">
        <w:rPr>
          <w:rFonts w:ascii="Arial" w:hAnsi="Arial" w:cs="Arial"/>
          <w:vanish w:val="0"/>
          <w:color w:val="auto"/>
          <w:szCs w:val="22"/>
        </w:rPr>
        <w:t xml:space="preserve"> of Section 01 4000, </w:t>
      </w:r>
      <w:r w:rsidRPr="0083662E">
        <w:rPr>
          <w:rFonts w:ascii="Arial" w:hAnsi="Arial" w:cs="Arial"/>
          <w:i/>
          <w:vanish w:val="0"/>
          <w:color w:val="auto"/>
          <w:szCs w:val="22"/>
        </w:rPr>
        <w:t>Quality</w:t>
      </w:r>
      <w:r w:rsidRPr="0083662E">
        <w:rPr>
          <w:rFonts w:ascii="Arial" w:hAnsi="Arial" w:cs="Arial"/>
          <w:vanish w:val="0"/>
          <w:color w:val="auto"/>
          <w:szCs w:val="22"/>
        </w:rPr>
        <w:t xml:space="preserve"> </w:t>
      </w:r>
      <w:r w:rsidR="00837C9C">
        <w:rPr>
          <w:rFonts w:ascii="Arial" w:hAnsi="Arial" w:cs="Arial"/>
          <w:i/>
          <w:vanish w:val="0"/>
          <w:color w:val="auto"/>
          <w:szCs w:val="22"/>
        </w:rPr>
        <w:t>Requirements</w:t>
      </w:r>
      <w:r w:rsidRPr="0083662E">
        <w:rPr>
          <w:rFonts w:ascii="Arial" w:hAnsi="Arial" w:cs="Arial"/>
          <w:vanish w:val="0"/>
          <w:color w:val="auto"/>
          <w:szCs w:val="22"/>
        </w:rPr>
        <w:t xml:space="preserve"> is edited accordingly.</w:t>
      </w:r>
    </w:p>
    <w:p w:rsidR="00134351" w:rsidRPr="002020F9" w:rsidRDefault="00C9179C" w:rsidP="00C9179C">
      <w:pPr>
        <w:pStyle w:val="STNoteSpec"/>
        <w:rPr>
          <w:rFonts w:ascii="Arial" w:hAnsi="Arial" w:cs="Arial"/>
          <w:color w:val="000000"/>
          <w:szCs w:val="22"/>
        </w:rPr>
      </w:pPr>
      <w:r w:rsidRPr="002020F9">
        <w:rPr>
          <w:rFonts w:ascii="Arial" w:hAnsi="Arial" w:cs="Arial"/>
          <w:color w:val="000000"/>
          <w:szCs w:val="22"/>
        </w:rPr>
        <w:t>******************************************</w:t>
      </w:r>
      <w:r w:rsidR="00A83A70" w:rsidRPr="002020F9">
        <w:rPr>
          <w:rFonts w:ascii="Arial" w:hAnsi="Arial" w:cs="Arial"/>
          <w:color w:val="000000"/>
          <w:szCs w:val="22"/>
        </w:rPr>
        <w:t>********************************************************</w:t>
      </w:r>
      <w:r w:rsidR="003A245E">
        <w:rPr>
          <w:rFonts w:ascii="Arial" w:hAnsi="Arial" w:cs="Arial"/>
          <w:color w:val="000000"/>
          <w:szCs w:val="22"/>
        </w:rPr>
        <w:t>*</w:t>
      </w:r>
      <w:r w:rsidR="00A83A70" w:rsidRPr="002020F9">
        <w:rPr>
          <w:rFonts w:ascii="Arial" w:hAnsi="Arial" w:cs="Arial"/>
          <w:color w:val="000000"/>
          <w:szCs w:val="22"/>
        </w:rPr>
        <w:t>**********</w:t>
      </w:r>
    </w:p>
    <w:p w:rsidR="0093383C" w:rsidRPr="00832B68" w:rsidRDefault="00837C9C" w:rsidP="007E7A5F">
      <w:pPr>
        <w:pStyle w:val="SPECText3"/>
        <w:spacing w:before="0" w:after="120"/>
        <w:rPr>
          <w:rFonts w:ascii="Arial" w:hAnsi="Arial" w:cs="Arial"/>
          <w:color w:val="000000"/>
          <w:szCs w:val="22"/>
        </w:rPr>
      </w:pPr>
      <w:r>
        <w:rPr>
          <w:rFonts w:ascii="Arial" w:hAnsi="Arial" w:cs="Arial"/>
        </w:rPr>
        <w:t>Subcontra</w:t>
      </w:r>
      <w:r w:rsidR="00C23FED">
        <w:rPr>
          <w:rFonts w:ascii="Arial" w:hAnsi="Arial" w:cs="Arial"/>
        </w:rPr>
        <w:t>c</w:t>
      </w:r>
      <w:r>
        <w:rPr>
          <w:rFonts w:ascii="Arial" w:hAnsi="Arial" w:cs="Arial"/>
        </w:rPr>
        <w:t xml:space="preserve">tor’s </w:t>
      </w:r>
      <w:r w:rsidR="0093383C" w:rsidRPr="00ED7A66">
        <w:rPr>
          <w:rFonts w:ascii="Arial" w:hAnsi="Arial" w:cs="Arial"/>
        </w:rPr>
        <w:t>Testing Agency Qualifications: Qualified according to ASTM C 1093 for testing indicated</w:t>
      </w:r>
      <w:r w:rsidR="0093383C">
        <w:rPr>
          <w:rFonts w:ascii="Arial" w:hAnsi="Arial" w:cs="Arial"/>
        </w:rPr>
        <w:t>.</w:t>
      </w:r>
    </w:p>
    <w:p w:rsidR="00856DAE" w:rsidRPr="002020F9" w:rsidRDefault="004F33E8" w:rsidP="007E7A5F">
      <w:pPr>
        <w:pStyle w:val="SPECText3"/>
        <w:spacing w:before="0" w:after="120"/>
        <w:rPr>
          <w:rFonts w:ascii="Arial" w:hAnsi="Arial" w:cs="Arial"/>
          <w:color w:val="000000"/>
          <w:szCs w:val="22"/>
        </w:rPr>
      </w:pPr>
      <w:r>
        <w:rPr>
          <w:rFonts w:ascii="Arial" w:hAnsi="Arial" w:cs="Arial"/>
          <w:color w:val="000000"/>
          <w:szCs w:val="22"/>
        </w:rPr>
        <w:lastRenderedPageBreak/>
        <w:t>Q</w:t>
      </w:r>
      <w:r w:rsidRPr="002020F9">
        <w:rPr>
          <w:rFonts w:ascii="Arial" w:hAnsi="Arial" w:cs="Arial"/>
          <w:color w:val="000000"/>
          <w:szCs w:val="22"/>
        </w:rPr>
        <w:t xml:space="preserve">uality </w:t>
      </w:r>
      <w:r>
        <w:rPr>
          <w:rFonts w:ascii="Arial" w:hAnsi="Arial" w:cs="Arial"/>
          <w:color w:val="000000"/>
          <w:szCs w:val="22"/>
        </w:rPr>
        <w:t>Control</w:t>
      </w:r>
      <w:r w:rsidRPr="002020F9">
        <w:rPr>
          <w:rFonts w:ascii="Arial" w:hAnsi="Arial" w:cs="Arial"/>
          <w:color w:val="000000"/>
          <w:szCs w:val="22"/>
        </w:rPr>
        <w:t xml:space="preserve">:  </w:t>
      </w:r>
      <w:r w:rsidR="00856DAE" w:rsidRPr="002020F9">
        <w:rPr>
          <w:rFonts w:ascii="Arial" w:hAnsi="Arial" w:cs="Arial"/>
          <w:color w:val="000000"/>
          <w:szCs w:val="22"/>
        </w:rPr>
        <w:t xml:space="preserve">Perform </w:t>
      </w:r>
      <w:r w:rsidR="00695666" w:rsidRPr="002020F9">
        <w:rPr>
          <w:rFonts w:ascii="Arial" w:hAnsi="Arial" w:cs="Arial"/>
          <w:color w:val="000000"/>
          <w:szCs w:val="22"/>
        </w:rPr>
        <w:t>w</w:t>
      </w:r>
      <w:r w:rsidR="00856DAE" w:rsidRPr="002020F9">
        <w:rPr>
          <w:rFonts w:ascii="Arial" w:hAnsi="Arial" w:cs="Arial"/>
          <w:color w:val="000000"/>
          <w:szCs w:val="22"/>
        </w:rPr>
        <w:t xml:space="preserve">ork in accordance with </w:t>
      </w:r>
      <w:r w:rsidR="00886930">
        <w:rPr>
          <w:rFonts w:ascii="Arial" w:hAnsi="Arial" w:cs="Arial"/>
          <w:color w:val="000000"/>
          <w:szCs w:val="22"/>
        </w:rPr>
        <w:t>TMS 602</w:t>
      </w:r>
      <w:r w:rsidR="00134351" w:rsidRPr="002020F9">
        <w:rPr>
          <w:rFonts w:ascii="Arial" w:hAnsi="Arial" w:cs="Arial"/>
          <w:color w:val="000000"/>
          <w:szCs w:val="22"/>
        </w:rPr>
        <w:t xml:space="preserve">, </w:t>
      </w:r>
      <w:r w:rsidR="00935103" w:rsidRPr="002020F9">
        <w:rPr>
          <w:rFonts w:ascii="Arial" w:hAnsi="Arial" w:cs="Arial"/>
          <w:color w:val="000000"/>
          <w:szCs w:val="22"/>
        </w:rPr>
        <w:t>[</w:t>
      </w:r>
      <w:r w:rsidR="00134351" w:rsidRPr="002020F9">
        <w:rPr>
          <w:rFonts w:ascii="Arial" w:hAnsi="Arial" w:cs="Arial"/>
          <w:color w:val="000000"/>
          <w:szCs w:val="22"/>
        </w:rPr>
        <w:t xml:space="preserve">Level </w:t>
      </w:r>
      <w:r w:rsidR="00C24544" w:rsidRPr="002020F9">
        <w:rPr>
          <w:rFonts w:ascii="Arial" w:hAnsi="Arial" w:cs="Arial"/>
          <w:color w:val="000000"/>
          <w:szCs w:val="22"/>
        </w:rPr>
        <w:t xml:space="preserve">B </w:t>
      </w:r>
      <w:r w:rsidR="00134351" w:rsidRPr="002020F9">
        <w:rPr>
          <w:rFonts w:ascii="Arial" w:hAnsi="Arial" w:cs="Arial"/>
          <w:color w:val="000000"/>
          <w:szCs w:val="22"/>
        </w:rPr>
        <w:t>Quality Assurance</w:t>
      </w:r>
      <w:r w:rsidR="00935103" w:rsidRPr="002020F9">
        <w:rPr>
          <w:rFonts w:ascii="Arial" w:hAnsi="Arial" w:cs="Arial"/>
          <w:color w:val="000000"/>
          <w:szCs w:val="22"/>
        </w:rPr>
        <w:t>]</w:t>
      </w:r>
      <w:r w:rsidR="00856DAE" w:rsidRPr="002020F9">
        <w:rPr>
          <w:rFonts w:ascii="Arial" w:hAnsi="Arial" w:cs="Arial"/>
          <w:color w:val="000000"/>
          <w:szCs w:val="22"/>
        </w:rPr>
        <w:t>.</w:t>
      </w:r>
      <w:r w:rsidR="00F43B51" w:rsidRPr="002020F9">
        <w:rPr>
          <w:rFonts w:ascii="Arial" w:hAnsi="Arial" w:cs="Arial"/>
          <w:color w:val="000000"/>
          <w:szCs w:val="22"/>
        </w:rPr>
        <w:t xml:space="preserve">  </w:t>
      </w:r>
      <w:r w:rsidRPr="002020F9">
        <w:rPr>
          <w:rFonts w:ascii="Arial" w:hAnsi="Arial" w:cs="Arial"/>
          <w:color w:val="000000"/>
          <w:szCs w:val="22"/>
        </w:rPr>
        <w:t>I</w:t>
      </w:r>
      <w:r>
        <w:rPr>
          <w:rFonts w:ascii="Arial" w:hAnsi="Arial" w:cs="Arial"/>
          <w:color w:val="000000"/>
          <w:szCs w:val="22"/>
        </w:rPr>
        <w:t xml:space="preserve">n case of </w:t>
      </w:r>
      <w:r w:rsidR="00F43B51" w:rsidRPr="002020F9">
        <w:rPr>
          <w:rFonts w:ascii="Arial" w:hAnsi="Arial" w:cs="Arial"/>
          <w:color w:val="000000"/>
          <w:szCs w:val="22"/>
        </w:rPr>
        <w:t xml:space="preserve">conflict </w:t>
      </w:r>
      <w:r>
        <w:rPr>
          <w:rFonts w:ascii="Arial" w:hAnsi="Arial" w:cs="Arial"/>
          <w:color w:val="000000"/>
          <w:szCs w:val="22"/>
        </w:rPr>
        <w:t xml:space="preserve">with </w:t>
      </w:r>
      <w:r w:rsidR="00F43B51" w:rsidRPr="002020F9">
        <w:rPr>
          <w:rFonts w:ascii="Arial" w:hAnsi="Arial" w:cs="Arial"/>
          <w:color w:val="000000"/>
          <w:szCs w:val="22"/>
        </w:rPr>
        <w:t xml:space="preserve">this Section, notify the </w:t>
      </w:r>
      <w:r w:rsidR="00CB7BB4">
        <w:rPr>
          <w:rFonts w:ascii="Arial" w:hAnsi="Arial" w:cs="Arial"/>
          <w:color w:val="000000"/>
          <w:szCs w:val="22"/>
        </w:rPr>
        <w:t>EOR</w:t>
      </w:r>
      <w:r w:rsidR="00C23FED">
        <w:rPr>
          <w:rFonts w:ascii="Arial" w:hAnsi="Arial" w:cs="Arial"/>
          <w:color w:val="000000"/>
          <w:szCs w:val="22"/>
        </w:rPr>
        <w:t>/</w:t>
      </w:r>
      <w:r w:rsidR="00F43B51" w:rsidRPr="002020F9">
        <w:rPr>
          <w:rFonts w:ascii="Arial" w:hAnsi="Arial" w:cs="Arial"/>
          <w:color w:val="000000"/>
          <w:szCs w:val="22"/>
        </w:rPr>
        <w:t>Structural POC.</w:t>
      </w:r>
    </w:p>
    <w:p w:rsidR="00935103" w:rsidRPr="002020F9" w:rsidRDefault="00C23462" w:rsidP="007E7A5F">
      <w:pPr>
        <w:pStyle w:val="SPECText3"/>
        <w:spacing w:before="0" w:after="120"/>
        <w:rPr>
          <w:rFonts w:ascii="Arial" w:hAnsi="Arial" w:cs="Arial"/>
          <w:color w:val="000000"/>
          <w:szCs w:val="22"/>
        </w:rPr>
      </w:pPr>
      <w:r>
        <w:rPr>
          <w:rFonts w:ascii="Arial" w:hAnsi="Arial" w:cs="Arial"/>
          <w:color w:val="000000"/>
          <w:szCs w:val="22"/>
        </w:rPr>
        <w:t>Q</w:t>
      </w:r>
      <w:r w:rsidR="00935103" w:rsidRPr="002020F9">
        <w:rPr>
          <w:rFonts w:ascii="Arial" w:hAnsi="Arial" w:cs="Arial"/>
          <w:color w:val="000000"/>
          <w:szCs w:val="22"/>
        </w:rPr>
        <w:t xml:space="preserve">uality </w:t>
      </w:r>
      <w:r>
        <w:rPr>
          <w:rFonts w:ascii="Arial" w:hAnsi="Arial" w:cs="Arial"/>
          <w:color w:val="000000"/>
          <w:szCs w:val="22"/>
        </w:rPr>
        <w:t>Assurance</w:t>
      </w:r>
      <w:r w:rsidR="00935103" w:rsidRPr="002020F9">
        <w:rPr>
          <w:rFonts w:ascii="Arial" w:hAnsi="Arial" w:cs="Arial"/>
          <w:color w:val="000000"/>
          <w:szCs w:val="22"/>
        </w:rPr>
        <w:t xml:space="preserve">:  As required in </w:t>
      </w:r>
      <w:r w:rsidR="000C1C02" w:rsidRPr="002020F9">
        <w:rPr>
          <w:rFonts w:ascii="Arial" w:hAnsi="Arial" w:cs="Arial"/>
          <w:color w:val="000000"/>
          <w:szCs w:val="22"/>
        </w:rPr>
        <w:t>EOR’s SSI</w:t>
      </w:r>
      <w:r w:rsidR="00935103" w:rsidRPr="002020F9">
        <w:rPr>
          <w:rFonts w:ascii="Arial" w:hAnsi="Arial" w:cs="Arial"/>
          <w:color w:val="000000"/>
          <w:szCs w:val="22"/>
        </w:rPr>
        <w:t>.</w:t>
      </w:r>
    </w:p>
    <w:p w:rsidR="00856DAE" w:rsidRPr="002020F9" w:rsidRDefault="00856DAE" w:rsidP="007E7A5F">
      <w:pPr>
        <w:pStyle w:val="SPECText3"/>
        <w:spacing w:before="0" w:after="120"/>
        <w:rPr>
          <w:rFonts w:ascii="Arial" w:hAnsi="Arial" w:cs="Arial"/>
          <w:color w:val="000000"/>
          <w:szCs w:val="22"/>
        </w:rPr>
      </w:pPr>
      <w:r w:rsidRPr="002020F9">
        <w:rPr>
          <w:rFonts w:ascii="Arial" w:hAnsi="Arial" w:cs="Arial"/>
          <w:color w:val="000000"/>
          <w:szCs w:val="22"/>
        </w:rPr>
        <w:t>Fire Rated [Wall] [</w:t>
      </w:r>
      <w:r w:rsidR="00F271DB">
        <w:rPr>
          <w:rFonts w:ascii="Arial" w:hAnsi="Arial" w:cs="Arial"/>
          <w:color w:val="000000"/>
          <w:szCs w:val="22"/>
        </w:rPr>
        <w:t xml:space="preserve">       </w:t>
      </w:r>
      <w:r w:rsidRPr="002020F9">
        <w:rPr>
          <w:rFonts w:ascii="Arial" w:hAnsi="Arial" w:cs="Arial"/>
          <w:color w:val="000000"/>
          <w:szCs w:val="22"/>
        </w:rPr>
        <w:t>] Construction</w:t>
      </w:r>
      <w:r w:rsidR="00DC2D6B" w:rsidRPr="002020F9">
        <w:rPr>
          <w:rFonts w:ascii="Arial" w:hAnsi="Arial" w:cs="Arial"/>
          <w:color w:val="000000"/>
          <w:szCs w:val="22"/>
        </w:rPr>
        <w:t xml:space="preserve">: </w:t>
      </w:r>
    </w:p>
    <w:p w:rsidR="00F271DB" w:rsidRDefault="00F271DB" w:rsidP="00ED7A66">
      <w:pPr>
        <w:pStyle w:val="SPECText4"/>
        <w:spacing w:after="120"/>
        <w:rPr>
          <w:rFonts w:ascii="Arial" w:hAnsi="Arial" w:cs="Arial"/>
          <w:color w:val="000000"/>
          <w:szCs w:val="22"/>
        </w:rPr>
      </w:pPr>
      <w:r w:rsidRPr="00F271DB">
        <w:rPr>
          <w:rFonts w:ascii="Arial" w:hAnsi="Arial" w:cs="Arial"/>
          <w:color w:val="000000"/>
          <w:szCs w:val="22"/>
        </w:rPr>
        <w:t>Rating</w:t>
      </w:r>
      <w:r>
        <w:rPr>
          <w:rFonts w:ascii="Arial" w:hAnsi="Arial" w:cs="Arial"/>
          <w:color w:val="000000"/>
          <w:szCs w:val="22"/>
        </w:rPr>
        <w:t>:  [A</w:t>
      </w:r>
      <w:r w:rsidRPr="00F271DB">
        <w:rPr>
          <w:rFonts w:ascii="Arial" w:hAnsi="Arial" w:cs="Arial"/>
          <w:color w:val="000000"/>
          <w:szCs w:val="22"/>
        </w:rPr>
        <w:t>s indicated on Drawings] [________] hour].</w:t>
      </w:r>
    </w:p>
    <w:p w:rsidR="00856DAE" w:rsidRPr="007E7A5F" w:rsidRDefault="00856DAE" w:rsidP="00856DAE">
      <w:pPr>
        <w:pStyle w:val="SPECText4"/>
        <w:spacing w:after="120"/>
        <w:rPr>
          <w:rFonts w:ascii="Arial" w:hAnsi="Arial" w:cs="Arial"/>
          <w:color w:val="000000"/>
          <w:szCs w:val="22"/>
        </w:rPr>
      </w:pPr>
      <w:r w:rsidRPr="002020F9">
        <w:rPr>
          <w:rFonts w:ascii="Arial" w:hAnsi="Arial" w:cs="Arial"/>
          <w:color w:val="000000"/>
          <w:szCs w:val="22"/>
        </w:rPr>
        <w:t>Tested Rating</w:t>
      </w:r>
      <w:r w:rsidR="00DC2D6B" w:rsidRPr="002020F9">
        <w:rPr>
          <w:rFonts w:ascii="Arial" w:hAnsi="Arial" w:cs="Arial"/>
          <w:color w:val="000000"/>
          <w:szCs w:val="22"/>
        </w:rPr>
        <w:t xml:space="preserve">: </w:t>
      </w:r>
      <w:r w:rsidRPr="002020F9">
        <w:rPr>
          <w:rFonts w:ascii="Arial" w:hAnsi="Arial" w:cs="Arial"/>
          <w:color w:val="000000"/>
          <w:szCs w:val="22"/>
        </w:rPr>
        <w:t>Determined in accordance with ASTM E119.</w:t>
      </w:r>
    </w:p>
    <w:p w:rsidR="00856DAE" w:rsidRPr="002020F9" w:rsidRDefault="00856DAE" w:rsidP="00856DAE">
      <w:pPr>
        <w:pStyle w:val="STNoteSpec"/>
        <w:rPr>
          <w:rFonts w:ascii="Arial" w:hAnsi="Arial" w:cs="Arial"/>
          <w:color w:val="000000"/>
          <w:szCs w:val="22"/>
        </w:rPr>
      </w:pPr>
      <w:r w:rsidRPr="002020F9">
        <w:rPr>
          <w:rFonts w:ascii="Arial" w:hAnsi="Arial" w:cs="Arial"/>
          <w:color w:val="000000"/>
          <w:szCs w:val="22"/>
        </w:rPr>
        <w:t>******************************************</w:t>
      </w:r>
      <w:r w:rsidR="00A83A70" w:rsidRPr="002020F9">
        <w:rPr>
          <w:rFonts w:ascii="Arial" w:hAnsi="Arial" w:cs="Arial"/>
          <w:color w:val="000000"/>
          <w:szCs w:val="22"/>
        </w:rPr>
        <w:t>******************************************************************</w:t>
      </w:r>
    </w:p>
    <w:p w:rsidR="000B31C4" w:rsidRDefault="00856DAE" w:rsidP="00856DAE">
      <w:pPr>
        <w:pStyle w:val="STNoteSpec"/>
        <w:rPr>
          <w:rFonts w:ascii="Arial" w:hAnsi="Arial" w:cs="Arial"/>
          <w:color w:val="000000"/>
          <w:szCs w:val="22"/>
        </w:rPr>
      </w:pPr>
      <w:r w:rsidRPr="002020F9">
        <w:rPr>
          <w:rFonts w:ascii="Arial" w:hAnsi="Arial" w:cs="Arial"/>
          <w:color w:val="000000"/>
          <w:szCs w:val="22"/>
        </w:rPr>
        <w:t xml:space="preserve">Refer to IBC </w:t>
      </w:r>
      <w:r w:rsidR="00F271DB">
        <w:rPr>
          <w:rFonts w:ascii="Arial" w:hAnsi="Arial" w:cs="Arial"/>
          <w:color w:val="000000"/>
          <w:szCs w:val="22"/>
        </w:rPr>
        <w:t>T</w:t>
      </w:r>
      <w:r w:rsidRPr="002020F9">
        <w:rPr>
          <w:rFonts w:ascii="Arial" w:hAnsi="Arial" w:cs="Arial"/>
          <w:color w:val="000000"/>
          <w:szCs w:val="22"/>
        </w:rPr>
        <w:t>able</w:t>
      </w:r>
      <w:r w:rsidR="00F271DB">
        <w:rPr>
          <w:rFonts w:ascii="Arial" w:hAnsi="Arial" w:cs="Arial"/>
          <w:color w:val="000000"/>
          <w:szCs w:val="22"/>
        </w:rPr>
        <w:t>s 721.1(2)</w:t>
      </w:r>
      <w:r w:rsidRPr="002020F9">
        <w:rPr>
          <w:rFonts w:ascii="Arial" w:hAnsi="Arial" w:cs="Arial"/>
          <w:color w:val="000000"/>
          <w:szCs w:val="22"/>
        </w:rPr>
        <w:t xml:space="preserve"> </w:t>
      </w:r>
      <w:r w:rsidR="00F271DB">
        <w:rPr>
          <w:rFonts w:ascii="Arial" w:hAnsi="Arial" w:cs="Arial"/>
          <w:color w:val="000000"/>
          <w:szCs w:val="22"/>
        </w:rPr>
        <w:t>for</w:t>
      </w:r>
      <w:r w:rsidR="00F271DB" w:rsidRPr="002020F9">
        <w:rPr>
          <w:rFonts w:ascii="Arial" w:hAnsi="Arial" w:cs="Arial"/>
          <w:color w:val="000000"/>
          <w:szCs w:val="22"/>
        </w:rPr>
        <w:t xml:space="preserve"> </w:t>
      </w:r>
      <w:r w:rsidRPr="002020F9">
        <w:rPr>
          <w:rFonts w:ascii="Arial" w:hAnsi="Arial" w:cs="Arial"/>
          <w:color w:val="000000"/>
          <w:szCs w:val="22"/>
        </w:rPr>
        <w:t xml:space="preserve">fire resistance ratings for </w:t>
      </w:r>
      <w:r w:rsidR="00F271DB">
        <w:rPr>
          <w:rFonts w:ascii="Arial" w:hAnsi="Arial" w:cs="Arial"/>
          <w:color w:val="000000"/>
          <w:szCs w:val="22"/>
        </w:rPr>
        <w:t>walls and partitions</w:t>
      </w:r>
      <w:r w:rsidRPr="002020F9">
        <w:rPr>
          <w:rFonts w:ascii="Arial" w:hAnsi="Arial" w:cs="Arial"/>
          <w:color w:val="000000"/>
          <w:szCs w:val="22"/>
        </w:rPr>
        <w:t>. T</w:t>
      </w:r>
      <w:r w:rsidR="00F271DB">
        <w:rPr>
          <w:rFonts w:ascii="Arial" w:hAnsi="Arial" w:cs="Arial"/>
          <w:color w:val="000000"/>
          <w:szCs w:val="22"/>
        </w:rPr>
        <w:t>he T</w:t>
      </w:r>
      <w:r w:rsidRPr="002020F9">
        <w:rPr>
          <w:rFonts w:ascii="Arial" w:hAnsi="Arial" w:cs="Arial"/>
          <w:color w:val="000000"/>
          <w:szCs w:val="22"/>
        </w:rPr>
        <w:t>able use</w:t>
      </w:r>
      <w:r w:rsidR="000B31C4">
        <w:rPr>
          <w:rFonts w:ascii="Arial" w:hAnsi="Arial" w:cs="Arial"/>
          <w:color w:val="000000"/>
          <w:szCs w:val="22"/>
        </w:rPr>
        <w:t>s</w:t>
      </w:r>
      <w:r w:rsidRPr="002020F9">
        <w:rPr>
          <w:rFonts w:ascii="Arial" w:hAnsi="Arial" w:cs="Arial"/>
          <w:color w:val="000000"/>
          <w:szCs w:val="22"/>
        </w:rPr>
        <w:t xml:space="preserve"> item numbers to identify each </w:t>
      </w:r>
      <w:r w:rsidR="000B31C4">
        <w:rPr>
          <w:rFonts w:ascii="Arial" w:hAnsi="Arial" w:cs="Arial"/>
          <w:color w:val="000000"/>
          <w:szCs w:val="22"/>
        </w:rPr>
        <w:t>material</w:t>
      </w:r>
      <w:r w:rsidRPr="002020F9">
        <w:rPr>
          <w:rFonts w:ascii="Arial" w:hAnsi="Arial" w:cs="Arial"/>
          <w:color w:val="000000"/>
          <w:szCs w:val="22"/>
        </w:rPr>
        <w:t>.</w:t>
      </w:r>
      <w:r w:rsidR="000B31C4">
        <w:rPr>
          <w:rFonts w:ascii="Arial" w:hAnsi="Arial" w:cs="Arial"/>
          <w:color w:val="000000"/>
          <w:szCs w:val="22"/>
        </w:rPr>
        <w:t xml:space="preserve">  </w:t>
      </w:r>
    </w:p>
    <w:p w:rsidR="00856DAE" w:rsidRPr="002020F9" w:rsidRDefault="000B31C4" w:rsidP="00856DAE">
      <w:pPr>
        <w:pStyle w:val="STNoteSpec"/>
        <w:rPr>
          <w:rFonts w:ascii="Arial" w:hAnsi="Arial" w:cs="Arial"/>
          <w:color w:val="000000"/>
          <w:szCs w:val="22"/>
        </w:rPr>
      </w:pPr>
      <w:r>
        <w:rPr>
          <w:rFonts w:ascii="Arial" w:hAnsi="Arial" w:cs="Arial"/>
          <w:color w:val="000000"/>
          <w:szCs w:val="22"/>
        </w:rPr>
        <w:t xml:space="preserve">If this table isn’t suitable for Project then the following </w:t>
      </w:r>
      <w:r w:rsidR="00BC1B11">
        <w:rPr>
          <w:rFonts w:ascii="Arial" w:hAnsi="Arial" w:cs="Arial"/>
          <w:color w:val="000000"/>
          <w:szCs w:val="22"/>
        </w:rPr>
        <w:t>subpara</w:t>
      </w:r>
      <w:r w:rsidR="003A245E">
        <w:rPr>
          <w:rFonts w:ascii="Arial" w:hAnsi="Arial" w:cs="Arial"/>
          <w:color w:val="000000"/>
          <w:szCs w:val="22"/>
        </w:rPr>
        <w:t>graph</w:t>
      </w:r>
      <w:r w:rsidR="00BC1B11">
        <w:rPr>
          <w:rFonts w:ascii="Arial" w:hAnsi="Arial" w:cs="Arial"/>
          <w:color w:val="000000"/>
          <w:szCs w:val="22"/>
        </w:rPr>
        <w:t xml:space="preserve"> </w:t>
      </w:r>
      <w:r>
        <w:rPr>
          <w:rFonts w:ascii="Arial" w:hAnsi="Arial" w:cs="Arial"/>
          <w:color w:val="000000"/>
          <w:szCs w:val="22"/>
        </w:rPr>
        <w:t>must be edited.</w:t>
      </w:r>
    </w:p>
    <w:p w:rsidR="00856DAE" w:rsidRPr="002020F9" w:rsidRDefault="00856DAE" w:rsidP="00856DAE">
      <w:pPr>
        <w:pStyle w:val="STNoteSpec"/>
        <w:rPr>
          <w:rFonts w:ascii="Arial" w:hAnsi="Arial" w:cs="Arial"/>
          <w:color w:val="000000"/>
          <w:szCs w:val="22"/>
        </w:rPr>
      </w:pPr>
      <w:r w:rsidRPr="002020F9">
        <w:rPr>
          <w:rFonts w:ascii="Arial" w:hAnsi="Arial" w:cs="Arial"/>
          <w:color w:val="000000"/>
          <w:szCs w:val="22"/>
        </w:rPr>
        <w:t>******************************************</w:t>
      </w:r>
      <w:r w:rsidR="00A83A70" w:rsidRPr="002020F9">
        <w:rPr>
          <w:rFonts w:ascii="Arial" w:hAnsi="Arial" w:cs="Arial"/>
          <w:color w:val="000000"/>
          <w:szCs w:val="22"/>
        </w:rPr>
        <w:t>******************************************************************</w:t>
      </w:r>
    </w:p>
    <w:p w:rsidR="00F271DB" w:rsidRDefault="00856DAE" w:rsidP="00ED7A66">
      <w:pPr>
        <w:pStyle w:val="SPECText4"/>
        <w:spacing w:after="120"/>
        <w:rPr>
          <w:rFonts w:ascii="Arial" w:hAnsi="Arial" w:cs="Arial"/>
          <w:color w:val="000000"/>
          <w:szCs w:val="22"/>
        </w:rPr>
      </w:pPr>
      <w:r w:rsidRPr="002020F9">
        <w:rPr>
          <w:rFonts w:ascii="Arial" w:hAnsi="Arial" w:cs="Arial"/>
          <w:color w:val="000000"/>
          <w:szCs w:val="22"/>
        </w:rPr>
        <w:t>Prescriptive Rating</w:t>
      </w:r>
      <w:r w:rsidR="00DC2D6B" w:rsidRPr="002020F9">
        <w:rPr>
          <w:rFonts w:ascii="Arial" w:hAnsi="Arial" w:cs="Arial"/>
          <w:color w:val="000000"/>
          <w:szCs w:val="22"/>
        </w:rPr>
        <w:t xml:space="preserve">: </w:t>
      </w:r>
      <w:r w:rsidR="000B31C4">
        <w:rPr>
          <w:rFonts w:ascii="Arial" w:hAnsi="Arial" w:cs="Arial"/>
          <w:color w:val="000000"/>
          <w:szCs w:val="22"/>
        </w:rPr>
        <w:t>IBC Table 721.1(2), Item Number [          ].</w:t>
      </w:r>
    </w:p>
    <w:p w:rsidR="00856DAE" w:rsidRPr="002020F9" w:rsidRDefault="00856DAE" w:rsidP="00ED7A66">
      <w:pPr>
        <w:pStyle w:val="SPECText2"/>
        <w:spacing w:after="120"/>
        <w:rPr>
          <w:rFonts w:ascii="Arial" w:hAnsi="Arial" w:cs="Arial"/>
          <w:color w:val="000000"/>
          <w:szCs w:val="22"/>
        </w:rPr>
      </w:pPr>
      <w:r w:rsidRPr="002020F9">
        <w:rPr>
          <w:rFonts w:ascii="Arial" w:hAnsi="Arial" w:cs="Arial"/>
          <w:color w:val="000000"/>
          <w:szCs w:val="22"/>
        </w:rPr>
        <w:t>DELIVERY, STORAGE, AND HANDLING</w:t>
      </w:r>
    </w:p>
    <w:p w:rsidR="00856DAE" w:rsidRDefault="00856DAE" w:rsidP="007E7A5F">
      <w:pPr>
        <w:pStyle w:val="SPECText3"/>
        <w:spacing w:before="0" w:after="120"/>
        <w:rPr>
          <w:rFonts w:ascii="Arial" w:hAnsi="Arial" w:cs="Arial"/>
          <w:color w:val="000000"/>
          <w:szCs w:val="22"/>
        </w:rPr>
      </w:pPr>
      <w:r w:rsidRPr="002020F9">
        <w:rPr>
          <w:rFonts w:ascii="Arial" w:hAnsi="Arial" w:cs="Arial"/>
          <w:color w:val="000000"/>
          <w:szCs w:val="22"/>
        </w:rPr>
        <w:t xml:space="preserve">Section </w:t>
      </w:r>
      <w:r w:rsidRPr="002020F9">
        <w:rPr>
          <w:rStyle w:val="STMF95"/>
          <w:rFonts w:ascii="Arial" w:hAnsi="Arial" w:cs="Arial"/>
          <w:color w:val="000000"/>
          <w:szCs w:val="22"/>
        </w:rPr>
        <w:t>01</w:t>
      </w:r>
      <w:r w:rsidR="00D75145" w:rsidRPr="002020F9">
        <w:rPr>
          <w:rStyle w:val="STMF95"/>
          <w:rFonts w:ascii="Arial" w:hAnsi="Arial" w:cs="Arial"/>
          <w:color w:val="000000"/>
          <w:szCs w:val="22"/>
        </w:rPr>
        <w:t xml:space="preserve"> </w:t>
      </w:r>
      <w:r w:rsidRPr="002020F9">
        <w:rPr>
          <w:rStyle w:val="STMF95"/>
          <w:rFonts w:ascii="Arial" w:hAnsi="Arial" w:cs="Arial"/>
          <w:color w:val="000000"/>
          <w:szCs w:val="22"/>
        </w:rPr>
        <w:t>600</w:t>
      </w:r>
      <w:r w:rsidR="00D75145" w:rsidRPr="002020F9">
        <w:rPr>
          <w:rStyle w:val="STMF95"/>
          <w:rFonts w:ascii="Arial" w:hAnsi="Arial" w:cs="Arial"/>
          <w:color w:val="000000"/>
          <w:szCs w:val="22"/>
        </w:rPr>
        <w:t>0</w:t>
      </w:r>
      <w:r w:rsidRPr="002020F9">
        <w:rPr>
          <w:rStyle w:val="STMF95"/>
          <w:rFonts w:ascii="Arial" w:hAnsi="Arial" w:cs="Arial"/>
          <w:color w:val="000000"/>
          <w:szCs w:val="22"/>
        </w:rPr>
        <w:t xml:space="preserve"> </w:t>
      </w:r>
      <w:r w:rsidRPr="00ED7A66">
        <w:rPr>
          <w:rStyle w:val="STMF95"/>
          <w:rFonts w:ascii="Arial" w:hAnsi="Arial" w:cs="Arial"/>
          <w:i/>
          <w:color w:val="000000"/>
          <w:szCs w:val="22"/>
        </w:rPr>
        <w:t>Product Requirements</w:t>
      </w:r>
      <w:r w:rsidR="00DC2D6B" w:rsidRPr="002020F9">
        <w:rPr>
          <w:rFonts w:ascii="Arial" w:hAnsi="Arial" w:cs="Arial"/>
          <w:color w:val="000000"/>
          <w:szCs w:val="22"/>
        </w:rPr>
        <w:t xml:space="preserve">: </w:t>
      </w:r>
      <w:r w:rsidR="000B6B55">
        <w:rPr>
          <w:rFonts w:ascii="Arial" w:hAnsi="Arial" w:cs="Arial"/>
          <w:color w:val="000000"/>
          <w:szCs w:val="22"/>
        </w:rPr>
        <w:t>General LANL r</w:t>
      </w:r>
      <w:r w:rsidR="000B6B55" w:rsidRPr="000B6B55">
        <w:rPr>
          <w:rFonts w:ascii="Arial" w:hAnsi="Arial" w:cs="Arial"/>
          <w:color w:val="000000"/>
          <w:szCs w:val="22"/>
        </w:rPr>
        <w:t>equirements for transporting, handling, storing, and protecting products</w:t>
      </w:r>
      <w:r w:rsidRPr="002020F9">
        <w:rPr>
          <w:rFonts w:ascii="Arial" w:hAnsi="Arial" w:cs="Arial"/>
          <w:color w:val="000000"/>
          <w:szCs w:val="22"/>
        </w:rPr>
        <w:t>.</w:t>
      </w:r>
    </w:p>
    <w:p w:rsidR="000B6B55" w:rsidRPr="002020F9" w:rsidRDefault="00886930" w:rsidP="007E7A5F">
      <w:pPr>
        <w:pStyle w:val="SPECText3"/>
        <w:spacing w:before="0" w:after="120"/>
        <w:rPr>
          <w:rFonts w:ascii="Arial" w:hAnsi="Arial" w:cs="Arial"/>
          <w:color w:val="000000"/>
          <w:szCs w:val="22"/>
        </w:rPr>
      </w:pPr>
      <w:r>
        <w:rPr>
          <w:rFonts w:ascii="Arial" w:hAnsi="Arial" w:cs="Arial"/>
          <w:color w:val="000000"/>
          <w:szCs w:val="22"/>
        </w:rPr>
        <w:t>TMS 602</w:t>
      </w:r>
      <w:r w:rsidR="000B6B55">
        <w:rPr>
          <w:rFonts w:ascii="Arial" w:hAnsi="Arial" w:cs="Arial"/>
          <w:color w:val="000000"/>
          <w:szCs w:val="22"/>
        </w:rPr>
        <w:t xml:space="preserve">, Section 1.7 – Delivery, storage, and handling:  ‘Masonry-specific’ requirements for same. </w:t>
      </w:r>
    </w:p>
    <w:p w:rsidR="00856DAE" w:rsidRPr="002020F9" w:rsidRDefault="00A77B38" w:rsidP="00856DAE">
      <w:pPr>
        <w:pStyle w:val="SPECText2"/>
        <w:rPr>
          <w:rFonts w:ascii="Arial" w:hAnsi="Arial" w:cs="Arial"/>
          <w:color w:val="000000"/>
          <w:szCs w:val="22"/>
        </w:rPr>
      </w:pPr>
      <w:r>
        <w:rPr>
          <w:rFonts w:ascii="Arial" w:hAnsi="Arial" w:cs="Arial"/>
          <w:color w:val="000000"/>
          <w:szCs w:val="22"/>
        </w:rPr>
        <w:t>PROJECT CONDITIONS</w:t>
      </w:r>
    </w:p>
    <w:p w:rsidR="00856DAE" w:rsidRPr="002020F9" w:rsidRDefault="003F0DBC" w:rsidP="00856DAE">
      <w:pPr>
        <w:pStyle w:val="SPECText3"/>
        <w:rPr>
          <w:rFonts w:ascii="Arial" w:hAnsi="Arial" w:cs="Arial"/>
          <w:color w:val="000000"/>
          <w:szCs w:val="22"/>
        </w:rPr>
      </w:pPr>
      <w:r>
        <w:rPr>
          <w:rFonts w:ascii="Arial" w:hAnsi="Arial" w:cs="Arial"/>
          <w:color w:val="000000"/>
          <w:szCs w:val="22"/>
        </w:rPr>
        <w:t xml:space="preserve">Comply with all applicable requirements of </w:t>
      </w:r>
      <w:r w:rsidR="00886930">
        <w:rPr>
          <w:rFonts w:ascii="Arial" w:hAnsi="Arial" w:cs="Arial"/>
          <w:color w:val="000000"/>
          <w:szCs w:val="22"/>
        </w:rPr>
        <w:t>TMS 602</w:t>
      </w:r>
      <w:r w:rsidR="00D75145" w:rsidRPr="002020F9">
        <w:rPr>
          <w:rFonts w:ascii="Arial" w:hAnsi="Arial" w:cs="Arial"/>
          <w:color w:val="000000"/>
          <w:szCs w:val="22"/>
        </w:rPr>
        <w:t xml:space="preserve">, </w:t>
      </w:r>
      <w:r>
        <w:rPr>
          <w:rFonts w:ascii="Arial" w:hAnsi="Arial" w:cs="Arial"/>
          <w:color w:val="000000"/>
          <w:szCs w:val="22"/>
        </w:rPr>
        <w:t>Section</w:t>
      </w:r>
      <w:r w:rsidRPr="002020F9">
        <w:rPr>
          <w:rFonts w:ascii="Arial" w:hAnsi="Arial" w:cs="Arial"/>
          <w:color w:val="000000"/>
          <w:szCs w:val="22"/>
        </w:rPr>
        <w:t xml:space="preserve"> </w:t>
      </w:r>
      <w:r w:rsidR="00D75145" w:rsidRPr="002020F9">
        <w:rPr>
          <w:rFonts w:ascii="Arial" w:hAnsi="Arial" w:cs="Arial"/>
          <w:color w:val="000000"/>
          <w:szCs w:val="22"/>
        </w:rPr>
        <w:t>1.8</w:t>
      </w:r>
      <w:r>
        <w:rPr>
          <w:rFonts w:ascii="Arial" w:hAnsi="Arial" w:cs="Arial"/>
          <w:color w:val="000000"/>
          <w:szCs w:val="22"/>
        </w:rPr>
        <w:t xml:space="preserve"> (i.e., paragraphs 1.8.A – 1.8.D)</w:t>
      </w:r>
      <w:r w:rsidR="00520803" w:rsidRPr="00ED7A66">
        <w:rPr>
          <w:rFonts w:ascii="Arial" w:hAnsi="Arial" w:cs="Arial"/>
          <w:b/>
          <w:color w:val="000000"/>
          <w:szCs w:val="22"/>
        </w:rPr>
        <w:t>*</w:t>
      </w:r>
      <w:r>
        <w:rPr>
          <w:rFonts w:ascii="Arial" w:hAnsi="Arial" w:cs="Arial"/>
          <w:color w:val="000000"/>
          <w:szCs w:val="22"/>
        </w:rPr>
        <w:t xml:space="preserve">.  </w:t>
      </w:r>
    </w:p>
    <w:p w:rsidR="00856DAE" w:rsidRPr="002020F9" w:rsidRDefault="00520803" w:rsidP="00A6366C">
      <w:pPr>
        <w:pStyle w:val="SPECText3"/>
        <w:numPr>
          <w:ilvl w:val="0"/>
          <w:numId w:val="0"/>
        </w:numPr>
        <w:ind w:left="1620" w:hanging="180"/>
      </w:pPr>
      <w:r w:rsidRPr="00ED7A66">
        <w:rPr>
          <w:rFonts w:ascii="Arial" w:hAnsi="Arial" w:cs="Arial"/>
          <w:b/>
        </w:rPr>
        <w:t>*</w:t>
      </w:r>
      <w:r w:rsidR="00A6366C">
        <w:rPr>
          <w:rFonts w:ascii="Arial" w:hAnsi="Arial" w:cs="Arial"/>
          <w:b/>
        </w:rPr>
        <w:t xml:space="preserve"> </w:t>
      </w:r>
      <w:r w:rsidRPr="00ED7A66">
        <w:rPr>
          <w:rFonts w:ascii="Arial" w:hAnsi="Arial" w:cs="Arial"/>
        </w:rPr>
        <w:t>Since this Section does not include autoclaved aerated concrete (AAC), AAC masonry, AAC units,</w:t>
      </w:r>
      <w:r>
        <w:rPr>
          <w:rFonts w:ascii="Arial" w:hAnsi="Arial" w:cs="Arial"/>
        </w:rPr>
        <w:t xml:space="preserve"> etc.,</w:t>
      </w:r>
      <w:r w:rsidRPr="00ED7A66">
        <w:rPr>
          <w:rFonts w:ascii="Arial" w:hAnsi="Arial" w:cs="Arial"/>
        </w:rPr>
        <w:t xml:space="preserve"> requirements in </w:t>
      </w:r>
      <w:r w:rsidR="007959C4">
        <w:rPr>
          <w:rFonts w:ascii="Arial" w:hAnsi="Arial" w:cs="Arial"/>
        </w:rPr>
        <w:t>Article 1.8</w:t>
      </w:r>
      <w:r w:rsidRPr="00ED7A66">
        <w:rPr>
          <w:rFonts w:ascii="Arial" w:hAnsi="Arial" w:cs="Arial"/>
        </w:rPr>
        <w:t xml:space="preserve"> </w:t>
      </w:r>
      <w:r w:rsidR="007959C4">
        <w:rPr>
          <w:rFonts w:ascii="Arial" w:hAnsi="Arial" w:cs="Arial"/>
        </w:rPr>
        <w:t>associated with AAC</w:t>
      </w:r>
      <w:r>
        <w:rPr>
          <w:rFonts w:ascii="Arial" w:hAnsi="Arial" w:cs="Arial"/>
        </w:rPr>
        <w:t xml:space="preserve"> </w:t>
      </w:r>
      <w:r w:rsidRPr="00ED7A66">
        <w:rPr>
          <w:rFonts w:ascii="Arial" w:hAnsi="Arial" w:cs="Arial"/>
        </w:rPr>
        <w:t>are never applicable</w:t>
      </w:r>
      <w:r>
        <w:t xml:space="preserve">. </w:t>
      </w:r>
    </w:p>
    <w:p w:rsidR="00856DAE" w:rsidRPr="002020F9" w:rsidRDefault="00856DAE" w:rsidP="00856DAE">
      <w:pPr>
        <w:pStyle w:val="SPECText2"/>
        <w:rPr>
          <w:rFonts w:ascii="Arial" w:hAnsi="Arial" w:cs="Arial"/>
          <w:color w:val="000000"/>
          <w:szCs w:val="22"/>
        </w:rPr>
      </w:pPr>
      <w:r w:rsidRPr="002020F9">
        <w:rPr>
          <w:rFonts w:ascii="Arial" w:hAnsi="Arial" w:cs="Arial"/>
          <w:color w:val="000000"/>
          <w:szCs w:val="22"/>
        </w:rPr>
        <w:t>COORDINATION</w:t>
      </w:r>
    </w:p>
    <w:p w:rsidR="00856DAE" w:rsidRPr="002020F9" w:rsidRDefault="00856DAE" w:rsidP="00856DAE">
      <w:pPr>
        <w:pStyle w:val="SPECText3"/>
        <w:rPr>
          <w:rFonts w:ascii="Arial" w:hAnsi="Arial" w:cs="Arial"/>
          <w:color w:val="000000"/>
          <w:szCs w:val="22"/>
        </w:rPr>
      </w:pPr>
      <w:r w:rsidRPr="002020F9">
        <w:rPr>
          <w:rFonts w:ascii="Arial" w:hAnsi="Arial" w:cs="Arial"/>
          <w:color w:val="000000"/>
          <w:szCs w:val="22"/>
        </w:rPr>
        <w:t>Coordinate masonry work with [</w:t>
      </w:r>
      <w:r w:rsidR="00DC2D6B" w:rsidRPr="002020F9">
        <w:rPr>
          <w:rFonts w:ascii="Arial" w:hAnsi="Arial" w:cs="Arial"/>
          <w:color w:val="000000"/>
          <w:szCs w:val="22"/>
        </w:rPr>
        <w:t>[________]</w:t>
      </w:r>
      <w:r w:rsidRPr="002020F9">
        <w:rPr>
          <w:rFonts w:ascii="Arial" w:hAnsi="Arial" w:cs="Arial"/>
          <w:color w:val="000000"/>
          <w:szCs w:val="22"/>
        </w:rPr>
        <w:t xml:space="preserve"> veneer,] [installation of window and door anchors,] </w:t>
      </w:r>
      <w:r w:rsidR="00DC2D6B" w:rsidRPr="002020F9">
        <w:rPr>
          <w:rFonts w:ascii="Arial" w:hAnsi="Arial" w:cs="Arial"/>
          <w:color w:val="000000"/>
          <w:szCs w:val="22"/>
        </w:rPr>
        <w:t>[________]</w:t>
      </w:r>
      <w:r w:rsidRPr="002020F9">
        <w:rPr>
          <w:rFonts w:ascii="Arial" w:hAnsi="Arial" w:cs="Arial"/>
          <w:color w:val="000000"/>
          <w:szCs w:val="22"/>
        </w:rPr>
        <w:t>.</w:t>
      </w:r>
    </w:p>
    <w:p w:rsidR="00856DAE" w:rsidRPr="002020F9" w:rsidRDefault="00856DAE" w:rsidP="00856DAE">
      <w:pPr>
        <w:pStyle w:val="SPECText1"/>
        <w:rPr>
          <w:rFonts w:ascii="Arial" w:hAnsi="Arial" w:cs="Arial"/>
          <w:color w:val="000000"/>
          <w:szCs w:val="22"/>
        </w:rPr>
      </w:pPr>
      <w:r w:rsidRPr="002020F9">
        <w:rPr>
          <w:rFonts w:ascii="Arial" w:hAnsi="Arial" w:cs="Arial"/>
          <w:color w:val="000000"/>
          <w:szCs w:val="22"/>
        </w:rPr>
        <w:t>PRODUCTS</w:t>
      </w:r>
    </w:p>
    <w:p w:rsidR="005F7800" w:rsidRDefault="005F7800" w:rsidP="00856DAE">
      <w:pPr>
        <w:pStyle w:val="SPECText2"/>
        <w:rPr>
          <w:rFonts w:ascii="Arial" w:hAnsi="Arial" w:cs="Arial"/>
          <w:color w:val="000000"/>
          <w:szCs w:val="22"/>
        </w:rPr>
      </w:pPr>
      <w:r>
        <w:rPr>
          <w:rFonts w:ascii="Arial" w:hAnsi="Arial" w:cs="Arial"/>
          <w:color w:val="000000"/>
          <w:szCs w:val="22"/>
        </w:rPr>
        <w:t>MANUFACTURERS</w:t>
      </w:r>
      <w:r w:rsidR="003B3AF5">
        <w:rPr>
          <w:rFonts w:ascii="Arial" w:hAnsi="Arial" w:cs="Arial"/>
          <w:color w:val="000000"/>
          <w:szCs w:val="22"/>
        </w:rPr>
        <w:t xml:space="preserve"> </w:t>
      </w:r>
    </w:p>
    <w:p w:rsidR="003B3AF5" w:rsidRPr="003B3AF5" w:rsidRDefault="003B3AF5" w:rsidP="00143A36">
      <w:pPr>
        <w:pStyle w:val="SPECText2"/>
        <w:keepNext w:val="0"/>
        <w:numPr>
          <w:ilvl w:val="0"/>
          <w:numId w:val="0"/>
        </w:numPr>
        <w:ind w:left="1440" w:hanging="720"/>
        <w:rPr>
          <w:rFonts w:ascii="Arial" w:hAnsi="Arial" w:cs="Arial"/>
          <w:color w:val="000000"/>
          <w:szCs w:val="22"/>
        </w:rPr>
      </w:pPr>
      <w:r w:rsidRPr="003B3AF5">
        <w:rPr>
          <w:rFonts w:ascii="Arial" w:hAnsi="Arial" w:cs="Arial"/>
          <w:color w:val="000000"/>
          <w:szCs w:val="22"/>
        </w:rPr>
        <w:t>A.</w:t>
      </w:r>
      <w:r w:rsidRPr="003B3AF5">
        <w:rPr>
          <w:rFonts w:ascii="Arial" w:hAnsi="Arial" w:cs="Arial"/>
          <w:color w:val="000000"/>
          <w:szCs w:val="22"/>
        </w:rPr>
        <w:tab/>
        <w:t>Source Limitations for Masonry Units: Obtain exposed masonry units of a uniform texture and color, or a uniform blend within the ranges accepted for these characteristics, from single source from single manufacturer for each product required.</w:t>
      </w:r>
    </w:p>
    <w:p w:rsidR="003B3AF5" w:rsidRDefault="003B3AF5" w:rsidP="00143A36">
      <w:pPr>
        <w:pStyle w:val="SPECText2"/>
        <w:keepNext w:val="0"/>
        <w:numPr>
          <w:ilvl w:val="0"/>
          <w:numId w:val="0"/>
        </w:numPr>
        <w:ind w:left="1440" w:hanging="720"/>
        <w:rPr>
          <w:rFonts w:ascii="Arial" w:hAnsi="Arial" w:cs="Arial"/>
          <w:color w:val="000000"/>
          <w:szCs w:val="22"/>
        </w:rPr>
      </w:pPr>
      <w:r w:rsidRPr="003B3AF5">
        <w:rPr>
          <w:rFonts w:ascii="Arial" w:hAnsi="Arial" w:cs="Arial"/>
          <w:color w:val="000000"/>
          <w:szCs w:val="22"/>
        </w:rPr>
        <w:t>B.</w:t>
      </w:r>
      <w:r w:rsidRPr="003B3AF5">
        <w:rPr>
          <w:rFonts w:ascii="Arial" w:hAnsi="Arial" w:cs="Arial"/>
          <w:color w:val="000000"/>
          <w:szCs w:val="22"/>
        </w:rPr>
        <w:tab/>
        <w:t>Source Limitations for Mortar Materials: Obtain mortar ingredients of a uniform quality, including color for exposed masonry, from single manufacturer for each cementitious component and from single source or producer for each aggregate.</w:t>
      </w:r>
    </w:p>
    <w:p w:rsidR="005F7800" w:rsidRPr="00ED7A66" w:rsidRDefault="00B1706B" w:rsidP="005F7800">
      <w:pPr>
        <w:pStyle w:val="SPECText2"/>
        <w:rPr>
          <w:rFonts w:ascii="Arial" w:hAnsi="Arial" w:cs="Arial"/>
        </w:rPr>
      </w:pPr>
      <w:r>
        <w:rPr>
          <w:rFonts w:ascii="Arial" w:hAnsi="Arial" w:cs="Arial"/>
        </w:rPr>
        <w:lastRenderedPageBreak/>
        <w:t>PERFORMANCE REQUIREMENTS</w:t>
      </w:r>
    </w:p>
    <w:p w:rsidR="005F7800" w:rsidRPr="002020F9" w:rsidRDefault="005F7800" w:rsidP="005F7800">
      <w:pPr>
        <w:pStyle w:val="STNoteSpec"/>
        <w:rPr>
          <w:rFonts w:ascii="Arial" w:hAnsi="Arial" w:cs="Arial"/>
          <w:color w:val="000000"/>
          <w:szCs w:val="22"/>
        </w:rPr>
      </w:pPr>
    </w:p>
    <w:p w:rsidR="005F7800" w:rsidRPr="002020F9" w:rsidRDefault="005F7800" w:rsidP="005F7800">
      <w:pPr>
        <w:pStyle w:val="STNoteSpec"/>
        <w:rPr>
          <w:rFonts w:ascii="Arial" w:hAnsi="Arial" w:cs="Arial"/>
          <w:color w:val="000000"/>
          <w:szCs w:val="22"/>
        </w:rPr>
      </w:pPr>
      <w:r w:rsidRPr="002020F9">
        <w:rPr>
          <w:rFonts w:ascii="Arial" w:hAnsi="Arial" w:cs="Arial"/>
          <w:color w:val="000000"/>
          <w:szCs w:val="22"/>
        </w:rPr>
        <w:t>************************************************************************************************************</w:t>
      </w:r>
    </w:p>
    <w:p w:rsidR="00536AA9" w:rsidRDefault="00370786" w:rsidP="003A245E">
      <w:pPr>
        <w:pStyle w:val="STNoteSpec"/>
        <w:tabs>
          <w:tab w:val="left" w:pos="720"/>
        </w:tabs>
        <w:ind w:left="720" w:hanging="720"/>
        <w:rPr>
          <w:rFonts w:ascii="Arial" w:hAnsi="Arial" w:cs="Arial"/>
          <w:color w:val="000000"/>
          <w:szCs w:val="22"/>
        </w:rPr>
      </w:pPr>
      <w:r>
        <w:rPr>
          <w:rFonts w:ascii="Arial" w:hAnsi="Arial" w:cs="Arial"/>
          <w:color w:val="000000"/>
          <w:szCs w:val="22"/>
        </w:rPr>
        <w:t xml:space="preserve">1. </w:t>
      </w:r>
      <w:r w:rsidR="003A245E">
        <w:rPr>
          <w:rFonts w:ascii="Arial" w:hAnsi="Arial" w:cs="Arial"/>
          <w:color w:val="000000"/>
          <w:szCs w:val="22"/>
        </w:rPr>
        <w:tab/>
      </w:r>
      <w:r w:rsidR="00886930">
        <w:rPr>
          <w:rFonts w:ascii="Arial" w:hAnsi="Arial" w:cs="Arial"/>
          <w:color w:val="000000"/>
          <w:szCs w:val="22"/>
        </w:rPr>
        <w:t>TMS 402</w:t>
      </w:r>
      <w:r w:rsidR="00536AA9">
        <w:rPr>
          <w:rFonts w:ascii="Arial" w:hAnsi="Arial" w:cs="Arial"/>
          <w:color w:val="000000"/>
          <w:szCs w:val="22"/>
        </w:rPr>
        <w:t xml:space="preserve"> </w:t>
      </w:r>
      <w:r w:rsidR="006247C6">
        <w:rPr>
          <w:rFonts w:ascii="Arial" w:hAnsi="Arial" w:cs="Arial"/>
          <w:color w:val="000000"/>
          <w:szCs w:val="22"/>
        </w:rPr>
        <w:t>defin</w:t>
      </w:r>
      <w:r w:rsidR="00B1706B">
        <w:rPr>
          <w:rFonts w:ascii="Arial" w:hAnsi="Arial" w:cs="Arial"/>
          <w:color w:val="000000"/>
          <w:szCs w:val="22"/>
        </w:rPr>
        <w:t xml:space="preserve">es </w:t>
      </w:r>
      <w:r w:rsidR="00B1706B">
        <w:rPr>
          <w:rStyle w:val="STUnitIP"/>
          <w:rFonts w:ascii="Arial" w:hAnsi="Arial" w:cs="Arial"/>
          <w:color w:val="000000"/>
          <w:szCs w:val="22"/>
        </w:rPr>
        <w:t>compressive strength of masonry as follows</w:t>
      </w:r>
      <w:r w:rsidR="00536AA9">
        <w:rPr>
          <w:rFonts w:ascii="Arial" w:hAnsi="Arial" w:cs="Arial"/>
          <w:color w:val="000000"/>
          <w:szCs w:val="22"/>
        </w:rPr>
        <w:t xml:space="preserve">:  </w:t>
      </w:r>
      <w:r w:rsidR="00CD5112">
        <w:rPr>
          <w:rFonts w:ascii="Arial" w:hAnsi="Arial" w:cs="Arial"/>
          <w:color w:val="000000"/>
          <w:szCs w:val="22"/>
        </w:rPr>
        <w:t>“</w:t>
      </w:r>
      <w:r w:rsidR="00536AA9" w:rsidRPr="00536AA9">
        <w:rPr>
          <w:rFonts w:ascii="Arial" w:hAnsi="Arial" w:cs="Arial"/>
          <w:color w:val="000000"/>
          <w:szCs w:val="22"/>
        </w:rPr>
        <w:t>Maximum</w:t>
      </w:r>
      <w:r w:rsidR="00536AA9">
        <w:rPr>
          <w:rFonts w:ascii="Arial" w:hAnsi="Arial" w:cs="Arial"/>
          <w:color w:val="000000"/>
          <w:szCs w:val="22"/>
        </w:rPr>
        <w:t xml:space="preserve"> </w:t>
      </w:r>
      <w:r w:rsidR="00536AA9" w:rsidRPr="00536AA9">
        <w:rPr>
          <w:rFonts w:ascii="Arial" w:hAnsi="Arial" w:cs="Arial"/>
          <w:color w:val="000000"/>
          <w:szCs w:val="22"/>
        </w:rPr>
        <w:t>compressive force resisted per unit of net cross-sectional area</w:t>
      </w:r>
      <w:r w:rsidR="00CD5112">
        <w:rPr>
          <w:rFonts w:ascii="Arial" w:hAnsi="Arial" w:cs="Arial"/>
          <w:color w:val="000000"/>
          <w:szCs w:val="22"/>
        </w:rPr>
        <w:t xml:space="preserve"> </w:t>
      </w:r>
      <w:r w:rsidR="00536AA9" w:rsidRPr="00536AA9">
        <w:rPr>
          <w:rFonts w:ascii="Arial" w:hAnsi="Arial" w:cs="Arial"/>
          <w:color w:val="000000"/>
          <w:szCs w:val="22"/>
        </w:rPr>
        <w:t>of masonry, determined by testing masonry prisms or a</w:t>
      </w:r>
      <w:r w:rsidR="00CD5112">
        <w:rPr>
          <w:rFonts w:ascii="Arial" w:hAnsi="Arial" w:cs="Arial"/>
          <w:color w:val="000000"/>
          <w:szCs w:val="22"/>
        </w:rPr>
        <w:t xml:space="preserve"> </w:t>
      </w:r>
      <w:r w:rsidR="00536AA9" w:rsidRPr="00536AA9">
        <w:rPr>
          <w:rFonts w:ascii="Arial" w:hAnsi="Arial" w:cs="Arial"/>
          <w:color w:val="000000"/>
          <w:szCs w:val="22"/>
        </w:rPr>
        <w:t>function of individual masonry units, mortar, and grout, in</w:t>
      </w:r>
      <w:r w:rsidR="00CD5112">
        <w:rPr>
          <w:rFonts w:ascii="Arial" w:hAnsi="Arial" w:cs="Arial"/>
          <w:color w:val="000000"/>
          <w:szCs w:val="22"/>
        </w:rPr>
        <w:t xml:space="preserve"> </w:t>
      </w:r>
      <w:r w:rsidR="00536AA9" w:rsidRPr="00536AA9">
        <w:rPr>
          <w:rFonts w:ascii="Arial" w:hAnsi="Arial" w:cs="Arial"/>
          <w:color w:val="000000"/>
          <w:szCs w:val="22"/>
        </w:rPr>
        <w:t xml:space="preserve">accordance with the provisions of </w:t>
      </w:r>
      <w:r w:rsidR="00CD5112">
        <w:rPr>
          <w:rFonts w:ascii="Arial" w:hAnsi="Arial" w:cs="Arial"/>
          <w:color w:val="000000"/>
          <w:szCs w:val="22"/>
        </w:rPr>
        <w:t>[</w:t>
      </w:r>
      <w:r w:rsidR="00886930">
        <w:rPr>
          <w:rFonts w:ascii="Arial" w:hAnsi="Arial" w:cs="Arial"/>
          <w:color w:val="000000"/>
          <w:szCs w:val="22"/>
        </w:rPr>
        <w:t>TMS 602</w:t>
      </w:r>
      <w:r w:rsidR="00CD5112">
        <w:rPr>
          <w:rFonts w:ascii="Arial" w:hAnsi="Arial" w:cs="Arial"/>
          <w:color w:val="000000"/>
          <w:szCs w:val="22"/>
        </w:rPr>
        <w:t>].”</w:t>
      </w:r>
      <w:r w:rsidR="00B1706B">
        <w:rPr>
          <w:rFonts w:ascii="Arial" w:hAnsi="Arial" w:cs="Arial"/>
          <w:color w:val="000000"/>
          <w:szCs w:val="22"/>
        </w:rPr>
        <w:t xml:space="preserve">  This template is based on the latter option (i.e., USM vs. PTM as indicated in author note in “Informational Submittals” Article).</w:t>
      </w:r>
    </w:p>
    <w:p w:rsidR="00536AA9" w:rsidRDefault="00536AA9" w:rsidP="003A245E">
      <w:pPr>
        <w:pStyle w:val="STNoteSpec"/>
        <w:tabs>
          <w:tab w:val="left" w:pos="720"/>
        </w:tabs>
        <w:ind w:left="720" w:hanging="720"/>
        <w:rPr>
          <w:rFonts w:ascii="Arial" w:hAnsi="Arial" w:cs="Arial"/>
          <w:color w:val="000000"/>
          <w:szCs w:val="22"/>
        </w:rPr>
      </w:pPr>
    </w:p>
    <w:p w:rsidR="00CD5112" w:rsidRDefault="00370786" w:rsidP="003A245E">
      <w:pPr>
        <w:pStyle w:val="STNoteSpec"/>
        <w:tabs>
          <w:tab w:val="left" w:pos="720"/>
        </w:tabs>
        <w:ind w:left="720" w:hanging="720"/>
        <w:rPr>
          <w:rStyle w:val="STUnitIP"/>
          <w:rFonts w:ascii="Arial" w:hAnsi="Arial" w:cs="Arial"/>
          <w:color w:val="000000"/>
          <w:szCs w:val="22"/>
        </w:rPr>
      </w:pPr>
      <w:r>
        <w:rPr>
          <w:rStyle w:val="STUnitIP"/>
          <w:rFonts w:ascii="Arial" w:hAnsi="Arial" w:cs="Arial"/>
          <w:color w:val="000000"/>
          <w:szCs w:val="22"/>
        </w:rPr>
        <w:t xml:space="preserve">2. </w:t>
      </w:r>
      <w:r w:rsidR="003A245E">
        <w:rPr>
          <w:rStyle w:val="STUnitIP"/>
          <w:rFonts w:ascii="Arial" w:hAnsi="Arial" w:cs="Arial"/>
          <w:color w:val="000000"/>
          <w:szCs w:val="22"/>
        </w:rPr>
        <w:tab/>
      </w:r>
      <w:r w:rsidR="00CD5112">
        <w:rPr>
          <w:rStyle w:val="STUnitIP"/>
          <w:rFonts w:ascii="Arial" w:hAnsi="Arial" w:cs="Arial"/>
          <w:color w:val="000000"/>
          <w:szCs w:val="22"/>
        </w:rPr>
        <w:t xml:space="preserve">The specified value(s) of the compressive strength of masonry (i.e., f ’m) at stated ages for which masonry is designed, for each part of the structure, shall appear on the drawings per </w:t>
      </w:r>
      <w:r w:rsidR="00886930">
        <w:rPr>
          <w:rStyle w:val="STUnitIP"/>
          <w:rFonts w:ascii="Arial" w:hAnsi="Arial" w:cs="Arial"/>
          <w:color w:val="000000"/>
          <w:szCs w:val="22"/>
        </w:rPr>
        <w:t>TMS 402</w:t>
      </w:r>
      <w:r w:rsidR="00CD5112">
        <w:rPr>
          <w:rStyle w:val="STUnitIP"/>
          <w:rFonts w:ascii="Arial" w:hAnsi="Arial" w:cs="Arial"/>
          <w:color w:val="000000"/>
          <w:szCs w:val="22"/>
        </w:rPr>
        <w:t xml:space="preserve"> para. 1.2.1</w:t>
      </w:r>
      <w:proofErr w:type="gramStart"/>
      <w:r w:rsidR="00CD5112">
        <w:rPr>
          <w:rStyle w:val="STUnitIP"/>
          <w:rFonts w:ascii="Arial" w:hAnsi="Arial" w:cs="Arial"/>
          <w:color w:val="000000"/>
          <w:szCs w:val="22"/>
        </w:rPr>
        <w:t>(c)</w:t>
      </w:r>
      <w:proofErr w:type="gramEnd"/>
      <w:r w:rsidR="00CD5112">
        <w:rPr>
          <w:rStyle w:val="STUnitIP"/>
          <w:rFonts w:ascii="Arial" w:hAnsi="Arial" w:cs="Arial"/>
          <w:color w:val="000000"/>
          <w:szCs w:val="22"/>
        </w:rPr>
        <w:t>.</w:t>
      </w:r>
    </w:p>
    <w:p w:rsidR="00CD5112" w:rsidRDefault="00CD5112" w:rsidP="003A245E">
      <w:pPr>
        <w:pStyle w:val="STNoteSpec"/>
        <w:tabs>
          <w:tab w:val="left" w:pos="720"/>
        </w:tabs>
        <w:ind w:left="720" w:hanging="720"/>
        <w:rPr>
          <w:rStyle w:val="STUnitIP"/>
          <w:rFonts w:ascii="Arial" w:hAnsi="Arial" w:cs="Arial"/>
          <w:color w:val="000000"/>
          <w:szCs w:val="22"/>
        </w:rPr>
      </w:pPr>
    </w:p>
    <w:p w:rsidR="005F7800" w:rsidRDefault="00370786" w:rsidP="003A245E">
      <w:pPr>
        <w:pStyle w:val="STNoteSpec"/>
        <w:tabs>
          <w:tab w:val="left" w:pos="720"/>
        </w:tabs>
        <w:ind w:left="720" w:hanging="720"/>
        <w:rPr>
          <w:rStyle w:val="STUnitIP"/>
          <w:rFonts w:ascii="Arial" w:hAnsi="Arial" w:cs="Arial"/>
          <w:color w:val="000000"/>
          <w:szCs w:val="22"/>
        </w:rPr>
      </w:pPr>
      <w:r>
        <w:rPr>
          <w:rFonts w:ascii="Arial" w:hAnsi="Arial" w:cs="Arial"/>
          <w:color w:val="000000"/>
          <w:szCs w:val="22"/>
        </w:rPr>
        <w:t xml:space="preserve">3. </w:t>
      </w:r>
      <w:r w:rsidR="003A245E">
        <w:rPr>
          <w:rFonts w:ascii="Arial" w:hAnsi="Arial" w:cs="Arial"/>
          <w:color w:val="000000"/>
          <w:szCs w:val="22"/>
        </w:rPr>
        <w:tab/>
      </w:r>
      <w:r w:rsidR="00CD5112">
        <w:rPr>
          <w:rFonts w:ascii="Arial" w:hAnsi="Arial" w:cs="Arial"/>
          <w:color w:val="000000"/>
          <w:szCs w:val="22"/>
        </w:rPr>
        <w:t>For Strength Design (vs. Allowable Stress Design)</w:t>
      </w:r>
      <w:r w:rsidR="005F7800" w:rsidRPr="002020F9">
        <w:rPr>
          <w:rFonts w:ascii="Arial" w:hAnsi="Arial" w:cs="Arial"/>
          <w:color w:val="000000"/>
          <w:szCs w:val="22"/>
        </w:rPr>
        <w:t xml:space="preserve">, per </w:t>
      </w:r>
      <w:r w:rsidR="00CD5112">
        <w:rPr>
          <w:rFonts w:ascii="Arial" w:hAnsi="Arial" w:cs="Arial"/>
          <w:color w:val="000000"/>
          <w:szCs w:val="22"/>
        </w:rPr>
        <w:t>‘</w:t>
      </w:r>
      <w:r w:rsidR="00886930">
        <w:rPr>
          <w:rFonts w:ascii="Arial" w:hAnsi="Arial" w:cs="Arial"/>
          <w:color w:val="000000"/>
          <w:szCs w:val="22"/>
        </w:rPr>
        <w:t>402</w:t>
      </w:r>
      <w:r w:rsidR="005F7800">
        <w:rPr>
          <w:rFonts w:ascii="Arial" w:hAnsi="Arial" w:cs="Arial"/>
          <w:color w:val="000000"/>
          <w:szCs w:val="22"/>
        </w:rPr>
        <w:t>,</w:t>
      </w:r>
      <w:r w:rsidR="00CD5112">
        <w:rPr>
          <w:rFonts w:ascii="Arial" w:hAnsi="Arial" w:cs="Arial"/>
          <w:color w:val="000000"/>
          <w:szCs w:val="22"/>
        </w:rPr>
        <w:t>’</w:t>
      </w:r>
      <w:r w:rsidR="005F7800">
        <w:rPr>
          <w:rFonts w:ascii="Arial" w:hAnsi="Arial" w:cs="Arial"/>
          <w:color w:val="000000"/>
          <w:szCs w:val="22"/>
        </w:rPr>
        <w:t xml:space="preserve"> 9.1.9.1</w:t>
      </w:r>
      <w:r w:rsidR="00CD5112">
        <w:rPr>
          <w:rFonts w:ascii="Arial" w:hAnsi="Arial" w:cs="Arial"/>
          <w:color w:val="000000"/>
          <w:szCs w:val="22"/>
        </w:rPr>
        <w:t xml:space="preserve">, 1500 </w:t>
      </w:r>
      <w:r w:rsidR="00CD5112">
        <w:rPr>
          <w:rFonts w:ascii="Arial" w:hAnsi="Arial" w:cs="Arial"/>
          <w:color w:val="000000"/>
          <w:szCs w:val="22"/>
          <w:u w:val="single"/>
        </w:rPr>
        <w:t>&lt;</w:t>
      </w:r>
      <w:r w:rsidR="00CD5112">
        <w:rPr>
          <w:rFonts w:ascii="Arial" w:hAnsi="Arial" w:cs="Arial"/>
          <w:color w:val="000000"/>
          <w:szCs w:val="22"/>
        </w:rPr>
        <w:t xml:space="preserve"> </w:t>
      </w:r>
      <w:r w:rsidR="00CD5112" w:rsidRPr="002020F9">
        <w:rPr>
          <w:rFonts w:ascii="Arial" w:hAnsi="Arial" w:cs="Arial"/>
          <w:color w:val="000000"/>
          <w:szCs w:val="22"/>
        </w:rPr>
        <w:t>f</w:t>
      </w:r>
      <w:r w:rsidR="00CD5112">
        <w:rPr>
          <w:rFonts w:ascii="Arial" w:hAnsi="Arial" w:cs="Arial"/>
          <w:color w:val="000000"/>
          <w:szCs w:val="22"/>
        </w:rPr>
        <w:t xml:space="preserve"> </w:t>
      </w:r>
      <w:r w:rsidR="00CD5112" w:rsidRPr="002020F9">
        <w:rPr>
          <w:rFonts w:ascii="Arial" w:hAnsi="Arial" w:cs="Arial"/>
          <w:color w:val="000000"/>
          <w:szCs w:val="22"/>
        </w:rPr>
        <w:t>'m</w:t>
      </w:r>
      <w:r w:rsidR="00CD5112">
        <w:rPr>
          <w:rFonts w:ascii="Arial" w:hAnsi="Arial" w:cs="Arial"/>
          <w:color w:val="000000"/>
          <w:szCs w:val="22"/>
        </w:rPr>
        <w:t xml:space="preserve"> </w:t>
      </w:r>
      <w:r w:rsidR="00CD5112" w:rsidRPr="00AC5DAD">
        <w:rPr>
          <w:rFonts w:ascii="Arial" w:hAnsi="Arial" w:cs="Arial"/>
          <w:color w:val="000000"/>
          <w:szCs w:val="22"/>
          <w:u w:val="single"/>
        </w:rPr>
        <w:t>&lt;</w:t>
      </w:r>
      <w:r w:rsidR="00CD5112">
        <w:rPr>
          <w:rFonts w:ascii="Arial" w:hAnsi="Arial" w:cs="Arial"/>
          <w:color w:val="000000"/>
          <w:szCs w:val="22"/>
        </w:rPr>
        <w:t xml:space="preserve"> </w:t>
      </w:r>
      <w:r w:rsidR="00CD5112">
        <w:rPr>
          <w:rStyle w:val="STUnitIP"/>
          <w:rFonts w:ascii="Arial" w:hAnsi="Arial" w:cs="Arial"/>
          <w:color w:val="000000"/>
          <w:szCs w:val="22"/>
        </w:rPr>
        <w:t>4</w:t>
      </w:r>
      <w:r w:rsidR="00CD5112" w:rsidRPr="002020F9">
        <w:rPr>
          <w:rStyle w:val="STUnitIP"/>
          <w:rFonts w:ascii="Arial" w:hAnsi="Arial" w:cs="Arial"/>
          <w:color w:val="000000"/>
          <w:szCs w:val="22"/>
        </w:rPr>
        <w:t>000 psi</w:t>
      </w:r>
      <w:r w:rsidR="00CD5112">
        <w:rPr>
          <w:rStyle w:val="STUnitIP"/>
          <w:rFonts w:ascii="Arial" w:hAnsi="Arial" w:cs="Arial"/>
          <w:color w:val="000000"/>
          <w:szCs w:val="22"/>
        </w:rPr>
        <w:t>.</w:t>
      </w:r>
    </w:p>
    <w:p w:rsidR="005F7800" w:rsidRPr="002020F9" w:rsidRDefault="005F7800" w:rsidP="005F7800">
      <w:pPr>
        <w:pStyle w:val="STNoteSpec"/>
        <w:rPr>
          <w:rFonts w:ascii="Arial" w:hAnsi="Arial" w:cs="Arial"/>
          <w:color w:val="000000"/>
          <w:szCs w:val="22"/>
        </w:rPr>
      </w:pPr>
      <w:r w:rsidRPr="002020F9">
        <w:rPr>
          <w:rFonts w:ascii="Arial" w:hAnsi="Arial" w:cs="Arial"/>
          <w:color w:val="000000"/>
          <w:szCs w:val="22"/>
        </w:rPr>
        <w:t>************************************************************************************************************</w:t>
      </w:r>
    </w:p>
    <w:p w:rsidR="005F7800" w:rsidRDefault="003B3AF5" w:rsidP="00832B68">
      <w:pPr>
        <w:pStyle w:val="SPECText3"/>
        <w:spacing w:before="0" w:after="120"/>
        <w:rPr>
          <w:rFonts w:ascii="Arial" w:hAnsi="Arial" w:cs="Arial"/>
          <w:color w:val="000000"/>
          <w:szCs w:val="22"/>
        </w:rPr>
      </w:pPr>
      <w:r>
        <w:rPr>
          <w:rFonts w:ascii="Arial" w:hAnsi="Arial" w:cs="Arial"/>
          <w:color w:val="000000"/>
          <w:szCs w:val="22"/>
        </w:rPr>
        <w:t>Provide c</w:t>
      </w:r>
      <w:r w:rsidR="005F7800" w:rsidRPr="002020F9">
        <w:rPr>
          <w:rFonts w:ascii="Arial" w:hAnsi="Arial" w:cs="Arial"/>
          <w:color w:val="000000"/>
          <w:szCs w:val="22"/>
        </w:rPr>
        <w:t>oncrete</w:t>
      </w:r>
      <w:r>
        <w:rPr>
          <w:rFonts w:ascii="Arial" w:hAnsi="Arial" w:cs="Arial"/>
          <w:color w:val="000000"/>
          <w:szCs w:val="22"/>
        </w:rPr>
        <w:t xml:space="preserve"> unit masonry that develops indicated net area c</w:t>
      </w:r>
      <w:r w:rsidR="005F7800" w:rsidRPr="002020F9">
        <w:rPr>
          <w:rFonts w:ascii="Arial" w:hAnsi="Arial" w:cs="Arial"/>
          <w:color w:val="000000"/>
          <w:szCs w:val="22"/>
        </w:rPr>
        <w:t xml:space="preserve">ompressive </w:t>
      </w:r>
      <w:r>
        <w:rPr>
          <w:rFonts w:ascii="Arial" w:hAnsi="Arial" w:cs="Arial"/>
          <w:color w:val="000000"/>
          <w:szCs w:val="22"/>
        </w:rPr>
        <w:t>s</w:t>
      </w:r>
      <w:r w:rsidR="005F7800" w:rsidRPr="002020F9">
        <w:rPr>
          <w:rFonts w:ascii="Arial" w:hAnsi="Arial" w:cs="Arial"/>
          <w:color w:val="000000"/>
          <w:szCs w:val="22"/>
        </w:rPr>
        <w:t>trength</w:t>
      </w:r>
      <w:r>
        <w:rPr>
          <w:rFonts w:ascii="Arial" w:hAnsi="Arial" w:cs="Arial"/>
          <w:color w:val="000000"/>
          <w:szCs w:val="22"/>
        </w:rPr>
        <w:t>[s]</w:t>
      </w:r>
      <w:r w:rsidR="005F7800" w:rsidRPr="002020F9">
        <w:rPr>
          <w:rFonts w:ascii="Arial" w:hAnsi="Arial" w:cs="Arial"/>
          <w:color w:val="000000"/>
          <w:szCs w:val="22"/>
        </w:rPr>
        <w:t xml:space="preserve"> </w:t>
      </w:r>
      <w:r>
        <w:rPr>
          <w:rFonts w:ascii="Arial" w:hAnsi="Arial" w:cs="Arial"/>
          <w:color w:val="000000"/>
          <w:szCs w:val="22"/>
        </w:rPr>
        <w:t xml:space="preserve">at </w:t>
      </w:r>
      <w:r w:rsidR="00B1706B">
        <w:rPr>
          <w:rFonts w:ascii="Arial" w:hAnsi="Arial" w:cs="Arial"/>
          <w:color w:val="000000"/>
          <w:szCs w:val="22"/>
        </w:rPr>
        <w:t>[28 days] [</w:t>
      </w:r>
      <w:r>
        <w:rPr>
          <w:rFonts w:ascii="Arial" w:hAnsi="Arial" w:cs="Arial"/>
          <w:color w:val="000000"/>
          <w:szCs w:val="22"/>
        </w:rPr>
        <w:t>indicated age</w:t>
      </w:r>
      <w:r w:rsidR="005F7800" w:rsidRPr="002020F9">
        <w:rPr>
          <w:rStyle w:val="STUnitIP"/>
          <w:rFonts w:ascii="Arial" w:hAnsi="Arial" w:cs="Arial"/>
          <w:color w:val="000000"/>
          <w:szCs w:val="22"/>
        </w:rPr>
        <w:t>[</w:t>
      </w:r>
      <w:r>
        <w:rPr>
          <w:rStyle w:val="STUnitIP"/>
          <w:rFonts w:ascii="Arial" w:hAnsi="Arial" w:cs="Arial"/>
          <w:color w:val="000000"/>
          <w:szCs w:val="22"/>
        </w:rPr>
        <w:t>s</w:t>
      </w:r>
      <w:r w:rsidR="005F7800" w:rsidRPr="002020F9">
        <w:rPr>
          <w:rStyle w:val="STUnitIP"/>
          <w:rFonts w:ascii="Arial" w:hAnsi="Arial" w:cs="Arial"/>
          <w:color w:val="000000"/>
          <w:szCs w:val="22"/>
        </w:rPr>
        <w:t>]</w:t>
      </w:r>
      <w:r w:rsidR="008B4B87">
        <w:rPr>
          <w:rStyle w:val="STUnitIP"/>
          <w:rFonts w:ascii="Arial" w:hAnsi="Arial" w:cs="Arial"/>
          <w:color w:val="000000"/>
          <w:szCs w:val="22"/>
        </w:rPr>
        <w:t>]</w:t>
      </w:r>
      <w:r w:rsidR="00E217A0">
        <w:rPr>
          <w:rStyle w:val="STUnitIP"/>
          <w:rFonts w:ascii="Arial" w:hAnsi="Arial" w:cs="Arial"/>
          <w:color w:val="000000"/>
          <w:szCs w:val="22"/>
        </w:rPr>
        <w:t>, f ‘m</w:t>
      </w:r>
      <w:r w:rsidR="005F7800" w:rsidRPr="002020F9">
        <w:rPr>
          <w:rFonts w:ascii="Arial" w:hAnsi="Arial" w:cs="Arial"/>
          <w:color w:val="000000"/>
          <w:szCs w:val="22"/>
        </w:rPr>
        <w:t>.</w:t>
      </w:r>
    </w:p>
    <w:p w:rsidR="005F7800" w:rsidRDefault="00AF00E0" w:rsidP="00ED7A66">
      <w:pPr>
        <w:pStyle w:val="SPECText4"/>
        <w:spacing w:after="120"/>
        <w:rPr>
          <w:rFonts w:ascii="Arial" w:hAnsi="Arial" w:cs="Arial"/>
          <w:color w:val="000000"/>
          <w:szCs w:val="22"/>
        </w:rPr>
      </w:pPr>
      <w:r w:rsidRPr="00AF00E0">
        <w:rPr>
          <w:rFonts w:ascii="Arial" w:hAnsi="Arial" w:cs="Arial"/>
          <w:color w:val="000000"/>
          <w:szCs w:val="22"/>
        </w:rPr>
        <w:t xml:space="preserve">Determine net-area compressive strength of masonry from average net-area compressive strengths of masonry units and mortar types (unit-strength method) according to </w:t>
      </w:r>
      <w:r w:rsidR="00886930">
        <w:rPr>
          <w:rFonts w:ascii="Arial" w:hAnsi="Arial" w:cs="Arial"/>
          <w:color w:val="000000"/>
          <w:szCs w:val="22"/>
        </w:rPr>
        <w:t>TMS 602</w:t>
      </w:r>
      <w:r w:rsidR="00B1706B">
        <w:rPr>
          <w:rFonts w:ascii="Arial" w:hAnsi="Arial" w:cs="Arial"/>
          <w:color w:val="000000"/>
          <w:szCs w:val="22"/>
        </w:rPr>
        <w:t>, Table 2</w:t>
      </w:r>
      <w:r w:rsidR="005F7800" w:rsidRPr="002020F9">
        <w:rPr>
          <w:rFonts w:ascii="Arial" w:hAnsi="Arial" w:cs="Arial"/>
          <w:color w:val="000000"/>
          <w:szCs w:val="22"/>
        </w:rPr>
        <w:t>.</w:t>
      </w:r>
    </w:p>
    <w:p w:rsidR="005F7800" w:rsidRDefault="00245427" w:rsidP="00856DAE">
      <w:pPr>
        <w:pStyle w:val="SPECText2"/>
        <w:rPr>
          <w:rFonts w:ascii="Arial" w:hAnsi="Arial" w:cs="Arial"/>
          <w:color w:val="000000"/>
          <w:szCs w:val="22"/>
        </w:rPr>
      </w:pPr>
      <w:r>
        <w:rPr>
          <w:rFonts w:ascii="Arial" w:hAnsi="Arial" w:cs="Arial"/>
          <w:color w:val="000000"/>
          <w:szCs w:val="22"/>
        </w:rPr>
        <w:t>SUSTAINABILITY CHARACTERISTICS</w:t>
      </w:r>
    </w:p>
    <w:p w:rsidR="007729FD" w:rsidRPr="002020F9" w:rsidRDefault="007729FD" w:rsidP="007729FD">
      <w:pPr>
        <w:pStyle w:val="STNoteSpec"/>
        <w:rPr>
          <w:rFonts w:ascii="Arial" w:hAnsi="Arial" w:cs="Arial"/>
          <w:color w:val="000000"/>
          <w:szCs w:val="22"/>
        </w:rPr>
      </w:pPr>
      <w:r w:rsidRPr="002020F9">
        <w:rPr>
          <w:rFonts w:ascii="Arial" w:hAnsi="Arial" w:cs="Arial"/>
          <w:color w:val="000000"/>
          <w:szCs w:val="22"/>
        </w:rPr>
        <w:t>************************************************************************************************************</w:t>
      </w:r>
    </w:p>
    <w:p w:rsidR="007729FD" w:rsidRPr="00ED7A66" w:rsidRDefault="007729FD" w:rsidP="007729FD">
      <w:pPr>
        <w:pStyle w:val="STNoteSpec"/>
        <w:rPr>
          <w:rFonts w:ascii="Arial" w:hAnsi="Arial" w:cs="Arial"/>
          <w:color w:val="auto"/>
          <w:szCs w:val="22"/>
        </w:rPr>
      </w:pPr>
      <w:r w:rsidRPr="00ED7A66">
        <w:rPr>
          <w:rFonts w:ascii="Arial" w:hAnsi="Arial" w:cs="Arial"/>
          <w:color w:val="auto"/>
        </w:rPr>
        <w:t>Insert sustainable design characteristics in this Article to suit content of this Section and Project sustainable design requirements</w:t>
      </w:r>
      <w:r w:rsidRPr="00ED7A66">
        <w:rPr>
          <w:rFonts w:ascii="Arial" w:hAnsi="Arial" w:cs="Arial"/>
          <w:color w:val="auto"/>
          <w:szCs w:val="22"/>
        </w:rPr>
        <w:t>.</w:t>
      </w:r>
    </w:p>
    <w:p w:rsidR="007729FD" w:rsidRDefault="007729FD" w:rsidP="00ED7A66">
      <w:pPr>
        <w:pStyle w:val="SPECText2"/>
        <w:numPr>
          <w:ilvl w:val="0"/>
          <w:numId w:val="0"/>
        </w:numPr>
        <w:spacing w:before="0"/>
        <w:outlineLvl w:val="9"/>
        <w:rPr>
          <w:rFonts w:ascii="Arial" w:hAnsi="Arial" w:cs="Arial"/>
          <w:color w:val="000000"/>
          <w:szCs w:val="22"/>
        </w:rPr>
      </w:pPr>
      <w:r w:rsidRPr="002020F9">
        <w:rPr>
          <w:rFonts w:ascii="Arial" w:hAnsi="Arial" w:cs="Arial"/>
          <w:color w:val="000000"/>
          <w:szCs w:val="22"/>
        </w:rPr>
        <w:t>************************************************************************************************************</w:t>
      </w:r>
    </w:p>
    <w:p w:rsidR="001D7875" w:rsidRPr="00ED7A66" w:rsidRDefault="001D7875" w:rsidP="003A245E">
      <w:pPr>
        <w:pStyle w:val="SPECText3"/>
        <w:spacing w:before="120" w:after="120"/>
        <w:rPr>
          <w:rFonts w:ascii="Arial" w:hAnsi="Arial" w:cs="Arial"/>
        </w:rPr>
      </w:pPr>
      <w:r w:rsidRPr="00ED7A66">
        <w:rPr>
          <w:rFonts w:ascii="Arial" w:hAnsi="Arial" w:cs="Arial"/>
        </w:rPr>
        <w:t>Material and Resource Characteristics:</w:t>
      </w:r>
    </w:p>
    <w:p w:rsidR="001D7875" w:rsidRDefault="001D7875" w:rsidP="00ED7A66">
      <w:pPr>
        <w:pStyle w:val="SPECText4"/>
        <w:spacing w:after="120"/>
        <w:rPr>
          <w:rFonts w:ascii="Arial" w:hAnsi="Arial" w:cs="Arial"/>
        </w:rPr>
      </w:pPr>
      <w:r w:rsidRPr="00ED7A66">
        <w:rPr>
          <w:rFonts w:ascii="Arial" w:hAnsi="Arial" w:cs="Arial"/>
        </w:rPr>
        <w:t>Recycled Content Materials: Furnish materials with maximum available recycled content [including:] [.]</w:t>
      </w:r>
    </w:p>
    <w:p w:rsidR="007729FD" w:rsidRPr="002020F9" w:rsidRDefault="007729FD" w:rsidP="007729FD">
      <w:pPr>
        <w:pStyle w:val="STNoteSpec"/>
        <w:rPr>
          <w:rFonts w:ascii="Arial" w:hAnsi="Arial" w:cs="Arial"/>
          <w:color w:val="000000"/>
          <w:szCs w:val="22"/>
        </w:rPr>
      </w:pPr>
      <w:r w:rsidRPr="002020F9">
        <w:rPr>
          <w:rFonts w:ascii="Arial" w:hAnsi="Arial" w:cs="Arial"/>
          <w:color w:val="000000"/>
          <w:szCs w:val="22"/>
        </w:rPr>
        <w:t>************************************************************************************************************</w:t>
      </w:r>
    </w:p>
    <w:p w:rsidR="007729FD" w:rsidRPr="00D548CB" w:rsidRDefault="007729FD" w:rsidP="007729FD">
      <w:pPr>
        <w:pStyle w:val="STNoteSpec"/>
        <w:rPr>
          <w:rFonts w:ascii="Arial" w:hAnsi="Arial" w:cs="Arial"/>
          <w:color w:val="auto"/>
          <w:szCs w:val="22"/>
        </w:rPr>
      </w:pPr>
      <w:r w:rsidRPr="00D548CB">
        <w:rPr>
          <w:rFonts w:ascii="Arial" w:hAnsi="Arial" w:cs="Arial"/>
          <w:color w:val="auto"/>
        </w:rPr>
        <w:t xml:space="preserve">Insert </w:t>
      </w:r>
      <w:r>
        <w:rPr>
          <w:rFonts w:ascii="Arial" w:hAnsi="Arial" w:cs="Arial"/>
          <w:color w:val="auto"/>
        </w:rPr>
        <w:t>list of materials specified in</w:t>
      </w:r>
      <w:r w:rsidRPr="00D548CB">
        <w:rPr>
          <w:rFonts w:ascii="Arial" w:hAnsi="Arial" w:cs="Arial"/>
          <w:color w:val="auto"/>
        </w:rPr>
        <w:t xml:space="preserve"> this Section </w:t>
      </w:r>
      <w:r>
        <w:rPr>
          <w:rFonts w:ascii="Arial" w:hAnsi="Arial" w:cs="Arial"/>
          <w:color w:val="auto"/>
        </w:rPr>
        <w:t>required to have recycled content</w:t>
      </w:r>
      <w:r w:rsidRPr="00D548CB">
        <w:rPr>
          <w:rFonts w:ascii="Arial" w:hAnsi="Arial" w:cs="Arial"/>
          <w:color w:val="auto"/>
          <w:szCs w:val="22"/>
        </w:rPr>
        <w:t>.</w:t>
      </w:r>
    </w:p>
    <w:p w:rsidR="007729FD" w:rsidRPr="00ED7A66" w:rsidRDefault="007729FD" w:rsidP="00ED7A66">
      <w:pPr>
        <w:pStyle w:val="SPECText4"/>
        <w:numPr>
          <w:ilvl w:val="0"/>
          <w:numId w:val="0"/>
        </w:numPr>
        <w:outlineLvl w:val="9"/>
        <w:rPr>
          <w:rFonts w:ascii="Arial" w:hAnsi="Arial" w:cs="Arial"/>
        </w:rPr>
      </w:pPr>
      <w:r w:rsidRPr="002020F9">
        <w:rPr>
          <w:rFonts w:ascii="Arial" w:hAnsi="Arial" w:cs="Arial"/>
          <w:color w:val="000000"/>
          <w:szCs w:val="22"/>
        </w:rPr>
        <w:t>************************************************************************************************************</w:t>
      </w:r>
    </w:p>
    <w:p w:rsidR="007729FD" w:rsidRPr="00ED7A66" w:rsidRDefault="007729FD" w:rsidP="00143A36">
      <w:pPr>
        <w:pStyle w:val="SPECText5"/>
        <w:tabs>
          <w:tab w:val="clear" w:pos="2790"/>
          <w:tab w:val="num" w:pos="2880"/>
        </w:tabs>
        <w:ind w:left="2880"/>
        <w:rPr>
          <w:rFonts w:ascii="Arial" w:hAnsi="Arial" w:cs="Arial"/>
        </w:rPr>
      </w:pPr>
      <w:r w:rsidRPr="00ED7A66">
        <w:rPr>
          <w:rFonts w:ascii="Arial" w:hAnsi="Arial" w:cs="Arial"/>
        </w:rPr>
        <w:t>[_______.]</w:t>
      </w:r>
    </w:p>
    <w:p w:rsidR="001D7875" w:rsidRDefault="001D7875" w:rsidP="00ED7A66">
      <w:pPr>
        <w:pStyle w:val="SPECText4"/>
        <w:spacing w:before="120" w:after="120"/>
        <w:rPr>
          <w:rFonts w:ascii="Arial" w:hAnsi="Arial" w:cs="Arial"/>
        </w:rPr>
      </w:pPr>
      <w:r w:rsidRPr="00ED7A66">
        <w:rPr>
          <w:rFonts w:ascii="Arial" w:hAnsi="Arial" w:cs="Arial"/>
        </w:rPr>
        <w:t>Regional Materials: Furnish materials extracted, processed, and manufactured within 500 miles of Project Site [including:] [.]</w:t>
      </w:r>
    </w:p>
    <w:p w:rsidR="007729FD" w:rsidRPr="002020F9" w:rsidRDefault="007729FD" w:rsidP="007729FD">
      <w:pPr>
        <w:pStyle w:val="STNoteSpec"/>
        <w:rPr>
          <w:rFonts w:ascii="Arial" w:hAnsi="Arial" w:cs="Arial"/>
          <w:color w:val="000000"/>
          <w:szCs w:val="22"/>
        </w:rPr>
      </w:pPr>
      <w:r w:rsidRPr="002020F9">
        <w:rPr>
          <w:rFonts w:ascii="Arial" w:hAnsi="Arial" w:cs="Arial"/>
          <w:color w:val="000000"/>
          <w:szCs w:val="22"/>
        </w:rPr>
        <w:t>************************************************************************************************************</w:t>
      </w:r>
    </w:p>
    <w:p w:rsidR="007729FD" w:rsidRPr="00D548CB" w:rsidRDefault="007729FD" w:rsidP="007729FD">
      <w:pPr>
        <w:pStyle w:val="STNoteSpec"/>
        <w:rPr>
          <w:rFonts w:ascii="Arial" w:hAnsi="Arial" w:cs="Arial"/>
          <w:color w:val="auto"/>
          <w:szCs w:val="22"/>
        </w:rPr>
      </w:pPr>
      <w:r w:rsidRPr="00D548CB">
        <w:rPr>
          <w:rFonts w:ascii="Arial" w:hAnsi="Arial" w:cs="Arial"/>
          <w:color w:val="auto"/>
        </w:rPr>
        <w:t xml:space="preserve">Insert </w:t>
      </w:r>
      <w:r>
        <w:rPr>
          <w:rFonts w:ascii="Arial" w:hAnsi="Arial" w:cs="Arial"/>
          <w:color w:val="auto"/>
        </w:rPr>
        <w:t>list of materials specified in</w:t>
      </w:r>
      <w:r w:rsidRPr="00D548CB">
        <w:rPr>
          <w:rFonts w:ascii="Arial" w:hAnsi="Arial" w:cs="Arial"/>
          <w:color w:val="auto"/>
        </w:rPr>
        <w:t xml:space="preserve"> this Section </w:t>
      </w:r>
      <w:r>
        <w:rPr>
          <w:rFonts w:ascii="Arial" w:hAnsi="Arial" w:cs="Arial"/>
          <w:color w:val="auto"/>
        </w:rPr>
        <w:t xml:space="preserve">required to </w:t>
      </w:r>
      <w:r w:rsidR="00AD0E27">
        <w:rPr>
          <w:rFonts w:ascii="Arial" w:hAnsi="Arial" w:cs="Arial"/>
          <w:color w:val="auto"/>
        </w:rPr>
        <w:t>be regional materials</w:t>
      </w:r>
      <w:r w:rsidRPr="00D548CB">
        <w:rPr>
          <w:rFonts w:ascii="Arial" w:hAnsi="Arial" w:cs="Arial"/>
          <w:color w:val="auto"/>
          <w:szCs w:val="22"/>
        </w:rPr>
        <w:t>.</w:t>
      </w:r>
    </w:p>
    <w:p w:rsidR="007729FD" w:rsidRPr="00ED7A66" w:rsidRDefault="007729FD" w:rsidP="00ED7A66">
      <w:pPr>
        <w:pStyle w:val="SPECText4"/>
        <w:numPr>
          <w:ilvl w:val="0"/>
          <w:numId w:val="0"/>
        </w:numPr>
        <w:spacing w:after="120"/>
        <w:outlineLvl w:val="9"/>
        <w:rPr>
          <w:rFonts w:ascii="Arial" w:hAnsi="Arial" w:cs="Arial"/>
        </w:rPr>
      </w:pPr>
      <w:r w:rsidRPr="002020F9">
        <w:rPr>
          <w:rFonts w:ascii="Arial" w:hAnsi="Arial" w:cs="Arial"/>
          <w:color w:val="000000"/>
          <w:szCs w:val="22"/>
        </w:rPr>
        <w:t>************************************************************************************************************</w:t>
      </w:r>
    </w:p>
    <w:p w:rsidR="001D7875" w:rsidRPr="00ED7A66" w:rsidRDefault="007729FD" w:rsidP="00143A36">
      <w:pPr>
        <w:pStyle w:val="SPECText5"/>
        <w:tabs>
          <w:tab w:val="clear" w:pos="2790"/>
          <w:tab w:val="num" w:pos="2880"/>
        </w:tabs>
        <w:ind w:left="2880"/>
        <w:rPr>
          <w:rFonts w:ascii="Arial" w:hAnsi="Arial" w:cs="Arial"/>
        </w:rPr>
      </w:pPr>
      <w:r w:rsidRPr="00ED7A66">
        <w:rPr>
          <w:rFonts w:ascii="Arial" w:hAnsi="Arial" w:cs="Arial"/>
        </w:rPr>
        <w:t>[_______.]</w:t>
      </w:r>
    </w:p>
    <w:p w:rsidR="00245427" w:rsidRDefault="00245427" w:rsidP="00856DAE">
      <w:pPr>
        <w:pStyle w:val="SPECText2"/>
        <w:rPr>
          <w:rFonts w:ascii="Arial" w:hAnsi="Arial" w:cs="Arial"/>
          <w:color w:val="000000"/>
          <w:szCs w:val="22"/>
        </w:rPr>
      </w:pPr>
      <w:r>
        <w:rPr>
          <w:rFonts w:ascii="Arial" w:hAnsi="Arial" w:cs="Arial"/>
          <w:color w:val="000000"/>
          <w:szCs w:val="22"/>
        </w:rPr>
        <w:t>CONCRETE UNIT MASONRY, GENERAL</w:t>
      </w:r>
    </w:p>
    <w:p w:rsidR="00F504D4" w:rsidRPr="00F504D4" w:rsidRDefault="00F504D4" w:rsidP="00D72080">
      <w:pPr>
        <w:pStyle w:val="SPECText2"/>
        <w:keepNext w:val="0"/>
        <w:numPr>
          <w:ilvl w:val="0"/>
          <w:numId w:val="0"/>
        </w:numPr>
        <w:ind w:left="1440" w:hanging="720"/>
        <w:rPr>
          <w:rFonts w:ascii="Arial" w:hAnsi="Arial" w:cs="Arial"/>
          <w:color w:val="000000"/>
          <w:szCs w:val="22"/>
        </w:rPr>
      </w:pPr>
      <w:r w:rsidRPr="00F504D4">
        <w:rPr>
          <w:rFonts w:ascii="Arial" w:hAnsi="Arial" w:cs="Arial"/>
          <w:color w:val="000000"/>
          <w:szCs w:val="22"/>
        </w:rPr>
        <w:t>A.</w:t>
      </w:r>
      <w:r w:rsidRPr="00F504D4">
        <w:rPr>
          <w:rFonts w:ascii="Arial" w:hAnsi="Arial" w:cs="Arial"/>
          <w:color w:val="000000"/>
          <w:szCs w:val="22"/>
        </w:rPr>
        <w:tab/>
        <w:t xml:space="preserve">Masonry Standard: Comply with </w:t>
      </w:r>
      <w:r w:rsidR="00886930">
        <w:rPr>
          <w:rFonts w:ascii="Arial" w:hAnsi="Arial" w:cs="Arial"/>
          <w:color w:val="000000"/>
          <w:szCs w:val="22"/>
        </w:rPr>
        <w:t>TMS 602</w:t>
      </w:r>
      <w:r w:rsidRPr="00F504D4">
        <w:rPr>
          <w:rFonts w:ascii="Arial" w:hAnsi="Arial" w:cs="Arial"/>
          <w:color w:val="000000"/>
          <w:szCs w:val="22"/>
        </w:rPr>
        <w:t xml:space="preserve"> except as modified by requirements in the Contract Documents.</w:t>
      </w:r>
    </w:p>
    <w:p w:rsidR="00F504D4" w:rsidRPr="00F504D4" w:rsidRDefault="00F504D4" w:rsidP="00D72080">
      <w:pPr>
        <w:pStyle w:val="SPECText2"/>
        <w:keepNext w:val="0"/>
        <w:numPr>
          <w:ilvl w:val="0"/>
          <w:numId w:val="0"/>
        </w:numPr>
        <w:ind w:left="1440" w:hanging="720"/>
        <w:rPr>
          <w:rFonts w:ascii="Arial" w:hAnsi="Arial" w:cs="Arial"/>
          <w:color w:val="000000"/>
          <w:szCs w:val="22"/>
        </w:rPr>
      </w:pPr>
      <w:r w:rsidRPr="00F504D4">
        <w:rPr>
          <w:rFonts w:ascii="Arial" w:hAnsi="Arial" w:cs="Arial"/>
          <w:color w:val="000000"/>
          <w:szCs w:val="22"/>
        </w:rPr>
        <w:lastRenderedPageBreak/>
        <w:t>B.</w:t>
      </w:r>
      <w:r w:rsidRPr="00F504D4">
        <w:rPr>
          <w:rFonts w:ascii="Arial" w:hAnsi="Arial" w:cs="Arial"/>
          <w:color w:val="000000"/>
          <w:szCs w:val="22"/>
        </w:rPr>
        <w:tab/>
      </w:r>
      <w:r w:rsidR="00CB7BB4">
        <w:rPr>
          <w:rFonts w:ascii="Arial" w:hAnsi="Arial" w:cs="Arial"/>
          <w:color w:val="000000"/>
          <w:szCs w:val="22"/>
        </w:rPr>
        <w:t>Damaged</w:t>
      </w:r>
      <w:r w:rsidR="00C458E1">
        <w:rPr>
          <w:rFonts w:ascii="Arial" w:hAnsi="Arial" w:cs="Arial"/>
          <w:color w:val="000000"/>
          <w:szCs w:val="22"/>
        </w:rPr>
        <w:t>/</w:t>
      </w:r>
      <w:r w:rsidRPr="00F504D4">
        <w:rPr>
          <w:rFonts w:ascii="Arial" w:hAnsi="Arial" w:cs="Arial"/>
          <w:color w:val="000000"/>
          <w:szCs w:val="22"/>
        </w:rPr>
        <w:t xml:space="preserve">Defective Units: </w:t>
      </w:r>
      <w:r w:rsidR="00C458E1">
        <w:rPr>
          <w:rFonts w:ascii="Arial" w:hAnsi="Arial" w:cs="Arial"/>
          <w:color w:val="000000"/>
          <w:szCs w:val="22"/>
        </w:rPr>
        <w:t>Use of damaged</w:t>
      </w:r>
      <w:r w:rsidR="00A6366C">
        <w:rPr>
          <w:rFonts w:ascii="Arial" w:hAnsi="Arial" w:cs="Arial"/>
          <w:color w:val="000000"/>
          <w:szCs w:val="22"/>
        </w:rPr>
        <w:t>/</w:t>
      </w:r>
      <w:r w:rsidR="00C458E1">
        <w:rPr>
          <w:rFonts w:ascii="Arial" w:hAnsi="Arial" w:cs="Arial"/>
          <w:color w:val="000000"/>
          <w:szCs w:val="22"/>
        </w:rPr>
        <w:t>defective units (e.g., chipped, cracked, etc.) is prohibited without p</w:t>
      </w:r>
      <w:r w:rsidR="00A6366C">
        <w:rPr>
          <w:rFonts w:ascii="Arial" w:hAnsi="Arial" w:cs="Arial"/>
          <w:color w:val="000000"/>
          <w:szCs w:val="22"/>
        </w:rPr>
        <w:t>rior approval of LANL STR.  If/</w:t>
      </w:r>
      <w:r w:rsidR="00C458E1">
        <w:rPr>
          <w:rFonts w:ascii="Arial" w:hAnsi="Arial" w:cs="Arial"/>
          <w:color w:val="000000"/>
          <w:szCs w:val="22"/>
        </w:rPr>
        <w:t xml:space="preserve">when requesting such approval, provide LANL STR with </w:t>
      </w:r>
      <w:r w:rsidR="00721B5F">
        <w:rPr>
          <w:rFonts w:ascii="Arial" w:hAnsi="Arial" w:cs="Arial"/>
          <w:color w:val="000000"/>
          <w:szCs w:val="22"/>
        </w:rPr>
        <w:t xml:space="preserve">the applicable portion of </w:t>
      </w:r>
      <w:r w:rsidR="00C458E1">
        <w:rPr>
          <w:rFonts w:ascii="Arial" w:hAnsi="Arial" w:cs="Arial"/>
          <w:color w:val="000000"/>
          <w:szCs w:val="22"/>
        </w:rPr>
        <w:t xml:space="preserve">a </w:t>
      </w:r>
      <w:r w:rsidR="005F1FFE">
        <w:rPr>
          <w:rFonts w:ascii="Arial" w:hAnsi="Arial" w:cs="Arial"/>
          <w:color w:val="000000"/>
          <w:szCs w:val="22"/>
        </w:rPr>
        <w:t>‘</w:t>
      </w:r>
      <w:r w:rsidR="00C458E1">
        <w:rPr>
          <w:rFonts w:ascii="Arial" w:hAnsi="Arial" w:cs="Arial"/>
          <w:color w:val="000000"/>
          <w:szCs w:val="22"/>
        </w:rPr>
        <w:t>national masonry standard</w:t>
      </w:r>
      <w:r w:rsidR="005F1FFE">
        <w:rPr>
          <w:rFonts w:ascii="Arial" w:hAnsi="Arial" w:cs="Arial"/>
          <w:color w:val="000000"/>
          <w:szCs w:val="22"/>
        </w:rPr>
        <w:t>’</w:t>
      </w:r>
      <w:r w:rsidR="00C458E1">
        <w:rPr>
          <w:rFonts w:ascii="Arial" w:hAnsi="Arial" w:cs="Arial"/>
          <w:color w:val="000000"/>
          <w:szCs w:val="22"/>
        </w:rPr>
        <w:t xml:space="preserve"> that addresses the issue (e.g., </w:t>
      </w:r>
      <w:r w:rsidRPr="00F504D4">
        <w:rPr>
          <w:rFonts w:ascii="Arial" w:hAnsi="Arial" w:cs="Arial"/>
          <w:color w:val="000000"/>
          <w:szCs w:val="22"/>
        </w:rPr>
        <w:t>allow</w:t>
      </w:r>
      <w:r w:rsidR="00C458E1">
        <w:rPr>
          <w:rFonts w:ascii="Arial" w:hAnsi="Arial" w:cs="Arial"/>
          <w:color w:val="000000"/>
          <w:szCs w:val="22"/>
        </w:rPr>
        <w:t>ance of</w:t>
      </w:r>
      <w:r w:rsidRPr="00F504D4">
        <w:rPr>
          <w:rFonts w:ascii="Arial" w:hAnsi="Arial" w:cs="Arial"/>
          <w:color w:val="000000"/>
          <w:szCs w:val="22"/>
        </w:rPr>
        <w:t xml:space="preserve"> a certain percentage of units contain</w:t>
      </w:r>
      <w:r w:rsidR="00C458E1">
        <w:rPr>
          <w:rFonts w:ascii="Arial" w:hAnsi="Arial" w:cs="Arial"/>
          <w:color w:val="000000"/>
          <w:szCs w:val="22"/>
        </w:rPr>
        <w:t>ing</w:t>
      </w:r>
      <w:r w:rsidRPr="00F504D4">
        <w:rPr>
          <w:rFonts w:ascii="Arial" w:hAnsi="Arial" w:cs="Arial"/>
          <w:color w:val="000000"/>
          <w:szCs w:val="22"/>
        </w:rPr>
        <w:t xml:space="preserve"> </w:t>
      </w:r>
      <w:r w:rsidR="00C458E1">
        <w:rPr>
          <w:rFonts w:ascii="Arial" w:hAnsi="Arial" w:cs="Arial"/>
          <w:color w:val="000000"/>
          <w:szCs w:val="22"/>
        </w:rPr>
        <w:t>damage/</w:t>
      </w:r>
      <w:r w:rsidRPr="00F504D4">
        <w:rPr>
          <w:rFonts w:ascii="Arial" w:hAnsi="Arial" w:cs="Arial"/>
          <w:color w:val="000000"/>
          <w:szCs w:val="22"/>
        </w:rPr>
        <w:t xml:space="preserve">defects </w:t>
      </w:r>
      <w:r w:rsidR="00C458E1">
        <w:rPr>
          <w:rFonts w:ascii="Arial" w:hAnsi="Arial" w:cs="Arial"/>
          <w:color w:val="000000"/>
          <w:szCs w:val="22"/>
        </w:rPr>
        <w:t xml:space="preserve">similar to that on the </w:t>
      </w:r>
      <w:r w:rsidR="005F1FFE">
        <w:rPr>
          <w:rFonts w:ascii="Arial" w:hAnsi="Arial" w:cs="Arial"/>
          <w:color w:val="000000"/>
          <w:szCs w:val="22"/>
        </w:rPr>
        <w:t>P</w:t>
      </w:r>
      <w:r w:rsidR="00C458E1">
        <w:rPr>
          <w:rFonts w:ascii="Arial" w:hAnsi="Arial" w:cs="Arial"/>
          <w:color w:val="000000"/>
          <w:szCs w:val="22"/>
        </w:rPr>
        <w:t>roject, etc.)</w:t>
      </w:r>
      <w:r w:rsidRPr="00F504D4">
        <w:rPr>
          <w:rFonts w:ascii="Arial" w:hAnsi="Arial" w:cs="Arial"/>
          <w:color w:val="000000"/>
          <w:szCs w:val="22"/>
        </w:rPr>
        <w:t xml:space="preserve">. </w:t>
      </w:r>
      <w:r w:rsidR="00C458E1">
        <w:rPr>
          <w:rFonts w:ascii="Arial" w:hAnsi="Arial" w:cs="Arial"/>
          <w:color w:val="000000"/>
          <w:szCs w:val="22"/>
        </w:rPr>
        <w:t>If approval is given, d</w:t>
      </w:r>
      <w:r w:rsidRPr="00F504D4">
        <w:rPr>
          <w:rFonts w:ascii="Arial" w:hAnsi="Arial" w:cs="Arial"/>
          <w:color w:val="000000"/>
          <w:szCs w:val="22"/>
        </w:rPr>
        <w:t xml:space="preserve">o not use </w:t>
      </w:r>
      <w:r w:rsidR="00C458E1">
        <w:rPr>
          <w:rFonts w:ascii="Arial" w:hAnsi="Arial" w:cs="Arial"/>
          <w:color w:val="000000"/>
          <w:szCs w:val="22"/>
        </w:rPr>
        <w:t xml:space="preserve">the </w:t>
      </w:r>
      <w:r w:rsidRPr="00F504D4">
        <w:rPr>
          <w:rFonts w:ascii="Arial" w:hAnsi="Arial" w:cs="Arial"/>
          <w:color w:val="000000"/>
          <w:szCs w:val="22"/>
        </w:rPr>
        <w:t xml:space="preserve">units </w:t>
      </w:r>
      <w:r w:rsidR="00C458E1">
        <w:rPr>
          <w:rFonts w:ascii="Arial" w:hAnsi="Arial" w:cs="Arial"/>
          <w:color w:val="000000"/>
          <w:szCs w:val="22"/>
        </w:rPr>
        <w:t xml:space="preserve">in question </w:t>
      </w:r>
      <w:r w:rsidRPr="00F504D4">
        <w:rPr>
          <w:rFonts w:ascii="Arial" w:hAnsi="Arial" w:cs="Arial"/>
          <w:color w:val="000000"/>
          <w:szCs w:val="22"/>
        </w:rPr>
        <w:t xml:space="preserve">where </w:t>
      </w:r>
      <w:r w:rsidR="00C458E1">
        <w:rPr>
          <w:rFonts w:ascii="Arial" w:hAnsi="Arial" w:cs="Arial"/>
          <w:color w:val="000000"/>
          <w:szCs w:val="22"/>
        </w:rPr>
        <w:t>the damage/</w:t>
      </w:r>
      <w:r w:rsidRPr="00F504D4">
        <w:rPr>
          <w:rFonts w:ascii="Arial" w:hAnsi="Arial" w:cs="Arial"/>
          <w:color w:val="000000"/>
          <w:szCs w:val="22"/>
        </w:rPr>
        <w:t xml:space="preserve"> defects are exposed in the completed Work</w:t>
      </w:r>
      <w:r w:rsidR="00C458E1">
        <w:rPr>
          <w:rFonts w:ascii="Arial" w:hAnsi="Arial" w:cs="Arial"/>
          <w:color w:val="000000"/>
          <w:szCs w:val="22"/>
        </w:rPr>
        <w:t xml:space="preserve"> [</w:t>
      </w:r>
      <w:r w:rsidRPr="00F504D4">
        <w:rPr>
          <w:rFonts w:ascii="Arial" w:hAnsi="Arial" w:cs="Arial"/>
          <w:color w:val="000000"/>
          <w:szCs w:val="22"/>
        </w:rPr>
        <w:t>and will be within 20 feet vertically and horizontally of a walking surface].</w:t>
      </w:r>
    </w:p>
    <w:p w:rsidR="003E6AC9" w:rsidRDefault="00F504D4" w:rsidP="00ED7A66">
      <w:pPr>
        <w:pStyle w:val="SPECText2"/>
        <w:numPr>
          <w:ilvl w:val="0"/>
          <w:numId w:val="0"/>
        </w:numPr>
        <w:ind w:left="1440" w:hanging="720"/>
        <w:rPr>
          <w:rFonts w:ascii="Arial" w:hAnsi="Arial" w:cs="Arial"/>
          <w:color w:val="000000"/>
          <w:szCs w:val="22"/>
        </w:rPr>
      </w:pPr>
      <w:r w:rsidRPr="00F504D4">
        <w:rPr>
          <w:rFonts w:ascii="Arial" w:hAnsi="Arial" w:cs="Arial"/>
          <w:color w:val="000000"/>
          <w:szCs w:val="22"/>
        </w:rPr>
        <w:t>C.</w:t>
      </w:r>
      <w:r w:rsidRPr="00F504D4">
        <w:rPr>
          <w:rFonts w:ascii="Arial" w:hAnsi="Arial" w:cs="Arial"/>
          <w:color w:val="000000"/>
          <w:szCs w:val="22"/>
        </w:rPr>
        <w:tab/>
        <w:t xml:space="preserve">Fire-Resistance Ratings: </w:t>
      </w:r>
      <w:r w:rsidR="007D5DD3" w:rsidRPr="00F504D4">
        <w:rPr>
          <w:rFonts w:ascii="Arial" w:hAnsi="Arial" w:cs="Arial"/>
          <w:color w:val="000000"/>
          <w:szCs w:val="22"/>
        </w:rPr>
        <w:t xml:space="preserve">Where fire-resistance-rated construction is indicated, </w:t>
      </w:r>
      <w:r w:rsidR="003E6AC9">
        <w:rPr>
          <w:rFonts w:ascii="Arial" w:hAnsi="Arial" w:cs="Arial"/>
          <w:color w:val="000000"/>
          <w:szCs w:val="22"/>
        </w:rPr>
        <w:t>provide the following:</w:t>
      </w:r>
    </w:p>
    <w:p w:rsidR="00F504D4" w:rsidRDefault="003E6AC9" w:rsidP="00B07AA0">
      <w:pPr>
        <w:pStyle w:val="SPECText2"/>
        <w:numPr>
          <w:ilvl w:val="0"/>
          <w:numId w:val="24"/>
        </w:numPr>
        <w:ind w:hanging="720"/>
        <w:rPr>
          <w:rFonts w:ascii="Arial" w:hAnsi="Arial" w:cs="Arial"/>
          <w:color w:val="000000"/>
          <w:szCs w:val="22"/>
        </w:rPr>
      </w:pPr>
      <w:r>
        <w:rPr>
          <w:rFonts w:ascii="Arial" w:hAnsi="Arial" w:cs="Arial"/>
          <w:color w:val="000000"/>
          <w:szCs w:val="22"/>
        </w:rPr>
        <w:t>U</w:t>
      </w:r>
      <w:r w:rsidR="007D5DD3" w:rsidRPr="00F504D4">
        <w:rPr>
          <w:rFonts w:ascii="Arial" w:hAnsi="Arial" w:cs="Arial"/>
          <w:color w:val="000000"/>
          <w:szCs w:val="22"/>
        </w:rPr>
        <w:t>nits listed and labeled by a qualified testing agency</w:t>
      </w:r>
      <w:r w:rsidRPr="003E6AC9">
        <w:t xml:space="preserve"> </w:t>
      </w:r>
      <w:r w:rsidRPr="003E6AC9">
        <w:rPr>
          <w:rFonts w:ascii="Arial" w:hAnsi="Arial" w:cs="Arial"/>
          <w:color w:val="000000"/>
          <w:szCs w:val="22"/>
        </w:rPr>
        <w:t>for a specific listed design assembly tested in accordance with ASTM E119 by a nationally recognized testing laboratory acceptable</w:t>
      </w:r>
      <w:r w:rsidR="007D5DD3" w:rsidRPr="00F504D4">
        <w:rPr>
          <w:rFonts w:ascii="Arial" w:hAnsi="Arial" w:cs="Arial"/>
          <w:color w:val="000000"/>
          <w:szCs w:val="22"/>
        </w:rPr>
        <w:t xml:space="preserve"> to </w:t>
      </w:r>
      <w:r>
        <w:rPr>
          <w:rFonts w:ascii="Arial" w:hAnsi="Arial" w:cs="Arial"/>
          <w:color w:val="000000"/>
          <w:szCs w:val="22"/>
        </w:rPr>
        <w:t xml:space="preserve">the </w:t>
      </w:r>
      <w:r w:rsidR="007D5DD3">
        <w:rPr>
          <w:rFonts w:ascii="Arial" w:hAnsi="Arial" w:cs="Arial"/>
          <w:color w:val="000000"/>
          <w:szCs w:val="22"/>
        </w:rPr>
        <w:t>LANL STR</w:t>
      </w:r>
      <w:r w:rsidR="00F504D4" w:rsidRPr="00F504D4">
        <w:rPr>
          <w:rFonts w:ascii="Arial" w:hAnsi="Arial" w:cs="Arial"/>
          <w:color w:val="000000"/>
          <w:szCs w:val="22"/>
        </w:rPr>
        <w:t>.</w:t>
      </w:r>
    </w:p>
    <w:p w:rsidR="003E6AC9" w:rsidRDefault="003E6AC9" w:rsidP="00B07AA0">
      <w:pPr>
        <w:pStyle w:val="SPECText2"/>
        <w:numPr>
          <w:ilvl w:val="0"/>
          <w:numId w:val="24"/>
        </w:numPr>
        <w:ind w:hanging="720"/>
        <w:rPr>
          <w:rFonts w:ascii="Arial" w:hAnsi="Arial" w:cs="Arial"/>
          <w:color w:val="000000"/>
          <w:szCs w:val="22"/>
        </w:rPr>
      </w:pPr>
      <w:r w:rsidRPr="003E6AC9">
        <w:rPr>
          <w:rFonts w:ascii="Arial" w:hAnsi="Arial" w:cs="Arial"/>
          <w:color w:val="000000"/>
          <w:szCs w:val="22"/>
        </w:rPr>
        <w:t>Calculated rating determined by IBC Table 722.3.2, including percent volume of all aggregate types and equivalent thickness determined by ASTM C140 for all blocks to be used in fire-rated assemblies.</w:t>
      </w:r>
    </w:p>
    <w:p w:rsidR="00141FEC" w:rsidRDefault="00141FEC" w:rsidP="00856DAE">
      <w:pPr>
        <w:pStyle w:val="SPECText2"/>
        <w:rPr>
          <w:rFonts w:ascii="Arial" w:hAnsi="Arial" w:cs="Arial"/>
          <w:color w:val="000000"/>
          <w:szCs w:val="22"/>
        </w:rPr>
      </w:pPr>
      <w:r w:rsidRPr="00ED7A66">
        <w:rPr>
          <w:rFonts w:ascii="Arial" w:hAnsi="Arial" w:cs="Arial"/>
          <w:caps/>
          <w:color w:val="000000"/>
          <w:szCs w:val="22"/>
        </w:rPr>
        <w:t>Concrete Masonry Units</w:t>
      </w:r>
      <w:r w:rsidRPr="002020F9">
        <w:rPr>
          <w:rFonts w:ascii="Arial" w:hAnsi="Arial" w:cs="Arial"/>
          <w:color w:val="000000"/>
          <w:szCs w:val="22"/>
        </w:rPr>
        <w:t xml:space="preserve"> (CMU)</w:t>
      </w:r>
    </w:p>
    <w:p w:rsidR="00141FEC" w:rsidRPr="00ED7A66" w:rsidRDefault="00141FEC" w:rsidP="00ED7A66">
      <w:pPr>
        <w:pStyle w:val="SPECText3"/>
        <w:spacing w:after="120"/>
        <w:rPr>
          <w:rFonts w:ascii="Arial" w:hAnsi="Arial" w:cs="Arial"/>
        </w:rPr>
      </w:pPr>
      <w:r w:rsidRPr="00ED7A66">
        <w:rPr>
          <w:rFonts w:ascii="Arial" w:hAnsi="Arial" w:cs="Arial"/>
        </w:rPr>
        <w:t>Shapes: Provide shapes indicated and as follows, with exposed surfaces matching exposed faces of adjacent units unless otherwise indicated.</w:t>
      </w:r>
    </w:p>
    <w:p w:rsidR="00141FEC" w:rsidRPr="00ED7A66" w:rsidRDefault="00141FEC" w:rsidP="00386E08">
      <w:pPr>
        <w:pStyle w:val="SPECText4"/>
        <w:spacing w:after="120"/>
        <w:rPr>
          <w:rFonts w:ascii="Arial" w:hAnsi="Arial" w:cs="Arial"/>
        </w:rPr>
      </w:pPr>
      <w:r w:rsidRPr="00ED7A66">
        <w:rPr>
          <w:rFonts w:ascii="Arial" w:hAnsi="Arial" w:cs="Arial"/>
        </w:rPr>
        <w:t>Provide special shapes for lintels, corners, jambs, sashes, movement joints, headers, bonding, and other special conditions.</w:t>
      </w:r>
    </w:p>
    <w:p w:rsidR="00141FEC" w:rsidRDefault="00141FEC" w:rsidP="00386E08">
      <w:pPr>
        <w:pStyle w:val="SPECText4"/>
        <w:rPr>
          <w:rFonts w:ascii="Arial" w:hAnsi="Arial" w:cs="Arial"/>
        </w:rPr>
      </w:pPr>
      <w:r w:rsidRPr="00ED7A66">
        <w:rPr>
          <w:rFonts w:ascii="Arial" w:hAnsi="Arial" w:cs="Arial"/>
        </w:rPr>
        <w:t>Provide [square-edged] [bullnose] units for outside corners unless otherwise indicated.</w:t>
      </w:r>
    </w:p>
    <w:p w:rsidR="00141FEC" w:rsidRPr="002020F9" w:rsidRDefault="00141FEC" w:rsidP="00141FEC">
      <w:pPr>
        <w:pStyle w:val="STNoteSpec"/>
        <w:rPr>
          <w:rFonts w:ascii="Arial" w:hAnsi="Arial" w:cs="Arial"/>
          <w:color w:val="000000"/>
          <w:szCs w:val="22"/>
        </w:rPr>
      </w:pPr>
      <w:r w:rsidRPr="002020F9">
        <w:rPr>
          <w:rFonts w:ascii="Arial" w:hAnsi="Arial" w:cs="Arial"/>
          <w:color w:val="000000"/>
          <w:szCs w:val="22"/>
        </w:rPr>
        <w:t>************************************************************************************************************</w:t>
      </w:r>
    </w:p>
    <w:p w:rsidR="00141FEC" w:rsidRPr="002020F9" w:rsidRDefault="00141FEC" w:rsidP="00141FEC">
      <w:pPr>
        <w:pStyle w:val="STNoteSpec"/>
        <w:rPr>
          <w:rFonts w:ascii="Arial" w:hAnsi="Arial" w:cs="Arial"/>
          <w:color w:val="000000"/>
          <w:szCs w:val="22"/>
        </w:rPr>
      </w:pPr>
      <w:r w:rsidRPr="00141FEC">
        <w:rPr>
          <w:rFonts w:ascii="Arial" w:hAnsi="Arial" w:cs="Arial"/>
          <w:color w:val="000000"/>
          <w:szCs w:val="22"/>
        </w:rPr>
        <w:t xml:space="preserve">Retain "Integral Water Repellent" </w:t>
      </w:r>
      <w:r w:rsidR="00D8193C">
        <w:rPr>
          <w:rFonts w:ascii="Arial" w:hAnsi="Arial" w:cs="Arial"/>
          <w:color w:val="000000"/>
          <w:szCs w:val="22"/>
        </w:rPr>
        <w:t>p</w:t>
      </w:r>
      <w:r w:rsidRPr="00141FEC">
        <w:rPr>
          <w:rFonts w:ascii="Arial" w:hAnsi="Arial" w:cs="Arial"/>
          <w:color w:val="000000"/>
          <w:szCs w:val="22"/>
        </w:rPr>
        <w:t>aragraph below for increased water resistance of units if required. If retaining, also retain water-repellent mortar admixture.</w:t>
      </w:r>
      <w:r w:rsidRPr="002020F9">
        <w:rPr>
          <w:rFonts w:ascii="Arial" w:hAnsi="Arial" w:cs="Arial"/>
          <w:color w:val="000000"/>
          <w:szCs w:val="22"/>
        </w:rPr>
        <w:t xml:space="preserve"> </w:t>
      </w:r>
    </w:p>
    <w:p w:rsidR="00141FEC" w:rsidRDefault="00141FEC" w:rsidP="00ED7A66">
      <w:pPr>
        <w:pStyle w:val="SPECText4"/>
        <w:numPr>
          <w:ilvl w:val="0"/>
          <w:numId w:val="0"/>
        </w:numPr>
        <w:rPr>
          <w:rFonts w:ascii="Arial" w:hAnsi="Arial" w:cs="Arial"/>
        </w:rPr>
      </w:pPr>
      <w:r w:rsidRPr="002020F9">
        <w:rPr>
          <w:rFonts w:ascii="Arial" w:hAnsi="Arial" w:cs="Arial"/>
          <w:color w:val="000000"/>
          <w:szCs w:val="22"/>
        </w:rPr>
        <w:t>************************************************************************************************************</w:t>
      </w:r>
    </w:p>
    <w:p w:rsidR="00D8193C" w:rsidRPr="00ED7A66" w:rsidRDefault="00D8193C" w:rsidP="00ED7A66">
      <w:pPr>
        <w:pStyle w:val="SPECText3"/>
        <w:spacing w:after="120"/>
        <w:rPr>
          <w:rFonts w:ascii="Arial" w:hAnsi="Arial" w:cs="Arial"/>
        </w:rPr>
      </w:pPr>
      <w:r w:rsidRPr="00ED7A66">
        <w:rPr>
          <w:rFonts w:ascii="Arial" w:hAnsi="Arial" w:cs="Arial"/>
        </w:rPr>
        <w:t>Integral Water Repellent: Provide units made with integral water repellent [for exposed units] [and] [where indicated].</w:t>
      </w:r>
    </w:p>
    <w:p w:rsidR="00C37C95" w:rsidRDefault="00D8193C" w:rsidP="00ED7A66">
      <w:pPr>
        <w:pStyle w:val="SPECText4"/>
        <w:rPr>
          <w:rFonts w:ascii="Arial" w:hAnsi="Arial" w:cs="Arial"/>
        </w:rPr>
      </w:pPr>
      <w:r w:rsidRPr="00ED7A66">
        <w:rPr>
          <w:rFonts w:ascii="Arial" w:hAnsi="Arial" w:cs="Arial"/>
        </w:rPr>
        <w:t>Integral Water Repellent: Liquid polymeric, integral water-repellent admixture that does not reduce flexural bond strength. Units made with integral water repellent, when tested according to ASTM E 514 as a wall assembly made with mortar containing integral water-repellent manufacturer's mortar additive, with test period extended to 24 hours, shall show no visible water or leaks on the back of test specimen.</w:t>
      </w:r>
    </w:p>
    <w:p w:rsidR="00C37C95" w:rsidRPr="00ED7A66" w:rsidRDefault="00C37C95" w:rsidP="00ED7A66">
      <w:pPr>
        <w:pStyle w:val="SPECText3"/>
        <w:rPr>
          <w:rFonts w:ascii="Arial" w:hAnsi="Arial" w:cs="Arial"/>
          <w:color w:val="000000"/>
          <w:szCs w:val="22"/>
        </w:rPr>
      </w:pPr>
      <w:r w:rsidRPr="00ED7A66">
        <w:rPr>
          <w:rFonts w:ascii="Arial" w:hAnsi="Arial" w:cs="Arial"/>
        </w:rPr>
        <w:t>Insulated CMUs: Where indicated, units shall contain rigid, specially shaped, cellular thermal insulation units complying with ASTM C 578, Type I, designed for installing in cores of masonry units.</w:t>
      </w:r>
    </w:p>
    <w:p w:rsidR="00C37C95" w:rsidRPr="002020F9" w:rsidRDefault="00C37C95" w:rsidP="00856DAE">
      <w:pPr>
        <w:pStyle w:val="STNoteSpec"/>
        <w:rPr>
          <w:rFonts w:ascii="Arial" w:hAnsi="Arial" w:cs="Arial"/>
          <w:color w:val="000000"/>
          <w:szCs w:val="22"/>
        </w:rPr>
      </w:pPr>
    </w:p>
    <w:p w:rsidR="00597645" w:rsidRDefault="00597645" w:rsidP="00ED7A66">
      <w:pPr>
        <w:pStyle w:val="SPECText3"/>
        <w:spacing w:before="0" w:after="120"/>
        <w:rPr>
          <w:rFonts w:ascii="Arial" w:hAnsi="Arial" w:cs="Arial"/>
          <w:color w:val="000000"/>
          <w:szCs w:val="22"/>
        </w:rPr>
      </w:pPr>
      <w:r>
        <w:rPr>
          <w:rFonts w:ascii="Arial" w:hAnsi="Arial" w:cs="Arial"/>
          <w:color w:val="000000"/>
          <w:szCs w:val="22"/>
        </w:rPr>
        <w:t>CMUs:  ASTM C 90.</w:t>
      </w:r>
    </w:p>
    <w:p w:rsidR="005B0115" w:rsidRPr="002020F9" w:rsidRDefault="005B0115" w:rsidP="003A245E">
      <w:pPr>
        <w:pStyle w:val="STNoteSpec"/>
        <w:keepNext/>
        <w:rPr>
          <w:rFonts w:ascii="Arial" w:hAnsi="Arial" w:cs="Arial"/>
          <w:color w:val="000000"/>
          <w:szCs w:val="22"/>
        </w:rPr>
      </w:pPr>
      <w:r w:rsidRPr="002020F9">
        <w:rPr>
          <w:rFonts w:ascii="Arial" w:hAnsi="Arial" w:cs="Arial"/>
          <w:color w:val="000000"/>
          <w:szCs w:val="22"/>
        </w:rPr>
        <w:lastRenderedPageBreak/>
        <w:t>************************************************************************************************************</w:t>
      </w:r>
    </w:p>
    <w:p w:rsidR="006030D8" w:rsidRDefault="003A245E" w:rsidP="003A245E">
      <w:pPr>
        <w:pStyle w:val="STNoteSpec"/>
        <w:rPr>
          <w:rFonts w:ascii="Arial" w:hAnsi="Arial" w:cs="Arial"/>
          <w:color w:val="000000"/>
          <w:szCs w:val="22"/>
        </w:rPr>
      </w:pPr>
      <w:r>
        <w:rPr>
          <w:rFonts w:ascii="Arial" w:hAnsi="Arial" w:cs="Arial"/>
          <w:color w:val="000000"/>
          <w:szCs w:val="22"/>
        </w:rPr>
        <w:t>In the subparagraph</w:t>
      </w:r>
      <w:r w:rsidR="006030D8">
        <w:rPr>
          <w:rFonts w:ascii="Arial" w:hAnsi="Arial" w:cs="Arial"/>
          <w:color w:val="000000"/>
          <w:szCs w:val="22"/>
        </w:rPr>
        <w:t xml:space="preserve"> below, </w:t>
      </w:r>
      <w:r w:rsidR="00E856E6">
        <w:rPr>
          <w:rFonts w:ascii="Arial" w:hAnsi="Arial" w:cs="Arial"/>
          <w:color w:val="000000"/>
          <w:szCs w:val="22"/>
        </w:rPr>
        <w:t xml:space="preserve">either </w:t>
      </w:r>
      <w:r w:rsidR="006030D8">
        <w:rPr>
          <w:rFonts w:ascii="Arial" w:hAnsi="Arial" w:cs="Arial"/>
          <w:color w:val="000000"/>
          <w:szCs w:val="22"/>
        </w:rPr>
        <w:t xml:space="preserve">select a </w:t>
      </w:r>
      <w:r w:rsidR="00886930" w:rsidRPr="00886930">
        <w:rPr>
          <w:rFonts w:ascii="Arial" w:hAnsi="Arial" w:cs="Arial"/>
          <w:color w:val="000000"/>
          <w:szCs w:val="22"/>
        </w:rPr>
        <w:t>weight classification</w:t>
      </w:r>
      <w:r w:rsidR="00E856E6">
        <w:rPr>
          <w:rFonts w:ascii="Arial" w:hAnsi="Arial" w:cs="Arial"/>
          <w:color w:val="000000"/>
          <w:szCs w:val="22"/>
        </w:rPr>
        <w:t xml:space="preserve"> -- </w:t>
      </w:r>
      <w:r w:rsidR="006030D8">
        <w:rPr>
          <w:rFonts w:ascii="Arial" w:hAnsi="Arial" w:cs="Arial"/>
          <w:color w:val="000000"/>
          <w:szCs w:val="22"/>
        </w:rPr>
        <w:t>l</w:t>
      </w:r>
      <w:r w:rsidR="00886930" w:rsidRPr="00886930">
        <w:rPr>
          <w:rFonts w:ascii="Arial" w:hAnsi="Arial" w:cs="Arial"/>
          <w:color w:val="000000"/>
          <w:szCs w:val="22"/>
        </w:rPr>
        <w:t>ightweight units</w:t>
      </w:r>
      <w:r w:rsidR="006030D8">
        <w:rPr>
          <w:rFonts w:ascii="Arial" w:hAnsi="Arial" w:cs="Arial"/>
          <w:color w:val="000000"/>
          <w:szCs w:val="22"/>
        </w:rPr>
        <w:t xml:space="preserve"> &lt;</w:t>
      </w:r>
      <w:r w:rsidR="00886930" w:rsidRPr="00886930">
        <w:rPr>
          <w:rFonts w:ascii="Arial" w:hAnsi="Arial" w:cs="Arial"/>
          <w:color w:val="000000"/>
          <w:szCs w:val="22"/>
        </w:rPr>
        <w:t xml:space="preserve"> 105 </w:t>
      </w:r>
      <w:proofErr w:type="spellStart"/>
      <w:r w:rsidR="006030D8">
        <w:rPr>
          <w:rFonts w:ascii="Arial" w:hAnsi="Arial" w:cs="Arial"/>
          <w:color w:val="000000"/>
          <w:szCs w:val="22"/>
        </w:rPr>
        <w:t>pcf</w:t>
      </w:r>
      <w:proofErr w:type="spellEnd"/>
      <w:r w:rsidR="006030D8">
        <w:rPr>
          <w:rFonts w:ascii="Arial" w:hAnsi="Arial" w:cs="Arial"/>
          <w:color w:val="000000"/>
          <w:szCs w:val="22"/>
        </w:rPr>
        <w:t xml:space="preserve">, </w:t>
      </w:r>
      <w:r w:rsidR="00886930" w:rsidRPr="00886930">
        <w:rPr>
          <w:rFonts w:ascii="Arial" w:hAnsi="Arial" w:cs="Arial"/>
          <w:color w:val="000000"/>
          <w:szCs w:val="22"/>
        </w:rPr>
        <w:t xml:space="preserve">105 </w:t>
      </w:r>
      <w:r w:rsidR="006030D8" w:rsidRPr="00ED7A66">
        <w:rPr>
          <w:rFonts w:ascii="Arial" w:hAnsi="Arial" w:cs="Arial"/>
          <w:color w:val="000000"/>
          <w:szCs w:val="22"/>
          <w:u w:val="single"/>
        </w:rPr>
        <w:t>&lt;</w:t>
      </w:r>
      <w:r w:rsidR="006030D8">
        <w:rPr>
          <w:rFonts w:ascii="Arial" w:hAnsi="Arial" w:cs="Arial"/>
          <w:color w:val="000000"/>
          <w:szCs w:val="22"/>
        </w:rPr>
        <w:t xml:space="preserve"> </w:t>
      </w:r>
      <w:r w:rsidR="006030D8" w:rsidRPr="00886930">
        <w:rPr>
          <w:rFonts w:ascii="Arial" w:hAnsi="Arial" w:cs="Arial"/>
          <w:color w:val="000000"/>
          <w:szCs w:val="22"/>
        </w:rPr>
        <w:t>medium-weight units</w:t>
      </w:r>
      <w:r w:rsidR="006030D8">
        <w:rPr>
          <w:rFonts w:ascii="Arial" w:hAnsi="Arial" w:cs="Arial"/>
          <w:color w:val="000000"/>
          <w:szCs w:val="22"/>
        </w:rPr>
        <w:t xml:space="preserve"> </w:t>
      </w:r>
      <w:r w:rsidR="006030D8" w:rsidRPr="00ED7A66">
        <w:rPr>
          <w:rFonts w:ascii="Arial" w:hAnsi="Arial" w:cs="Arial"/>
          <w:color w:val="000000"/>
          <w:szCs w:val="22"/>
          <w:u w:val="single"/>
        </w:rPr>
        <w:t>&lt;</w:t>
      </w:r>
      <w:r w:rsidR="00886930" w:rsidRPr="00886930">
        <w:rPr>
          <w:rFonts w:ascii="Arial" w:hAnsi="Arial" w:cs="Arial"/>
          <w:color w:val="000000"/>
          <w:szCs w:val="22"/>
        </w:rPr>
        <w:t xml:space="preserve"> 125 </w:t>
      </w:r>
      <w:proofErr w:type="spellStart"/>
      <w:r w:rsidR="006030D8">
        <w:rPr>
          <w:rFonts w:ascii="Arial" w:hAnsi="Arial" w:cs="Arial"/>
          <w:color w:val="000000"/>
          <w:szCs w:val="22"/>
        </w:rPr>
        <w:t>pcf</w:t>
      </w:r>
      <w:proofErr w:type="spellEnd"/>
      <w:r w:rsidR="006030D8">
        <w:rPr>
          <w:rFonts w:ascii="Arial" w:hAnsi="Arial" w:cs="Arial"/>
          <w:color w:val="000000"/>
          <w:szCs w:val="22"/>
        </w:rPr>
        <w:t xml:space="preserve">, </w:t>
      </w:r>
      <w:r w:rsidR="00886930" w:rsidRPr="00886930">
        <w:rPr>
          <w:rFonts w:ascii="Arial" w:hAnsi="Arial" w:cs="Arial"/>
          <w:color w:val="000000"/>
          <w:szCs w:val="22"/>
        </w:rPr>
        <w:t>normal-weight units</w:t>
      </w:r>
      <w:r w:rsidR="006030D8">
        <w:rPr>
          <w:rFonts w:ascii="Arial" w:hAnsi="Arial" w:cs="Arial"/>
          <w:color w:val="000000"/>
          <w:szCs w:val="22"/>
        </w:rPr>
        <w:t xml:space="preserve"> &gt;</w:t>
      </w:r>
      <w:r w:rsidR="00886930" w:rsidRPr="00886930">
        <w:rPr>
          <w:rFonts w:ascii="Arial" w:hAnsi="Arial" w:cs="Arial"/>
          <w:color w:val="000000"/>
          <w:szCs w:val="22"/>
        </w:rPr>
        <w:t xml:space="preserve"> 125 </w:t>
      </w:r>
      <w:proofErr w:type="spellStart"/>
      <w:r w:rsidR="006030D8">
        <w:rPr>
          <w:rFonts w:ascii="Arial" w:hAnsi="Arial" w:cs="Arial"/>
          <w:color w:val="000000"/>
          <w:szCs w:val="22"/>
        </w:rPr>
        <w:t>pcf</w:t>
      </w:r>
      <w:proofErr w:type="spellEnd"/>
      <w:r w:rsidR="00E856E6">
        <w:rPr>
          <w:rFonts w:ascii="Arial" w:hAnsi="Arial" w:cs="Arial"/>
          <w:color w:val="000000"/>
          <w:szCs w:val="22"/>
        </w:rPr>
        <w:t xml:space="preserve"> -- or r</w:t>
      </w:r>
      <w:r w:rsidR="00E856E6" w:rsidRPr="00E856E6">
        <w:rPr>
          <w:rFonts w:ascii="Arial" w:hAnsi="Arial" w:cs="Arial"/>
          <w:color w:val="000000"/>
          <w:szCs w:val="22"/>
        </w:rPr>
        <w:t xml:space="preserve">etain last option </w:t>
      </w:r>
      <w:r w:rsidR="00E856E6">
        <w:rPr>
          <w:rFonts w:ascii="Arial" w:hAnsi="Arial" w:cs="Arial"/>
          <w:color w:val="000000"/>
          <w:szCs w:val="22"/>
        </w:rPr>
        <w:t>f</w:t>
      </w:r>
      <w:r w:rsidR="00E856E6" w:rsidRPr="00E856E6">
        <w:rPr>
          <w:rFonts w:ascii="Arial" w:hAnsi="Arial" w:cs="Arial"/>
          <w:color w:val="000000"/>
          <w:szCs w:val="22"/>
        </w:rPr>
        <w:t>or default requirement if using more than one weight</w:t>
      </w:r>
      <w:r w:rsidR="00886930" w:rsidRPr="00886930">
        <w:rPr>
          <w:rFonts w:ascii="Arial" w:hAnsi="Arial" w:cs="Arial"/>
          <w:color w:val="000000"/>
          <w:szCs w:val="22"/>
        </w:rPr>
        <w:t xml:space="preserve">. </w:t>
      </w:r>
    </w:p>
    <w:p w:rsidR="005B0115" w:rsidRDefault="00886930" w:rsidP="00ED7A66">
      <w:pPr>
        <w:pStyle w:val="STNoteSpec"/>
        <w:spacing w:before="120"/>
        <w:rPr>
          <w:rFonts w:ascii="Arial" w:hAnsi="Arial" w:cs="Arial"/>
          <w:color w:val="000000"/>
          <w:szCs w:val="22"/>
        </w:rPr>
      </w:pPr>
      <w:r w:rsidRPr="00886930">
        <w:rPr>
          <w:rFonts w:ascii="Arial" w:hAnsi="Arial" w:cs="Arial"/>
          <w:color w:val="000000"/>
          <w:szCs w:val="22"/>
        </w:rPr>
        <w:t>Unit weight can be a</w:t>
      </w:r>
      <w:r w:rsidR="006030D8">
        <w:rPr>
          <w:rFonts w:ascii="Arial" w:hAnsi="Arial" w:cs="Arial"/>
          <w:color w:val="000000"/>
          <w:szCs w:val="22"/>
        </w:rPr>
        <w:t xml:space="preserve"> </w:t>
      </w:r>
      <w:r w:rsidRPr="00886930">
        <w:rPr>
          <w:rFonts w:ascii="Arial" w:hAnsi="Arial" w:cs="Arial"/>
          <w:color w:val="000000"/>
          <w:szCs w:val="22"/>
        </w:rPr>
        <w:t>factor in determining physical properties</w:t>
      </w:r>
      <w:r w:rsidR="006030D8">
        <w:rPr>
          <w:rFonts w:ascii="Arial" w:hAnsi="Arial" w:cs="Arial"/>
          <w:color w:val="000000"/>
          <w:szCs w:val="22"/>
        </w:rPr>
        <w:t>.</w:t>
      </w:r>
      <w:r w:rsidRPr="00886930">
        <w:rPr>
          <w:rFonts w:ascii="Arial" w:hAnsi="Arial" w:cs="Arial"/>
          <w:color w:val="000000"/>
          <w:szCs w:val="22"/>
        </w:rPr>
        <w:t xml:space="preserve"> In general, increases in weight have the following effects:</w:t>
      </w:r>
      <w:r w:rsidR="005B0115" w:rsidRPr="002020F9">
        <w:rPr>
          <w:rFonts w:ascii="Arial" w:hAnsi="Arial" w:cs="Arial"/>
          <w:color w:val="000000"/>
          <w:szCs w:val="22"/>
        </w:rPr>
        <w:t xml:space="preserve"> </w:t>
      </w:r>
      <w:r w:rsidR="006030D8">
        <w:rPr>
          <w:rFonts w:ascii="Arial" w:hAnsi="Arial" w:cs="Arial"/>
          <w:color w:val="000000"/>
          <w:szCs w:val="22"/>
        </w:rPr>
        <w:t xml:space="preserve"> </w:t>
      </w:r>
      <w:r w:rsidR="006030D8" w:rsidRPr="006030D8">
        <w:rPr>
          <w:rFonts w:ascii="Arial" w:hAnsi="Arial" w:cs="Arial"/>
          <w:color w:val="000000"/>
          <w:szCs w:val="22"/>
        </w:rPr>
        <w:t>Higher compressive strength</w:t>
      </w:r>
      <w:r w:rsidR="006030D8">
        <w:rPr>
          <w:rFonts w:ascii="Arial" w:hAnsi="Arial" w:cs="Arial"/>
          <w:color w:val="000000"/>
          <w:szCs w:val="22"/>
        </w:rPr>
        <w:t>, r</w:t>
      </w:r>
      <w:r w:rsidR="006030D8" w:rsidRPr="006030D8">
        <w:rPr>
          <w:rFonts w:ascii="Arial" w:hAnsi="Arial" w:cs="Arial"/>
          <w:color w:val="000000"/>
          <w:szCs w:val="22"/>
        </w:rPr>
        <w:t xml:space="preserve">educed </w:t>
      </w:r>
      <w:proofErr w:type="spellStart"/>
      <w:r w:rsidR="006030D8" w:rsidRPr="006030D8">
        <w:rPr>
          <w:rFonts w:ascii="Arial" w:hAnsi="Arial" w:cs="Arial"/>
          <w:color w:val="000000"/>
          <w:szCs w:val="22"/>
        </w:rPr>
        <w:t>chippage</w:t>
      </w:r>
      <w:proofErr w:type="spellEnd"/>
      <w:r w:rsidR="006030D8">
        <w:rPr>
          <w:rFonts w:ascii="Arial" w:hAnsi="Arial" w:cs="Arial"/>
          <w:color w:val="000000"/>
          <w:szCs w:val="22"/>
        </w:rPr>
        <w:t>, l</w:t>
      </w:r>
      <w:r w:rsidR="006030D8" w:rsidRPr="006030D8">
        <w:rPr>
          <w:rFonts w:ascii="Arial" w:hAnsi="Arial" w:cs="Arial"/>
          <w:color w:val="000000"/>
          <w:szCs w:val="22"/>
        </w:rPr>
        <w:t>ower water absorption</w:t>
      </w:r>
      <w:r w:rsidR="006030D8">
        <w:rPr>
          <w:rFonts w:ascii="Arial" w:hAnsi="Arial" w:cs="Arial"/>
          <w:color w:val="000000"/>
          <w:szCs w:val="22"/>
        </w:rPr>
        <w:t>, l</w:t>
      </w:r>
      <w:r w:rsidR="006030D8" w:rsidRPr="006030D8">
        <w:rPr>
          <w:rFonts w:ascii="Arial" w:hAnsi="Arial" w:cs="Arial"/>
          <w:color w:val="000000"/>
          <w:szCs w:val="22"/>
        </w:rPr>
        <w:t>ower manufacturing cost but higher shipping cost</w:t>
      </w:r>
      <w:r w:rsidR="006030D8">
        <w:rPr>
          <w:rFonts w:ascii="Arial" w:hAnsi="Arial" w:cs="Arial"/>
          <w:color w:val="000000"/>
          <w:szCs w:val="22"/>
        </w:rPr>
        <w:t>, l</w:t>
      </w:r>
      <w:r w:rsidR="006030D8" w:rsidRPr="006030D8">
        <w:rPr>
          <w:rFonts w:ascii="Arial" w:hAnsi="Arial" w:cs="Arial"/>
          <w:color w:val="000000"/>
          <w:szCs w:val="22"/>
        </w:rPr>
        <w:t>ower productivity in laying units and higher labor cost</w:t>
      </w:r>
      <w:r w:rsidR="006030D8">
        <w:rPr>
          <w:rFonts w:ascii="Arial" w:hAnsi="Arial" w:cs="Arial"/>
          <w:color w:val="000000"/>
          <w:szCs w:val="22"/>
        </w:rPr>
        <w:t>, l</w:t>
      </w:r>
      <w:r w:rsidR="006030D8" w:rsidRPr="006030D8">
        <w:rPr>
          <w:rFonts w:ascii="Arial" w:hAnsi="Arial" w:cs="Arial"/>
          <w:color w:val="000000"/>
          <w:szCs w:val="22"/>
        </w:rPr>
        <w:t>ower fire-resistance rating</w:t>
      </w:r>
      <w:r w:rsidR="006030D8">
        <w:rPr>
          <w:rFonts w:ascii="Arial" w:hAnsi="Arial" w:cs="Arial"/>
          <w:color w:val="000000"/>
          <w:szCs w:val="22"/>
        </w:rPr>
        <w:t>, l</w:t>
      </w:r>
      <w:r w:rsidR="006030D8" w:rsidRPr="006030D8">
        <w:rPr>
          <w:rFonts w:ascii="Arial" w:hAnsi="Arial" w:cs="Arial"/>
          <w:color w:val="000000"/>
          <w:szCs w:val="22"/>
        </w:rPr>
        <w:t>ower thermal resistance but higher heat-storage capacity</w:t>
      </w:r>
      <w:r w:rsidR="006030D8">
        <w:rPr>
          <w:rFonts w:ascii="Arial" w:hAnsi="Arial" w:cs="Arial"/>
          <w:color w:val="000000"/>
          <w:szCs w:val="22"/>
        </w:rPr>
        <w:t>, and b</w:t>
      </w:r>
      <w:r w:rsidR="006030D8" w:rsidRPr="006030D8">
        <w:rPr>
          <w:rFonts w:ascii="Arial" w:hAnsi="Arial" w:cs="Arial"/>
          <w:color w:val="000000"/>
          <w:szCs w:val="22"/>
        </w:rPr>
        <w:t>etter resistance to sound penetration</w:t>
      </w:r>
      <w:r w:rsidR="006030D8">
        <w:rPr>
          <w:rFonts w:ascii="Arial" w:hAnsi="Arial" w:cs="Arial"/>
          <w:color w:val="000000"/>
          <w:szCs w:val="22"/>
        </w:rPr>
        <w:t>.</w:t>
      </w:r>
    </w:p>
    <w:p w:rsidR="006030D8" w:rsidRPr="002020F9" w:rsidRDefault="006030D8" w:rsidP="00ED7A66">
      <w:pPr>
        <w:pStyle w:val="STNoteSpec"/>
        <w:spacing w:before="120"/>
        <w:rPr>
          <w:rFonts w:ascii="Arial" w:hAnsi="Arial" w:cs="Arial"/>
          <w:color w:val="000000"/>
          <w:szCs w:val="22"/>
        </w:rPr>
      </w:pPr>
      <w:r w:rsidRPr="006030D8">
        <w:rPr>
          <w:rFonts w:ascii="Arial" w:hAnsi="Arial" w:cs="Arial"/>
          <w:color w:val="000000"/>
          <w:szCs w:val="22"/>
        </w:rPr>
        <w:t>Before specifying a particular weight classification, verify local availability, particularly of medium- and</w:t>
      </w:r>
      <w:r>
        <w:rPr>
          <w:rFonts w:ascii="Arial" w:hAnsi="Arial" w:cs="Arial"/>
          <w:color w:val="000000"/>
          <w:szCs w:val="22"/>
        </w:rPr>
        <w:t xml:space="preserve"> </w:t>
      </w:r>
      <w:r w:rsidRPr="006030D8">
        <w:rPr>
          <w:rFonts w:ascii="Arial" w:hAnsi="Arial" w:cs="Arial"/>
          <w:color w:val="000000"/>
          <w:szCs w:val="22"/>
        </w:rPr>
        <w:t>normal-weight units.</w:t>
      </w:r>
    </w:p>
    <w:p w:rsidR="005B0115" w:rsidRDefault="005B0115" w:rsidP="00ED7A66">
      <w:pPr>
        <w:pStyle w:val="STNoteSpec"/>
        <w:rPr>
          <w:rFonts w:ascii="Arial" w:hAnsi="Arial" w:cs="Arial"/>
          <w:color w:val="000000"/>
          <w:szCs w:val="22"/>
        </w:rPr>
      </w:pPr>
      <w:r w:rsidRPr="002020F9">
        <w:rPr>
          <w:rFonts w:ascii="Arial" w:hAnsi="Arial" w:cs="Arial"/>
          <w:color w:val="000000"/>
          <w:szCs w:val="22"/>
        </w:rPr>
        <w:t>************************************************************************************************************</w:t>
      </w:r>
    </w:p>
    <w:p w:rsidR="00597645" w:rsidRPr="007A7D5D" w:rsidRDefault="00597645" w:rsidP="003A245E">
      <w:pPr>
        <w:pStyle w:val="SPECText4"/>
        <w:spacing w:before="120" w:after="120"/>
        <w:rPr>
          <w:rFonts w:ascii="Arial" w:hAnsi="Arial" w:cs="Arial"/>
          <w:color w:val="000000"/>
        </w:rPr>
      </w:pPr>
      <w:r w:rsidRPr="00ED7A66">
        <w:rPr>
          <w:rFonts w:ascii="Arial" w:hAnsi="Arial" w:cs="Arial"/>
        </w:rPr>
        <w:t xml:space="preserve">Density Classification:  </w:t>
      </w:r>
      <w:r w:rsidRPr="00832B68">
        <w:rPr>
          <w:rFonts w:ascii="Arial" w:hAnsi="Arial" w:cs="Arial"/>
          <w:color w:val="000000"/>
          <w:szCs w:val="22"/>
        </w:rPr>
        <w:t>[normal</w:t>
      </w:r>
      <w:r w:rsidR="006030D8" w:rsidRPr="00832B68">
        <w:rPr>
          <w:rFonts w:ascii="Arial" w:hAnsi="Arial" w:cs="Arial"/>
          <w:color w:val="000000"/>
          <w:szCs w:val="22"/>
        </w:rPr>
        <w:t>-</w:t>
      </w:r>
      <w:r w:rsidRPr="00ED7A66">
        <w:rPr>
          <w:rFonts w:ascii="Arial" w:hAnsi="Arial" w:cs="Arial"/>
          <w:color w:val="000000"/>
          <w:szCs w:val="22"/>
        </w:rPr>
        <w:t>] [medium</w:t>
      </w:r>
      <w:r w:rsidR="006030D8" w:rsidRPr="00ED7A66">
        <w:rPr>
          <w:rFonts w:ascii="Arial" w:hAnsi="Arial" w:cs="Arial"/>
          <w:color w:val="000000"/>
          <w:szCs w:val="22"/>
        </w:rPr>
        <w:t>-</w:t>
      </w:r>
      <w:r w:rsidRPr="00ED7A66">
        <w:rPr>
          <w:rFonts w:ascii="Arial" w:hAnsi="Arial" w:cs="Arial"/>
          <w:color w:val="000000"/>
          <w:szCs w:val="22"/>
        </w:rPr>
        <w:t>] [light]</w:t>
      </w:r>
      <w:r w:rsidR="00CA517D">
        <w:rPr>
          <w:rFonts w:ascii="Arial" w:hAnsi="Arial" w:cs="Arial"/>
          <w:color w:val="000000"/>
          <w:szCs w:val="22"/>
        </w:rPr>
        <w:t xml:space="preserve"> </w:t>
      </w:r>
      <w:r w:rsidRPr="00ED7A66">
        <w:rPr>
          <w:rFonts w:ascii="Arial" w:hAnsi="Arial" w:cs="Arial"/>
          <w:color w:val="000000"/>
          <w:szCs w:val="22"/>
        </w:rPr>
        <w:t>weight [unless otherwise indicated].</w:t>
      </w:r>
    </w:p>
    <w:p w:rsidR="00597645" w:rsidRPr="00ED7A66" w:rsidRDefault="00597645" w:rsidP="003A245E">
      <w:pPr>
        <w:pStyle w:val="SPECText4"/>
        <w:spacing w:before="120" w:after="120"/>
        <w:rPr>
          <w:rFonts w:ascii="Arial" w:hAnsi="Arial" w:cs="Arial"/>
        </w:rPr>
      </w:pPr>
      <w:r w:rsidRPr="007A7D5D">
        <w:rPr>
          <w:rFonts w:ascii="Arial" w:hAnsi="Arial" w:cs="Arial"/>
          <w:color w:val="000000"/>
        </w:rPr>
        <w:t xml:space="preserve">Size (Width): Manufactured to dimensions </w:t>
      </w:r>
      <w:r w:rsidRPr="007A7D5D">
        <w:rPr>
          <w:rStyle w:val="IP"/>
          <w:rFonts w:ascii="Arial" w:hAnsi="Arial" w:cs="Arial"/>
          <w:color w:val="000000"/>
        </w:rPr>
        <w:t>3/8 inch</w:t>
      </w:r>
      <w:r w:rsidRPr="007A7D5D">
        <w:rPr>
          <w:rFonts w:ascii="Arial" w:hAnsi="Arial" w:cs="Arial"/>
          <w:color w:val="000000"/>
        </w:rPr>
        <w:t xml:space="preserve"> less-th</w:t>
      </w:r>
      <w:r w:rsidRPr="00ED7A66">
        <w:rPr>
          <w:rFonts w:ascii="Arial" w:hAnsi="Arial" w:cs="Arial"/>
        </w:rPr>
        <w:t>an-nominal dimensions.</w:t>
      </w:r>
    </w:p>
    <w:p w:rsidR="00856DAE" w:rsidRPr="002020F9" w:rsidRDefault="00856DAE" w:rsidP="00856DAE">
      <w:pPr>
        <w:pStyle w:val="STNoteSpec"/>
        <w:rPr>
          <w:rFonts w:ascii="Arial" w:hAnsi="Arial" w:cs="Arial"/>
          <w:color w:val="000000"/>
          <w:szCs w:val="22"/>
        </w:rPr>
      </w:pPr>
      <w:r w:rsidRPr="002020F9">
        <w:rPr>
          <w:rFonts w:ascii="Arial" w:hAnsi="Arial" w:cs="Arial"/>
          <w:color w:val="000000"/>
          <w:szCs w:val="22"/>
        </w:rPr>
        <w:t>******************************************</w:t>
      </w:r>
      <w:r w:rsidR="00A83A70" w:rsidRPr="002020F9">
        <w:rPr>
          <w:rFonts w:ascii="Arial" w:hAnsi="Arial" w:cs="Arial"/>
          <w:color w:val="000000"/>
          <w:szCs w:val="22"/>
        </w:rPr>
        <w:t>******************************************************************</w:t>
      </w:r>
    </w:p>
    <w:p w:rsidR="00856DAE" w:rsidRPr="002020F9" w:rsidRDefault="00E856E6" w:rsidP="00856DAE">
      <w:pPr>
        <w:pStyle w:val="STNoteSpec"/>
        <w:rPr>
          <w:rFonts w:ascii="Arial" w:hAnsi="Arial" w:cs="Arial"/>
          <w:color w:val="000000"/>
          <w:szCs w:val="22"/>
        </w:rPr>
      </w:pPr>
      <w:r w:rsidRPr="00E856E6">
        <w:rPr>
          <w:rFonts w:ascii="Arial" w:hAnsi="Arial" w:cs="Arial"/>
          <w:color w:val="000000"/>
          <w:szCs w:val="22"/>
        </w:rPr>
        <w:t xml:space="preserve">Retain "Exposed Faces" </w:t>
      </w:r>
      <w:r>
        <w:rPr>
          <w:rFonts w:ascii="Arial" w:hAnsi="Arial" w:cs="Arial"/>
          <w:color w:val="000000"/>
          <w:szCs w:val="22"/>
        </w:rPr>
        <w:t>s</w:t>
      </w:r>
      <w:r w:rsidRPr="00E856E6">
        <w:rPr>
          <w:rFonts w:ascii="Arial" w:hAnsi="Arial" w:cs="Arial"/>
          <w:color w:val="000000"/>
          <w:szCs w:val="22"/>
        </w:rPr>
        <w:t>ubparagraph below if color and texture of faces are critical. ASTM C 90 requires at least four units for sample, representing the range of color and texture permitted</w:t>
      </w:r>
      <w:r>
        <w:rPr>
          <w:rFonts w:ascii="Arial" w:hAnsi="Arial" w:cs="Arial"/>
          <w:color w:val="000000"/>
          <w:szCs w:val="22"/>
        </w:rPr>
        <w:t>.  If retained then “Action Submittals” Article must be edited to include a “Samples for Verification” subparagr</w:t>
      </w:r>
      <w:r w:rsidR="00C23FED">
        <w:rPr>
          <w:rFonts w:ascii="Arial" w:hAnsi="Arial" w:cs="Arial"/>
          <w:color w:val="000000"/>
          <w:szCs w:val="22"/>
        </w:rPr>
        <w:t>aph that contains appropriate/</w:t>
      </w:r>
      <w:r>
        <w:rPr>
          <w:rFonts w:ascii="Arial" w:hAnsi="Arial" w:cs="Arial"/>
          <w:color w:val="000000"/>
          <w:szCs w:val="22"/>
        </w:rPr>
        <w:t xml:space="preserve">applicable requirements. </w:t>
      </w:r>
    </w:p>
    <w:p w:rsidR="00856DAE" w:rsidRPr="002020F9" w:rsidRDefault="00856DAE" w:rsidP="00856DAE">
      <w:pPr>
        <w:pStyle w:val="STNoteSpec"/>
        <w:rPr>
          <w:rFonts w:ascii="Arial" w:hAnsi="Arial" w:cs="Arial"/>
          <w:color w:val="000000"/>
          <w:szCs w:val="22"/>
        </w:rPr>
      </w:pPr>
      <w:r w:rsidRPr="002020F9">
        <w:rPr>
          <w:rFonts w:ascii="Arial" w:hAnsi="Arial" w:cs="Arial"/>
          <w:color w:val="000000"/>
          <w:szCs w:val="22"/>
        </w:rPr>
        <w:t>******************************************</w:t>
      </w:r>
      <w:r w:rsidR="00A83A70" w:rsidRPr="002020F9">
        <w:rPr>
          <w:rFonts w:ascii="Arial" w:hAnsi="Arial" w:cs="Arial"/>
          <w:color w:val="000000"/>
          <w:szCs w:val="22"/>
        </w:rPr>
        <w:t>******************************************************************</w:t>
      </w:r>
    </w:p>
    <w:p w:rsidR="00856DAE" w:rsidRPr="00ED7A66" w:rsidRDefault="00E856E6" w:rsidP="00ED7A66">
      <w:pPr>
        <w:pStyle w:val="SPECText4"/>
        <w:rPr>
          <w:rFonts w:ascii="Arial" w:hAnsi="Arial" w:cs="Arial"/>
        </w:rPr>
      </w:pPr>
      <w:r w:rsidRPr="00ED7A66">
        <w:rPr>
          <w:rFonts w:ascii="Arial" w:hAnsi="Arial" w:cs="Arial"/>
        </w:rPr>
        <w:t>Exposed Faces: Provide color and texture matching the range represented by EOR's sample</w:t>
      </w:r>
      <w:r w:rsidR="00856DAE" w:rsidRPr="00ED7A66">
        <w:rPr>
          <w:rFonts w:ascii="Arial" w:hAnsi="Arial" w:cs="Arial"/>
        </w:rPr>
        <w:t>.</w:t>
      </w:r>
    </w:p>
    <w:p w:rsidR="00856DAE" w:rsidRPr="002020F9" w:rsidRDefault="00856DAE" w:rsidP="00856DAE">
      <w:pPr>
        <w:pStyle w:val="STNoteSpec"/>
        <w:rPr>
          <w:rFonts w:ascii="Arial" w:hAnsi="Arial" w:cs="Arial"/>
          <w:color w:val="000000"/>
          <w:szCs w:val="22"/>
        </w:rPr>
      </w:pPr>
    </w:p>
    <w:p w:rsidR="00856DAE" w:rsidRPr="002020F9" w:rsidRDefault="00856DAE" w:rsidP="00ED7A66">
      <w:pPr>
        <w:pStyle w:val="STNoteSpec"/>
        <w:keepNext/>
        <w:rPr>
          <w:rFonts w:ascii="Arial" w:hAnsi="Arial" w:cs="Arial"/>
          <w:color w:val="000000"/>
          <w:szCs w:val="22"/>
        </w:rPr>
      </w:pPr>
      <w:r w:rsidRPr="002020F9">
        <w:rPr>
          <w:rFonts w:ascii="Arial" w:hAnsi="Arial" w:cs="Arial"/>
          <w:color w:val="000000"/>
          <w:szCs w:val="22"/>
        </w:rPr>
        <w:t>******************************************</w:t>
      </w:r>
      <w:r w:rsidR="00A83A70" w:rsidRPr="002020F9">
        <w:rPr>
          <w:rFonts w:ascii="Arial" w:hAnsi="Arial" w:cs="Arial"/>
          <w:color w:val="000000"/>
          <w:szCs w:val="22"/>
        </w:rPr>
        <w:t>******************************************************************</w:t>
      </w:r>
    </w:p>
    <w:p w:rsidR="00856DAE" w:rsidRPr="002020F9" w:rsidRDefault="00DE2D0B" w:rsidP="00856DAE">
      <w:pPr>
        <w:pStyle w:val="STNoteSpec"/>
        <w:rPr>
          <w:rFonts w:ascii="Arial" w:hAnsi="Arial" w:cs="Arial"/>
          <w:color w:val="000000"/>
          <w:szCs w:val="22"/>
        </w:rPr>
      </w:pPr>
      <w:r w:rsidRPr="00DE2D0B">
        <w:rPr>
          <w:rFonts w:ascii="Arial" w:hAnsi="Arial" w:cs="Arial"/>
          <w:color w:val="000000"/>
          <w:szCs w:val="22"/>
        </w:rPr>
        <w:t xml:space="preserve">Retain "Faces to Receive Plaster" </w:t>
      </w:r>
      <w:r>
        <w:rPr>
          <w:rFonts w:ascii="Arial" w:hAnsi="Arial" w:cs="Arial"/>
          <w:color w:val="000000"/>
          <w:szCs w:val="22"/>
        </w:rPr>
        <w:t>s</w:t>
      </w:r>
      <w:r w:rsidRPr="00DE2D0B">
        <w:rPr>
          <w:rFonts w:ascii="Arial" w:hAnsi="Arial" w:cs="Arial"/>
          <w:color w:val="000000"/>
          <w:szCs w:val="22"/>
        </w:rPr>
        <w:t xml:space="preserve">ubparagraph below </w:t>
      </w:r>
      <w:r w:rsidR="007959C4">
        <w:rPr>
          <w:rFonts w:ascii="Arial" w:hAnsi="Arial" w:cs="Arial"/>
          <w:color w:val="000000"/>
          <w:szCs w:val="22"/>
        </w:rPr>
        <w:t>if using direct application of P</w:t>
      </w:r>
      <w:r w:rsidRPr="00DE2D0B">
        <w:rPr>
          <w:rFonts w:ascii="Arial" w:hAnsi="Arial" w:cs="Arial"/>
          <w:color w:val="000000"/>
          <w:szCs w:val="22"/>
        </w:rPr>
        <w:t>ortland cement or gypsum plaster.</w:t>
      </w:r>
    </w:p>
    <w:p w:rsidR="00856DAE" w:rsidRPr="002020F9" w:rsidRDefault="00856DAE" w:rsidP="00856DAE">
      <w:pPr>
        <w:pStyle w:val="STNoteSpec"/>
        <w:rPr>
          <w:rFonts w:ascii="Arial" w:hAnsi="Arial" w:cs="Arial"/>
          <w:color w:val="000000"/>
          <w:szCs w:val="22"/>
        </w:rPr>
      </w:pPr>
      <w:r w:rsidRPr="002020F9">
        <w:rPr>
          <w:rFonts w:ascii="Arial" w:hAnsi="Arial" w:cs="Arial"/>
          <w:color w:val="000000"/>
          <w:szCs w:val="22"/>
        </w:rPr>
        <w:t>******************************************</w:t>
      </w:r>
      <w:r w:rsidR="00A83A70" w:rsidRPr="002020F9">
        <w:rPr>
          <w:rFonts w:ascii="Arial" w:hAnsi="Arial" w:cs="Arial"/>
          <w:color w:val="000000"/>
          <w:szCs w:val="22"/>
        </w:rPr>
        <w:t>******************************************************************</w:t>
      </w:r>
    </w:p>
    <w:p w:rsidR="00856DAE" w:rsidRDefault="00DE2D0B" w:rsidP="00ED7A66">
      <w:pPr>
        <w:pStyle w:val="SPECText4"/>
        <w:rPr>
          <w:rFonts w:ascii="Arial" w:hAnsi="Arial" w:cs="Arial"/>
        </w:rPr>
      </w:pPr>
      <w:r w:rsidRPr="00ED7A66">
        <w:rPr>
          <w:rFonts w:ascii="Arial" w:hAnsi="Arial" w:cs="Arial"/>
        </w:rPr>
        <w:t>Faces to Receive Plaster: Where units are indicated to receive a direct application of plaster, provide textured-face units made with gap-graded aggregates</w:t>
      </w:r>
      <w:r w:rsidR="00856DAE" w:rsidRPr="00ED7A66">
        <w:rPr>
          <w:rFonts w:ascii="Arial" w:hAnsi="Arial" w:cs="Arial"/>
        </w:rPr>
        <w:t>.</w:t>
      </w:r>
    </w:p>
    <w:p w:rsidR="007E3691" w:rsidRPr="002020F9" w:rsidRDefault="007E3691" w:rsidP="007E3691">
      <w:pPr>
        <w:pStyle w:val="STNoteSpec"/>
        <w:rPr>
          <w:rFonts w:ascii="Arial" w:hAnsi="Arial" w:cs="Arial"/>
          <w:color w:val="000000"/>
          <w:szCs w:val="22"/>
        </w:rPr>
      </w:pPr>
      <w:r w:rsidRPr="002020F9">
        <w:rPr>
          <w:rFonts w:ascii="Arial" w:hAnsi="Arial" w:cs="Arial"/>
          <w:color w:val="000000"/>
          <w:szCs w:val="22"/>
        </w:rPr>
        <w:t>************************************************************************************************************</w:t>
      </w:r>
    </w:p>
    <w:p w:rsidR="007E3691" w:rsidRPr="002020F9" w:rsidRDefault="007E3691" w:rsidP="007E3691">
      <w:pPr>
        <w:pStyle w:val="STNoteSpec"/>
        <w:rPr>
          <w:rFonts w:ascii="Arial" w:hAnsi="Arial" w:cs="Arial"/>
          <w:color w:val="000000"/>
          <w:szCs w:val="22"/>
        </w:rPr>
      </w:pPr>
      <w:r w:rsidRPr="007E3691">
        <w:rPr>
          <w:rFonts w:ascii="Arial" w:hAnsi="Arial" w:cs="Arial"/>
          <w:color w:val="000000"/>
          <w:szCs w:val="22"/>
        </w:rPr>
        <w:t xml:space="preserve">Insert other forms of block (e.g., </w:t>
      </w:r>
      <w:r>
        <w:rPr>
          <w:rFonts w:ascii="Arial" w:hAnsi="Arial" w:cs="Arial"/>
          <w:color w:val="000000"/>
          <w:szCs w:val="22"/>
        </w:rPr>
        <w:t xml:space="preserve">decorative, pre-faced, </w:t>
      </w:r>
      <w:r w:rsidRPr="007E3691">
        <w:rPr>
          <w:rFonts w:ascii="Arial" w:hAnsi="Arial" w:cs="Arial"/>
          <w:color w:val="000000"/>
          <w:szCs w:val="22"/>
        </w:rPr>
        <w:t>sound absorbing</w:t>
      </w:r>
      <w:r>
        <w:rPr>
          <w:rFonts w:ascii="Arial" w:hAnsi="Arial" w:cs="Arial"/>
          <w:color w:val="000000"/>
          <w:szCs w:val="22"/>
        </w:rPr>
        <w:t xml:space="preserve">, </w:t>
      </w:r>
      <w:r w:rsidRPr="007E3691">
        <w:rPr>
          <w:rFonts w:ascii="Arial" w:hAnsi="Arial" w:cs="Arial"/>
          <w:color w:val="000000"/>
          <w:szCs w:val="22"/>
        </w:rPr>
        <w:t>pre</w:t>
      </w:r>
      <w:r w:rsidR="007959C4">
        <w:rPr>
          <w:rFonts w:ascii="Arial" w:hAnsi="Arial" w:cs="Arial"/>
          <w:color w:val="000000"/>
          <w:szCs w:val="22"/>
        </w:rPr>
        <w:t>-</w:t>
      </w:r>
      <w:r w:rsidRPr="007E3691">
        <w:rPr>
          <w:rFonts w:ascii="Arial" w:hAnsi="Arial" w:cs="Arial"/>
          <w:color w:val="000000"/>
          <w:szCs w:val="22"/>
        </w:rPr>
        <w:t>insulated</w:t>
      </w:r>
      <w:r>
        <w:rPr>
          <w:rFonts w:ascii="Arial" w:hAnsi="Arial" w:cs="Arial"/>
          <w:color w:val="000000"/>
          <w:szCs w:val="22"/>
        </w:rPr>
        <w:t>, etc.) where required</w:t>
      </w:r>
      <w:r w:rsidRPr="00141FEC">
        <w:rPr>
          <w:rFonts w:ascii="Arial" w:hAnsi="Arial" w:cs="Arial"/>
          <w:color w:val="000000"/>
          <w:szCs w:val="22"/>
        </w:rPr>
        <w:t>.</w:t>
      </w:r>
      <w:r w:rsidRPr="002020F9">
        <w:rPr>
          <w:rFonts w:ascii="Arial" w:hAnsi="Arial" w:cs="Arial"/>
          <w:color w:val="000000"/>
          <w:szCs w:val="22"/>
        </w:rPr>
        <w:t xml:space="preserve"> </w:t>
      </w:r>
      <w:r w:rsidR="008D742F">
        <w:rPr>
          <w:rFonts w:ascii="Arial" w:hAnsi="Arial" w:cs="Arial"/>
          <w:color w:val="000000"/>
          <w:szCs w:val="22"/>
        </w:rPr>
        <w:t xml:space="preserve"> Some of these other forms of block are typically accompanied by other requirements not included herein (e.g., pigmented mortar, colored aggregate, various installation provisions, etc.).</w:t>
      </w:r>
    </w:p>
    <w:p w:rsidR="007E3691" w:rsidRPr="00ED7A66" w:rsidRDefault="007E3691" w:rsidP="00ED7A66">
      <w:pPr>
        <w:pStyle w:val="SPECText4"/>
        <w:numPr>
          <w:ilvl w:val="0"/>
          <w:numId w:val="0"/>
        </w:numPr>
        <w:rPr>
          <w:rFonts w:ascii="Arial" w:hAnsi="Arial" w:cs="Arial"/>
        </w:rPr>
      </w:pPr>
      <w:r w:rsidRPr="002020F9">
        <w:rPr>
          <w:rFonts w:ascii="Arial" w:hAnsi="Arial" w:cs="Arial"/>
          <w:color w:val="000000"/>
          <w:szCs w:val="22"/>
        </w:rPr>
        <w:t>************************************************************************************************************</w:t>
      </w:r>
    </w:p>
    <w:p w:rsidR="00DE2D0B" w:rsidRPr="002020F9" w:rsidRDefault="00DE2D0B" w:rsidP="00ED7A66">
      <w:pPr>
        <w:pStyle w:val="SPECText4"/>
        <w:numPr>
          <w:ilvl w:val="0"/>
          <w:numId w:val="0"/>
        </w:numPr>
        <w:ind w:left="1440"/>
      </w:pPr>
    </w:p>
    <w:p w:rsidR="007E3691" w:rsidRDefault="007E3691" w:rsidP="00856DAE">
      <w:pPr>
        <w:pStyle w:val="SPECText2"/>
        <w:spacing w:before="0" w:after="120"/>
        <w:rPr>
          <w:rFonts w:ascii="Arial" w:hAnsi="Arial" w:cs="Arial"/>
          <w:color w:val="000000"/>
          <w:szCs w:val="22"/>
        </w:rPr>
      </w:pPr>
      <w:r w:rsidRPr="007E3691">
        <w:rPr>
          <w:rFonts w:ascii="Arial" w:hAnsi="Arial" w:cs="Arial"/>
          <w:color w:val="000000"/>
          <w:szCs w:val="22"/>
        </w:rPr>
        <w:t>[</w:t>
      </w:r>
      <w:r w:rsidRPr="00ED7A66">
        <w:rPr>
          <w:rFonts w:ascii="Arial" w:hAnsi="Arial" w:cs="Arial"/>
          <w:color w:val="000000"/>
          <w:szCs w:val="22"/>
        </w:rPr>
        <w:t>CONCRETE</w:t>
      </w:r>
      <w:r w:rsidRPr="00832B68">
        <w:rPr>
          <w:rFonts w:ascii="Arial" w:hAnsi="Arial" w:cs="Arial"/>
          <w:color w:val="000000"/>
          <w:szCs w:val="22"/>
        </w:rPr>
        <w:t>] [</w:t>
      </w:r>
      <w:r w:rsidRPr="00ED7A66">
        <w:rPr>
          <w:rFonts w:ascii="Arial" w:hAnsi="Arial" w:cs="Arial"/>
          <w:color w:val="000000"/>
          <w:szCs w:val="22"/>
        </w:rPr>
        <w:t>AND</w:t>
      </w:r>
      <w:r w:rsidRPr="00832B68">
        <w:rPr>
          <w:rFonts w:ascii="Arial" w:hAnsi="Arial" w:cs="Arial"/>
          <w:color w:val="000000"/>
          <w:szCs w:val="22"/>
        </w:rPr>
        <w:t>] [</w:t>
      </w:r>
      <w:r w:rsidRPr="00ED7A66">
        <w:rPr>
          <w:rFonts w:ascii="Arial" w:hAnsi="Arial" w:cs="Arial"/>
          <w:color w:val="000000"/>
          <w:szCs w:val="22"/>
        </w:rPr>
        <w:t>MASONRY</w:t>
      </w:r>
      <w:r w:rsidRPr="007E3691">
        <w:rPr>
          <w:rFonts w:ascii="Arial" w:hAnsi="Arial" w:cs="Arial"/>
          <w:color w:val="000000"/>
          <w:szCs w:val="22"/>
        </w:rPr>
        <w:t>] LINTELS</w:t>
      </w:r>
    </w:p>
    <w:p w:rsidR="007E3691" w:rsidRPr="002020F9" w:rsidRDefault="007E3691" w:rsidP="007E3691">
      <w:pPr>
        <w:pStyle w:val="STNoteSpec"/>
        <w:rPr>
          <w:rFonts w:ascii="Arial" w:hAnsi="Arial" w:cs="Arial"/>
          <w:color w:val="000000"/>
          <w:szCs w:val="22"/>
        </w:rPr>
      </w:pPr>
      <w:r w:rsidRPr="002020F9">
        <w:rPr>
          <w:rFonts w:ascii="Arial" w:hAnsi="Arial" w:cs="Arial"/>
          <w:color w:val="000000"/>
          <w:szCs w:val="22"/>
        </w:rPr>
        <w:t>************************************************************************************************************</w:t>
      </w:r>
    </w:p>
    <w:p w:rsidR="007E3691" w:rsidRDefault="007E3691" w:rsidP="007E3691">
      <w:pPr>
        <w:pStyle w:val="STNoteSpec"/>
        <w:rPr>
          <w:rFonts w:ascii="Arial" w:hAnsi="Arial" w:cs="Arial"/>
          <w:color w:val="000000"/>
          <w:szCs w:val="22"/>
        </w:rPr>
      </w:pPr>
      <w:r w:rsidRPr="00DE2D0B">
        <w:rPr>
          <w:rFonts w:ascii="Arial" w:hAnsi="Arial" w:cs="Arial"/>
          <w:color w:val="000000"/>
          <w:szCs w:val="22"/>
        </w:rPr>
        <w:t xml:space="preserve">Retain paragraph below if </w:t>
      </w:r>
      <w:r w:rsidR="00B665E3" w:rsidRPr="00B665E3">
        <w:rPr>
          <w:rFonts w:ascii="Arial" w:hAnsi="Arial" w:cs="Arial"/>
          <w:color w:val="000000"/>
          <w:szCs w:val="22"/>
        </w:rPr>
        <w:t>retaining more than one of the remaining paragraphs in article</w:t>
      </w:r>
      <w:r w:rsidRPr="002020F9">
        <w:rPr>
          <w:rFonts w:ascii="Arial" w:hAnsi="Arial" w:cs="Arial"/>
          <w:color w:val="000000"/>
          <w:szCs w:val="22"/>
        </w:rPr>
        <w:t>.</w:t>
      </w:r>
    </w:p>
    <w:p w:rsidR="009C2C31" w:rsidRDefault="009C2C31" w:rsidP="007E3691">
      <w:pPr>
        <w:pStyle w:val="STNoteSpec"/>
        <w:rPr>
          <w:rFonts w:ascii="Arial" w:hAnsi="Arial" w:cs="Arial"/>
          <w:color w:val="000000"/>
          <w:szCs w:val="22"/>
        </w:rPr>
      </w:pPr>
    </w:p>
    <w:p w:rsidR="009C2C31" w:rsidRPr="002020F9" w:rsidRDefault="009C2C31" w:rsidP="007E3691">
      <w:pPr>
        <w:pStyle w:val="STNoteSpec"/>
        <w:rPr>
          <w:rFonts w:ascii="Arial" w:hAnsi="Arial" w:cs="Arial"/>
          <w:color w:val="000000"/>
          <w:szCs w:val="22"/>
        </w:rPr>
      </w:pPr>
      <w:r>
        <w:rPr>
          <w:rFonts w:ascii="Arial" w:hAnsi="Arial" w:cs="Arial"/>
          <w:color w:val="000000"/>
          <w:szCs w:val="22"/>
        </w:rPr>
        <w:t>Regardless of the paragraph(s) selected,</w:t>
      </w:r>
      <w:r w:rsidR="00C23FED">
        <w:rPr>
          <w:rFonts w:ascii="Arial" w:hAnsi="Arial" w:cs="Arial"/>
          <w:color w:val="000000"/>
          <w:szCs w:val="22"/>
        </w:rPr>
        <w:t xml:space="preserve"> and/</w:t>
      </w:r>
      <w:r>
        <w:rPr>
          <w:rFonts w:ascii="Arial" w:hAnsi="Arial" w:cs="Arial"/>
          <w:color w:val="000000"/>
          <w:szCs w:val="22"/>
        </w:rPr>
        <w:t>or if lintels will be of structural steel, the drawings shall indicate location(s), type(s) and details of lintels.</w:t>
      </w:r>
    </w:p>
    <w:p w:rsidR="007E3691" w:rsidRPr="002020F9" w:rsidRDefault="007E3691" w:rsidP="007E3691">
      <w:pPr>
        <w:pStyle w:val="STNoteSpec"/>
        <w:rPr>
          <w:rFonts w:ascii="Arial" w:hAnsi="Arial" w:cs="Arial"/>
          <w:color w:val="000000"/>
          <w:szCs w:val="22"/>
        </w:rPr>
      </w:pPr>
      <w:r w:rsidRPr="002020F9">
        <w:rPr>
          <w:rFonts w:ascii="Arial" w:hAnsi="Arial" w:cs="Arial"/>
          <w:color w:val="000000"/>
          <w:szCs w:val="22"/>
        </w:rPr>
        <w:t>************************************************************************************************************</w:t>
      </w:r>
    </w:p>
    <w:p w:rsidR="007E3691" w:rsidRDefault="008B4B87" w:rsidP="003A245E">
      <w:pPr>
        <w:pStyle w:val="SPECText3"/>
        <w:spacing w:after="120"/>
        <w:rPr>
          <w:rFonts w:ascii="Arial" w:hAnsi="Arial" w:cs="Arial"/>
        </w:rPr>
      </w:pPr>
      <w:r w:rsidRPr="00ED7A66">
        <w:rPr>
          <w:rFonts w:ascii="Arial" w:hAnsi="Arial" w:cs="Arial"/>
        </w:rPr>
        <w:lastRenderedPageBreak/>
        <w:t>General: Provide one of the following:</w:t>
      </w:r>
    </w:p>
    <w:p w:rsidR="008B4B87" w:rsidRPr="002020F9" w:rsidRDefault="008B4B87" w:rsidP="008B4B87">
      <w:pPr>
        <w:pStyle w:val="STNoteSpec"/>
        <w:rPr>
          <w:rFonts w:ascii="Arial" w:hAnsi="Arial" w:cs="Arial"/>
          <w:color w:val="000000"/>
          <w:szCs w:val="22"/>
        </w:rPr>
      </w:pPr>
      <w:r w:rsidRPr="002020F9">
        <w:rPr>
          <w:rFonts w:ascii="Arial" w:hAnsi="Arial" w:cs="Arial"/>
          <w:color w:val="000000"/>
          <w:szCs w:val="22"/>
        </w:rPr>
        <w:t>************************************************************************************************************</w:t>
      </w:r>
    </w:p>
    <w:p w:rsidR="009C2C31" w:rsidRDefault="0011692E" w:rsidP="008B4B87">
      <w:pPr>
        <w:pStyle w:val="STNoteSpec"/>
        <w:rPr>
          <w:rFonts w:ascii="Arial" w:hAnsi="Arial" w:cs="Arial"/>
          <w:color w:val="000000"/>
          <w:szCs w:val="22"/>
        </w:rPr>
      </w:pPr>
      <w:r w:rsidRPr="0011692E">
        <w:rPr>
          <w:rFonts w:ascii="Arial" w:hAnsi="Arial" w:cs="Arial"/>
          <w:color w:val="000000"/>
          <w:szCs w:val="22"/>
        </w:rPr>
        <w:t xml:space="preserve">Retain one or more of three paragraphs below, </w:t>
      </w:r>
      <w:r>
        <w:rPr>
          <w:rFonts w:ascii="Arial" w:hAnsi="Arial" w:cs="Arial"/>
          <w:color w:val="000000"/>
          <w:szCs w:val="22"/>
        </w:rPr>
        <w:t>depending on appearance desired</w:t>
      </w:r>
      <w:r w:rsidR="008B4B87" w:rsidRPr="002020F9">
        <w:rPr>
          <w:rFonts w:ascii="Arial" w:hAnsi="Arial" w:cs="Arial"/>
          <w:color w:val="000000"/>
          <w:szCs w:val="22"/>
        </w:rPr>
        <w:t>.</w:t>
      </w:r>
      <w:r w:rsidR="001879F5">
        <w:rPr>
          <w:rFonts w:ascii="Arial" w:hAnsi="Arial" w:cs="Arial"/>
          <w:color w:val="000000"/>
          <w:szCs w:val="22"/>
        </w:rPr>
        <w:t xml:space="preserve">  </w:t>
      </w:r>
      <w:r w:rsidR="00E4771D">
        <w:rPr>
          <w:rFonts w:ascii="Arial" w:hAnsi="Arial" w:cs="Arial"/>
          <w:color w:val="000000"/>
          <w:szCs w:val="22"/>
        </w:rPr>
        <w:t xml:space="preserve">The first option is manufactured, </w:t>
      </w:r>
      <w:proofErr w:type="spellStart"/>
      <w:r w:rsidR="00E4771D">
        <w:rPr>
          <w:rFonts w:ascii="Arial" w:hAnsi="Arial" w:cs="Arial"/>
          <w:color w:val="000000"/>
          <w:szCs w:val="22"/>
        </w:rPr>
        <w:t>flexurally</w:t>
      </w:r>
      <w:proofErr w:type="spellEnd"/>
      <w:r w:rsidR="00E4771D">
        <w:rPr>
          <w:rFonts w:ascii="Arial" w:hAnsi="Arial" w:cs="Arial"/>
          <w:color w:val="000000"/>
          <w:szCs w:val="22"/>
        </w:rPr>
        <w:t xml:space="preserve">-reinforced, solid concrete (i.e., despite the use of the word “masonry” in </w:t>
      </w:r>
      <w:r w:rsidR="00950CF2">
        <w:rPr>
          <w:rFonts w:ascii="Arial" w:hAnsi="Arial" w:cs="Arial"/>
          <w:color w:val="000000"/>
          <w:szCs w:val="22"/>
        </w:rPr>
        <w:t xml:space="preserve">the </w:t>
      </w:r>
      <w:r w:rsidR="00E4771D">
        <w:rPr>
          <w:rFonts w:ascii="Arial" w:hAnsi="Arial" w:cs="Arial"/>
          <w:color w:val="000000"/>
          <w:szCs w:val="22"/>
        </w:rPr>
        <w:t>title</w:t>
      </w:r>
      <w:r w:rsidR="00950CF2">
        <w:rPr>
          <w:rFonts w:ascii="Arial" w:hAnsi="Arial" w:cs="Arial"/>
          <w:color w:val="000000"/>
          <w:szCs w:val="22"/>
        </w:rPr>
        <w:t xml:space="preserve"> of its ASTM</w:t>
      </w:r>
      <w:r w:rsidR="00E4771D">
        <w:rPr>
          <w:rFonts w:ascii="Arial" w:hAnsi="Arial" w:cs="Arial"/>
          <w:color w:val="000000"/>
          <w:szCs w:val="22"/>
        </w:rPr>
        <w:t>).  The third op</w:t>
      </w:r>
      <w:r w:rsidR="00C23FED">
        <w:rPr>
          <w:rFonts w:ascii="Arial" w:hAnsi="Arial" w:cs="Arial"/>
          <w:color w:val="000000"/>
          <w:szCs w:val="22"/>
        </w:rPr>
        <w:t>tion includes the ‘conventional/</w:t>
      </w:r>
      <w:r w:rsidR="00E4771D">
        <w:rPr>
          <w:rFonts w:ascii="Arial" w:hAnsi="Arial" w:cs="Arial"/>
          <w:color w:val="000000"/>
          <w:szCs w:val="22"/>
        </w:rPr>
        <w:t xml:space="preserve">typical’ masonry lintel (e.g., consisting of U-shaped CMU units, etc.). </w:t>
      </w:r>
      <w:r w:rsidR="00950CF2">
        <w:rPr>
          <w:rFonts w:ascii="Arial" w:hAnsi="Arial" w:cs="Arial"/>
          <w:color w:val="000000"/>
          <w:szCs w:val="22"/>
        </w:rPr>
        <w:t xml:space="preserve"> </w:t>
      </w:r>
    </w:p>
    <w:p w:rsidR="008B4B87" w:rsidRPr="00ED7A66" w:rsidRDefault="008B4B87" w:rsidP="00ED7A66">
      <w:pPr>
        <w:pStyle w:val="SPECText3"/>
        <w:numPr>
          <w:ilvl w:val="0"/>
          <w:numId w:val="0"/>
        </w:numPr>
        <w:spacing w:before="0"/>
        <w:rPr>
          <w:rFonts w:ascii="Arial" w:hAnsi="Arial" w:cs="Arial"/>
        </w:rPr>
      </w:pPr>
      <w:r w:rsidRPr="002020F9">
        <w:rPr>
          <w:rFonts w:ascii="Arial" w:hAnsi="Arial" w:cs="Arial"/>
          <w:color w:val="000000"/>
          <w:szCs w:val="22"/>
        </w:rPr>
        <w:t>************************************************************************************************************</w:t>
      </w:r>
    </w:p>
    <w:p w:rsidR="008B4B87" w:rsidRPr="00ED7A66" w:rsidRDefault="008B4B87" w:rsidP="008B4B87">
      <w:pPr>
        <w:pStyle w:val="SPECText3"/>
        <w:rPr>
          <w:rFonts w:ascii="Arial" w:hAnsi="Arial" w:cs="Arial"/>
        </w:rPr>
      </w:pPr>
      <w:r w:rsidRPr="00ED7A66">
        <w:rPr>
          <w:rFonts w:ascii="Arial" w:hAnsi="Arial" w:cs="Arial"/>
        </w:rPr>
        <w:t>Concrete Lintels: ASTM C 1623, matching CMUs in color, texture, and density classification; and with reinforcing bars indicated.</w:t>
      </w:r>
      <w:r w:rsidR="0011692E">
        <w:rPr>
          <w:rFonts w:ascii="Arial" w:hAnsi="Arial" w:cs="Arial"/>
        </w:rPr>
        <w:t xml:space="preserve"> </w:t>
      </w:r>
      <w:r w:rsidRPr="00ED7A66">
        <w:rPr>
          <w:rFonts w:ascii="Arial" w:hAnsi="Arial" w:cs="Arial"/>
        </w:rPr>
        <w:t>[Provide lintels with net-area compressive strength not less than that of CMUs.]</w:t>
      </w:r>
    </w:p>
    <w:p w:rsidR="008B4B87" w:rsidRPr="00ED7A66" w:rsidRDefault="008B4B87" w:rsidP="008B4B87">
      <w:pPr>
        <w:pStyle w:val="SPECText3"/>
        <w:rPr>
          <w:rFonts w:ascii="Arial" w:hAnsi="Arial" w:cs="Arial"/>
        </w:rPr>
      </w:pPr>
      <w:r w:rsidRPr="00ED7A66">
        <w:rPr>
          <w:rFonts w:ascii="Arial" w:hAnsi="Arial" w:cs="Arial"/>
        </w:rPr>
        <w:t>Concrete Lintels: Precast or formed-in-place concrete lintels complying with requirements in Section 03</w:t>
      </w:r>
      <w:r w:rsidR="0011692E">
        <w:rPr>
          <w:rFonts w:ascii="Arial" w:hAnsi="Arial" w:cs="Arial"/>
        </w:rPr>
        <w:t xml:space="preserve"> </w:t>
      </w:r>
      <w:r w:rsidRPr="00ED7A66">
        <w:rPr>
          <w:rFonts w:ascii="Arial" w:hAnsi="Arial" w:cs="Arial"/>
        </w:rPr>
        <w:t>300</w:t>
      </w:r>
      <w:r w:rsidR="00950CF2">
        <w:rPr>
          <w:rFonts w:ascii="Arial" w:hAnsi="Arial" w:cs="Arial"/>
        </w:rPr>
        <w:t>1</w:t>
      </w:r>
      <w:r w:rsidRPr="00ED7A66">
        <w:rPr>
          <w:rFonts w:ascii="Arial" w:hAnsi="Arial" w:cs="Arial"/>
        </w:rPr>
        <w:t xml:space="preserve"> </w:t>
      </w:r>
      <w:r w:rsidR="00950CF2" w:rsidRPr="00CA517D">
        <w:rPr>
          <w:rFonts w:ascii="Arial" w:hAnsi="Arial" w:cs="Arial"/>
          <w:i/>
        </w:rPr>
        <w:t>Reinforced</w:t>
      </w:r>
      <w:r w:rsidRPr="00CA517D">
        <w:rPr>
          <w:rFonts w:ascii="Arial" w:hAnsi="Arial" w:cs="Arial"/>
          <w:i/>
        </w:rPr>
        <w:t xml:space="preserve"> Concrete</w:t>
      </w:r>
      <w:r w:rsidRPr="00ED7A66">
        <w:rPr>
          <w:rFonts w:ascii="Arial" w:hAnsi="Arial" w:cs="Arial"/>
        </w:rPr>
        <w:t>, and with reinforcing bars indicated.</w:t>
      </w:r>
    </w:p>
    <w:p w:rsidR="008B4B87" w:rsidRPr="00ED7A66" w:rsidRDefault="008B4B87" w:rsidP="00ED7A66">
      <w:pPr>
        <w:pStyle w:val="SPECText3"/>
        <w:rPr>
          <w:rFonts w:ascii="Arial" w:hAnsi="Arial" w:cs="Arial"/>
        </w:rPr>
      </w:pPr>
      <w:r w:rsidRPr="00ED7A66">
        <w:rPr>
          <w:rFonts w:ascii="Arial" w:hAnsi="Arial" w:cs="Arial"/>
        </w:rPr>
        <w:t>Masonry Lintels: Prefabricated or built-in-place masonry lintels made from bond beam CMUs matching adjacent CMUs in color, texture, and density classification, with reinforcing bars placed as indicated and filled with coarse grout. Cure precast lintels before handling and installing. Temporarily support built-in-place lintels until cured.</w:t>
      </w:r>
    </w:p>
    <w:p w:rsidR="008B4B87" w:rsidRDefault="008B4B87" w:rsidP="00ED7A66">
      <w:pPr>
        <w:pStyle w:val="SPECText3"/>
        <w:numPr>
          <w:ilvl w:val="0"/>
          <w:numId w:val="0"/>
        </w:numPr>
        <w:ind w:left="720"/>
      </w:pPr>
    </w:p>
    <w:p w:rsidR="00853988" w:rsidRDefault="00853988" w:rsidP="00856DAE">
      <w:pPr>
        <w:pStyle w:val="SPECText2"/>
        <w:spacing w:before="0" w:after="120"/>
        <w:rPr>
          <w:rFonts w:ascii="Arial" w:hAnsi="Arial" w:cs="Arial"/>
          <w:color w:val="000000"/>
          <w:szCs w:val="22"/>
        </w:rPr>
      </w:pPr>
      <w:r>
        <w:rPr>
          <w:rFonts w:ascii="Arial" w:hAnsi="Arial" w:cs="Arial"/>
          <w:color w:val="000000"/>
          <w:szCs w:val="22"/>
        </w:rPr>
        <w:t>MORTAR AND GROUT MATERIALS</w:t>
      </w:r>
    </w:p>
    <w:p w:rsidR="00B80AE6" w:rsidRPr="002020F9" w:rsidRDefault="00B80AE6" w:rsidP="00B80AE6">
      <w:pPr>
        <w:pStyle w:val="STNoteSpec"/>
        <w:rPr>
          <w:rFonts w:ascii="Arial" w:hAnsi="Arial" w:cs="Arial"/>
          <w:color w:val="000000"/>
          <w:szCs w:val="22"/>
        </w:rPr>
      </w:pPr>
      <w:r w:rsidRPr="002020F9">
        <w:rPr>
          <w:rFonts w:ascii="Arial" w:hAnsi="Arial" w:cs="Arial"/>
          <w:color w:val="000000"/>
          <w:szCs w:val="22"/>
        </w:rPr>
        <w:t>************************************************************************************************************</w:t>
      </w:r>
    </w:p>
    <w:p w:rsidR="00B80AE6" w:rsidRPr="002020F9" w:rsidRDefault="00B80AE6" w:rsidP="00B80AE6">
      <w:pPr>
        <w:pStyle w:val="STNoteSpec"/>
        <w:rPr>
          <w:rFonts w:ascii="Arial" w:hAnsi="Arial" w:cs="Arial"/>
          <w:color w:val="000000"/>
          <w:szCs w:val="22"/>
        </w:rPr>
      </w:pPr>
      <w:r w:rsidRPr="00B80AE6">
        <w:rPr>
          <w:rFonts w:ascii="Arial" w:hAnsi="Arial" w:cs="Arial"/>
          <w:color w:val="000000"/>
          <w:szCs w:val="22"/>
        </w:rPr>
        <w:t>Coordinate requirements in this article with those in "Mortar and Grout Mixes" Article</w:t>
      </w:r>
      <w:r w:rsidRPr="002020F9">
        <w:rPr>
          <w:rFonts w:ascii="Arial" w:hAnsi="Arial" w:cs="Arial"/>
          <w:color w:val="000000"/>
          <w:szCs w:val="22"/>
        </w:rPr>
        <w:t>.</w:t>
      </w:r>
    </w:p>
    <w:p w:rsidR="00B80AE6" w:rsidRDefault="00B80AE6" w:rsidP="00ED7A66">
      <w:pPr>
        <w:pStyle w:val="STNoteSpec"/>
        <w:rPr>
          <w:rFonts w:ascii="Arial" w:hAnsi="Arial" w:cs="Arial"/>
          <w:color w:val="000000"/>
          <w:szCs w:val="22"/>
        </w:rPr>
      </w:pPr>
      <w:r w:rsidRPr="002020F9">
        <w:rPr>
          <w:rFonts w:ascii="Arial" w:hAnsi="Arial" w:cs="Arial"/>
          <w:color w:val="000000"/>
          <w:szCs w:val="22"/>
        </w:rPr>
        <w:t>************************************************************************************************************</w:t>
      </w:r>
    </w:p>
    <w:p w:rsidR="00966B40" w:rsidRPr="00ED7A66" w:rsidRDefault="00966B40" w:rsidP="00ED7A66">
      <w:pPr>
        <w:pStyle w:val="PR1"/>
        <w:numPr>
          <w:ilvl w:val="4"/>
          <w:numId w:val="1"/>
        </w:numPr>
        <w:ind w:left="1440" w:hanging="720"/>
        <w:rPr>
          <w:rFonts w:ascii="Arial" w:hAnsi="Arial" w:cs="Arial"/>
        </w:rPr>
      </w:pPr>
      <w:r w:rsidRPr="00ED7A66">
        <w:rPr>
          <w:rFonts w:ascii="Arial" w:hAnsi="Arial" w:cs="Arial"/>
        </w:rPr>
        <w:t xml:space="preserve">Portland </w:t>
      </w:r>
      <w:proofErr w:type="gramStart"/>
      <w:r w:rsidRPr="00ED7A66">
        <w:rPr>
          <w:rFonts w:ascii="Arial" w:hAnsi="Arial" w:cs="Arial"/>
        </w:rPr>
        <w:t>Cement</w:t>
      </w:r>
      <w:proofErr w:type="gramEnd"/>
      <w:r w:rsidRPr="00ED7A66">
        <w:rPr>
          <w:rFonts w:ascii="Arial" w:hAnsi="Arial" w:cs="Arial"/>
        </w:rPr>
        <w:t>: ASTM C 150, Type I or II, except Type III may be used for cold-weather construction. Provide natural color or white cement as required to produce mortar color indicated.</w:t>
      </w:r>
    </w:p>
    <w:p w:rsidR="00966B40" w:rsidRPr="00ED7A66" w:rsidRDefault="00966B40" w:rsidP="00E53E1F">
      <w:pPr>
        <w:pStyle w:val="CMT"/>
        <w:spacing w:after="120"/>
        <w:ind w:left="1440" w:hanging="720"/>
        <w:rPr>
          <w:rFonts w:ascii="Arial" w:hAnsi="Arial" w:cs="Arial"/>
        </w:rPr>
      </w:pPr>
      <w:r w:rsidRPr="00ED7A66">
        <w:rPr>
          <w:rFonts w:ascii="Arial" w:hAnsi="Arial" w:cs="Arial"/>
        </w:rPr>
        <w:t>Requirement in subparagraph below can help reduce the likelihood of efflorescence.</w:t>
      </w:r>
    </w:p>
    <w:p w:rsidR="00966B40" w:rsidRPr="00ED7A66" w:rsidRDefault="00966B40" w:rsidP="00E53E1F">
      <w:pPr>
        <w:pStyle w:val="PR1"/>
        <w:numPr>
          <w:ilvl w:val="4"/>
          <w:numId w:val="1"/>
        </w:numPr>
        <w:spacing w:after="120"/>
        <w:ind w:left="1440" w:hanging="720"/>
        <w:rPr>
          <w:rFonts w:ascii="Arial" w:hAnsi="Arial" w:cs="Arial"/>
        </w:rPr>
      </w:pPr>
      <w:r w:rsidRPr="00ED7A66">
        <w:rPr>
          <w:rFonts w:ascii="Arial" w:hAnsi="Arial" w:cs="Arial"/>
        </w:rPr>
        <w:t>Hydrated Lime: ASTM C 207, Type S.</w:t>
      </w:r>
    </w:p>
    <w:p w:rsidR="00FC4C4B" w:rsidRPr="002020F9" w:rsidRDefault="00FC4C4B" w:rsidP="00FC4C4B">
      <w:pPr>
        <w:pStyle w:val="STNoteSpec"/>
        <w:rPr>
          <w:rFonts w:ascii="Arial" w:hAnsi="Arial" w:cs="Arial"/>
          <w:color w:val="000000"/>
          <w:szCs w:val="22"/>
        </w:rPr>
      </w:pPr>
      <w:r w:rsidRPr="002020F9">
        <w:rPr>
          <w:rFonts w:ascii="Arial" w:hAnsi="Arial" w:cs="Arial"/>
          <w:color w:val="000000"/>
          <w:szCs w:val="22"/>
        </w:rPr>
        <w:t>************************************************************************************************************</w:t>
      </w:r>
    </w:p>
    <w:p w:rsidR="00FC4C4B" w:rsidRDefault="00FC4C4B" w:rsidP="00FC4C4B">
      <w:pPr>
        <w:pStyle w:val="STNoteSpec"/>
        <w:rPr>
          <w:rFonts w:ascii="Arial" w:hAnsi="Arial" w:cs="Arial"/>
          <w:color w:val="000000"/>
          <w:szCs w:val="22"/>
        </w:rPr>
      </w:pPr>
      <w:r>
        <w:rPr>
          <w:rFonts w:ascii="Arial" w:hAnsi="Arial" w:cs="Arial"/>
          <w:color w:val="000000"/>
          <w:szCs w:val="22"/>
        </w:rPr>
        <w:t xml:space="preserve">It can be difficult to control </w:t>
      </w:r>
      <w:r w:rsidR="00911604">
        <w:rPr>
          <w:rFonts w:ascii="Arial" w:hAnsi="Arial" w:cs="Arial"/>
          <w:color w:val="000000"/>
          <w:szCs w:val="22"/>
        </w:rPr>
        <w:t xml:space="preserve">the </w:t>
      </w:r>
      <w:r>
        <w:rPr>
          <w:rFonts w:ascii="Arial" w:hAnsi="Arial" w:cs="Arial"/>
          <w:color w:val="000000"/>
          <w:szCs w:val="22"/>
        </w:rPr>
        <w:t xml:space="preserve">color of </w:t>
      </w:r>
      <w:r w:rsidR="007959C4">
        <w:rPr>
          <w:rFonts w:ascii="Arial" w:hAnsi="Arial" w:cs="Arial"/>
          <w:color w:val="000000"/>
          <w:szCs w:val="22"/>
        </w:rPr>
        <w:t>P</w:t>
      </w:r>
      <w:r>
        <w:rPr>
          <w:rFonts w:ascii="Arial" w:hAnsi="Arial" w:cs="Arial"/>
          <w:color w:val="000000"/>
          <w:szCs w:val="22"/>
        </w:rPr>
        <w:t>ortland cement-lime mortar that is job-mixed</w:t>
      </w:r>
      <w:r w:rsidR="00911604">
        <w:rPr>
          <w:rFonts w:ascii="Arial" w:hAnsi="Arial" w:cs="Arial"/>
          <w:color w:val="000000"/>
          <w:szCs w:val="22"/>
        </w:rPr>
        <w:t xml:space="preserve">; packaged mixes allow better control.  If the packaged mix (in para. below) is retained, also retain the previous two paras (i.e., Portland </w:t>
      </w:r>
      <w:proofErr w:type="gramStart"/>
      <w:r w:rsidR="00911604">
        <w:rPr>
          <w:rFonts w:ascii="Arial" w:hAnsi="Arial" w:cs="Arial"/>
          <w:color w:val="000000"/>
          <w:szCs w:val="22"/>
        </w:rPr>
        <w:t>Cement</w:t>
      </w:r>
      <w:proofErr w:type="gramEnd"/>
      <w:r w:rsidR="00911604">
        <w:rPr>
          <w:rFonts w:ascii="Arial" w:hAnsi="Arial" w:cs="Arial"/>
          <w:color w:val="000000"/>
          <w:szCs w:val="22"/>
        </w:rPr>
        <w:t xml:space="preserve"> and Hydrated Lime)</w:t>
      </w:r>
      <w:r w:rsidR="00AB2D62">
        <w:rPr>
          <w:rFonts w:ascii="Arial" w:hAnsi="Arial" w:cs="Arial"/>
          <w:color w:val="000000"/>
          <w:szCs w:val="22"/>
        </w:rPr>
        <w:t xml:space="preserve">, and the subsequent one – </w:t>
      </w:r>
      <w:proofErr w:type="spellStart"/>
      <w:r w:rsidR="00AB2D62">
        <w:rPr>
          <w:rFonts w:ascii="Arial" w:hAnsi="Arial" w:cs="Arial"/>
          <w:color w:val="000000"/>
          <w:szCs w:val="22"/>
        </w:rPr>
        <w:t>Preblended</w:t>
      </w:r>
      <w:proofErr w:type="spellEnd"/>
      <w:r w:rsidR="00AB2D62">
        <w:rPr>
          <w:rFonts w:ascii="Arial" w:hAnsi="Arial" w:cs="Arial"/>
          <w:color w:val="000000"/>
          <w:szCs w:val="22"/>
        </w:rPr>
        <w:t>, Dry Mortar Mix – in the “Mortar and Grout Mixes” Article</w:t>
      </w:r>
      <w:r w:rsidR="00911604">
        <w:rPr>
          <w:rFonts w:ascii="Arial" w:hAnsi="Arial" w:cs="Arial"/>
          <w:color w:val="000000"/>
          <w:szCs w:val="22"/>
        </w:rPr>
        <w:t>.</w:t>
      </w:r>
    </w:p>
    <w:p w:rsidR="00D6153F" w:rsidRDefault="00D6153F" w:rsidP="00FC4C4B">
      <w:pPr>
        <w:pStyle w:val="STNoteSpec"/>
        <w:rPr>
          <w:rFonts w:ascii="Arial" w:hAnsi="Arial" w:cs="Arial"/>
          <w:color w:val="000000"/>
          <w:szCs w:val="22"/>
        </w:rPr>
      </w:pPr>
    </w:p>
    <w:p w:rsidR="00D6153F" w:rsidRPr="002020F9" w:rsidRDefault="00D6153F" w:rsidP="00FC4C4B">
      <w:pPr>
        <w:pStyle w:val="STNoteSpec"/>
        <w:rPr>
          <w:rFonts w:ascii="Arial" w:hAnsi="Arial" w:cs="Arial"/>
          <w:color w:val="000000"/>
          <w:szCs w:val="22"/>
        </w:rPr>
      </w:pPr>
      <w:r>
        <w:rPr>
          <w:rFonts w:ascii="Arial" w:hAnsi="Arial" w:cs="Arial"/>
          <w:color w:val="000000"/>
          <w:szCs w:val="22"/>
        </w:rPr>
        <w:t xml:space="preserve">Use of </w:t>
      </w:r>
      <w:proofErr w:type="spellStart"/>
      <w:r>
        <w:rPr>
          <w:rFonts w:ascii="Arial" w:hAnsi="Arial" w:cs="Arial"/>
          <w:color w:val="000000"/>
          <w:szCs w:val="22"/>
        </w:rPr>
        <w:t>preblended</w:t>
      </w:r>
      <w:proofErr w:type="spellEnd"/>
      <w:r>
        <w:rPr>
          <w:rFonts w:ascii="Arial" w:hAnsi="Arial" w:cs="Arial"/>
          <w:color w:val="000000"/>
          <w:szCs w:val="22"/>
        </w:rPr>
        <w:t>, dry mortar mix for small projects is inappropriate.</w:t>
      </w:r>
    </w:p>
    <w:p w:rsidR="00FC4C4B" w:rsidRDefault="00FC4C4B" w:rsidP="00ED7A66">
      <w:pPr>
        <w:pStyle w:val="PR1"/>
        <w:spacing w:before="0"/>
        <w:ind w:left="0" w:firstLine="0"/>
      </w:pPr>
      <w:r w:rsidRPr="002020F9">
        <w:rPr>
          <w:rFonts w:ascii="Arial" w:hAnsi="Arial" w:cs="Arial"/>
          <w:color w:val="000000"/>
          <w:szCs w:val="22"/>
        </w:rPr>
        <w:t>************************************************************************************************************</w:t>
      </w:r>
    </w:p>
    <w:p w:rsidR="00966B40" w:rsidRPr="00ED7A66" w:rsidRDefault="00966B40" w:rsidP="00ED7A66">
      <w:pPr>
        <w:pStyle w:val="CMT"/>
        <w:ind w:left="1440" w:hanging="720"/>
        <w:rPr>
          <w:rFonts w:ascii="Arial" w:hAnsi="Arial" w:cs="Arial"/>
        </w:rPr>
      </w:pPr>
      <w:r w:rsidRPr="00ED7A66">
        <w:rPr>
          <w:rFonts w:ascii="Arial" w:hAnsi="Arial" w:cs="Arial"/>
        </w:rPr>
        <w:t>Mix in "Portland Cement-Lime Mix" Paragraph below allows better control of color than job-mixed, portland cement-lime mortar. If retaining below, also retain "Portland Cement" and "Hydrated Lime" paragraphs above.</w:t>
      </w:r>
    </w:p>
    <w:p w:rsidR="00966B40" w:rsidRPr="00ED7A66" w:rsidRDefault="00966B40" w:rsidP="00ED7A66">
      <w:pPr>
        <w:pStyle w:val="PR1"/>
        <w:numPr>
          <w:ilvl w:val="4"/>
          <w:numId w:val="1"/>
        </w:numPr>
        <w:ind w:left="1440" w:hanging="720"/>
        <w:rPr>
          <w:rFonts w:ascii="Arial" w:hAnsi="Arial" w:cs="Arial"/>
        </w:rPr>
      </w:pPr>
      <w:r w:rsidRPr="00ED7A66">
        <w:rPr>
          <w:rFonts w:ascii="Arial" w:hAnsi="Arial" w:cs="Arial"/>
        </w:rPr>
        <w:t>Portland Cement-Lime Mix: P</w:t>
      </w:r>
      <w:r w:rsidR="007959C4">
        <w:rPr>
          <w:rFonts w:ascii="Arial" w:hAnsi="Arial" w:cs="Arial"/>
        </w:rPr>
        <w:t>ackaged blend of P</w:t>
      </w:r>
      <w:r w:rsidRPr="00ED7A66">
        <w:rPr>
          <w:rFonts w:ascii="Arial" w:hAnsi="Arial" w:cs="Arial"/>
        </w:rPr>
        <w:t>ortland cement and hydrated lime containing no other ingredients.</w:t>
      </w:r>
    </w:p>
    <w:p w:rsidR="00966B40" w:rsidRPr="00ED7A66" w:rsidRDefault="00966B40" w:rsidP="00ED7A66">
      <w:pPr>
        <w:pStyle w:val="PR1"/>
        <w:numPr>
          <w:ilvl w:val="4"/>
          <w:numId w:val="1"/>
        </w:numPr>
        <w:ind w:left="1440" w:hanging="720"/>
        <w:rPr>
          <w:rFonts w:ascii="Arial" w:hAnsi="Arial" w:cs="Arial"/>
        </w:rPr>
      </w:pPr>
      <w:r w:rsidRPr="00ED7A66">
        <w:rPr>
          <w:rFonts w:ascii="Arial" w:hAnsi="Arial" w:cs="Arial"/>
        </w:rPr>
        <w:t>Mortar Cement: ASTM C 1329.</w:t>
      </w:r>
    </w:p>
    <w:p w:rsidR="00966B40" w:rsidRPr="00ED7A66" w:rsidRDefault="00966B40" w:rsidP="00ED7A66">
      <w:pPr>
        <w:pStyle w:val="CMT"/>
        <w:ind w:left="1440" w:hanging="720"/>
        <w:rPr>
          <w:rFonts w:ascii="Arial" w:hAnsi="Arial" w:cs="Arial"/>
        </w:rPr>
      </w:pPr>
      <w:r w:rsidRPr="00ED7A66">
        <w:rPr>
          <w:rFonts w:ascii="Arial" w:hAnsi="Arial" w:cs="Arial"/>
        </w:rPr>
        <w:t>Retain "Mortar Pigments" Paragraph below for colored cement or for pigments added at Project site.</w:t>
      </w:r>
    </w:p>
    <w:p w:rsidR="00966B40" w:rsidRPr="00ED7A66" w:rsidRDefault="00966B40" w:rsidP="00ED7A66">
      <w:pPr>
        <w:pStyle w:val="PR1"/>
        <w:numPr>
          <w:ilvl w:val="4"/>
          <w:numId w:val="1"/>
        </w:numPr>
        <w:ind w:left="1440" w:hanging="720"/>
        <w:rPr>
          <w:rFonts w:ascii="Arial" w:hAnsi="Arial" w:cs="Arial"/>
        </w:rPr>
      </w:pPr>
      <w:r w:rsidRPr="00ED7A66">
        <w:rPr>
          <w:rFonts w:ascii="Arial" w:hAnsi="Arial" w:cs="Arial"/>
        </w:rPr>
        <w:t>Aggregate for Mortar: ASTM C 144.</w:t>
      </w:r>
    </w:p>
    <w:p w:rsidR="00966B40" w:rsidRPr="00ED7A66" w:rsidRDefault="00966B40" w:rsidP="00ED7A66">
      <w:pPr>
        <w:pStyle w:val="PR2"/>
        <w:numPr>
          <w:ilvl w:val="5"/>
          <w:numId w:val="1"/>
        </w:numPr>
        <w:spacing w:before="240" w:after="120"/>
        <w:ind w:left="2160" w:hanging="720"/>
        <w:rPr>
          <w:rFonts w:ascii="Arial" w:hAnsi="Arial" w:cs="Arial"/>
        </w:rPr>
      </w:pPr>
      <w:r w:rsidRPr="00ED7A66">
        <w:rPr>
          <w:rFonts w:ascii="Arial" w:hAnsi="Arial" w:cs="Arial"/>
        </w:rPr>
        <w:lastRenderedPageBreak/>
        <w:t>For mortar that is exposed to view, use washed aggregate consisting of natural sand or crushed stone.</w:t>
      </w:r>
    </w:p>
    <w:p w:rsidR="00966B40" w:rsidRPr="007A7D5D" w:rsidRDefault="00966B40" w:rsidP="00ED7A66">
      <w:pPr>
        <w:pStyle w:val="PR2"/>
        <w:numPr>
          <w:ilvl w:val="5"/>
          <w:numId w:val="1"/>
        </w:numPr>
        <w:spacing w:after="120"/>
        <w:ind w:left="2160" w:hanging="720"/>
        <w:rPr>
          <w:rFonts w:ascii="Arial" w:hAnsi="Arial" w:cs="Arial"/>
          <w:color w:val="000000"/>
        </w:rPr>
      </w:pPr>
      <w:r w:rsidRPr="00ED7A66">
        <w:rPr>
          <w:rFonts w:ascii="Arial" w:hAnsi="Arial" w:cs="Arial"/>
        </w:rPr>
        <w:t>For joints less than</w:t>
      </w:r>
      <w:r w:rsidRPr="007A7D5D">
        <w:rPr>
          <w:rFonts w:ascii="Arial" w:hAnsi="Arial" w:cs="Arial"/>
          <w:color w:val="000000"/>
        </w:rPr>
        <w:t xml:space="preserve"> </w:t>
      </w:r>
      <w:r w:rsidRPr="007A7D5D">
        <w:rPr>
          <w:rStyle w:val="IP"/>
          <w:rFonts w:ascii="Arial" w:hAnsi="Arial" w:cs="Arial"/>
          <w:color w:val="000000"/>
        </w:rPr>
        <w:t>1/4 inch</w:t>
      </w:r>
      <w:r w:rsidRPr="007A7D5D">
        <w:rPr>
          <w:rStyle w:val="SI"/>
          <w:rFonts w:ascii="Arial" w:hAnsi="Arial" w:cs="Arial"/>
          <w:color w:val="000000"/>
        </w:rPr>
        <w:t xml:space="preserve"> </w:t>
      </w:r>
      <w:r w:rsidRPr="007A7D5D">
        <w:rPr>
          <w:rFonts w:ascii="Arial" w:hAnsi="Arial" w:cs="Arial"/>
          <w:color w:val="000000"/>
        </w:rPr>
        <w:t xml:space="preserve">thick, use aggregate graded with 100 percent passing the </w:t>
      </w:r>
      <w:r w:rsidRPr="007A7D5D">
        <w:rPr>
          <w:rStyle w:val="IP"/>
          <w:rFonts w:ascii="Arial" w:hAnsi="Arial" w:cs="Arial"/>
          <w:color w:val="000000"/>
        </w:rPr>
        <w:t>No. </w:t>
      </w:r>
      <w:r w:rsidR="00E53E1F" w:rsidRPr="007A7D5D">
        <w:rPr>
          <w:rStyle w:val="IP"/>
          <w:rFonts w:ascii="Arial" w:hAnsi="Arial" w:cs="Arial"/>
          <w:color w:val="000000"/>
        </w:rPr>
        <w:t>16</w:t>
      </w:r>
      <w:r w:rsidR="00E53E1F" w:rsidRPr="007A7D5D">
        <w:rPr>
          <w:rStyle w:val="SI"/>
          <w:rFonts w:ascii="Arial" w:hAnsi="Arial" w:cs="Arial"/>
          <w:color w:val="000000"/>
        </w:rPr>
        <w:t xml:space="preserve"> </w:t>
      </w:r>
      <w:r w:rsidR="00E53E1F" w:rsidRPr="007A7D5D">
        <w:rPr>
          <w:rFonts w:ascii="Arial" w:hAnsi="Arial" w:cs="Arial"/>
          <w:color w:val="000000"/>
        </w:rPr>
        <w:t>sieve</w:t>
      </w:r>
      <w:r w:rsidRPr="007A7D5D">
        <w:rPr>
          <w:rFonts w:ascii="Arial" w:hAnsi="Arial" w:cs="Arial"/>
          <w:color w:val="000000"/>
        </w:rPr>
        <w:t>.</w:t>
      </w:r>
    </w:p>
    <w:p w:rsidR="00966B40" w:rsidRPr="00ED7A66" w:rsidRDefault="00966B40" w:rsidP="00ED7A66">
      <w:pPr>
        <w:pStyle w:val="PR2"/>
        <w:numPr>
          <w:ilvl w:val="5"/>
          <w:numId w:val="1"/>
        </w:numPr>
        <w:spacing w:after="120"/>
        <w:ind w:left="2160" w:hanging="720"/>
        <w:rPr>
          <w:rFonts w:ascii="Arial" w:hAnsi="Arial" w:cs="Arial"/>
        </w:rPr>
      </w:pPr>
      <w:r w:rsidRPr="00ED7A66">
        <w:rPr>
          <w:rFonts w:ascii="Arial" w:hAnsi="Arial" w:cs="Arial"/>
        </w:rPr>
        <w:t>White-Mortar Aggregates: Natural white sand or crushed white stone.</w:t>
      </w:r>
    </w:p>
    <w:p w:rsidR="00966B40" w:rsidRPr="00ED7A66" w:rsidRDefault="00966B40" w:rsidP="00E53E1F">
      <w:pPr>
        <w:pStyle w:val="PR1"/>
        <w:numPr>
          <w:ilvl w:val="4"/>
          <w:numId w:val="1"/>
        </w:numPr>
        <w:spacing w:before="120"/>
        <w:ind w:left="1440" w:hanging="720"/>
        <w:rPr>
          <w:rFonts w:ascii="Arial" w:hAnsi="Arial" w:cs="Arial"/>
        </w:rPr>
      </w:pPr>
      <w:r w:rsidRPr="00ED7A66">
        <w:rPr>
          <w:rFonts w:ascii="Arial" w:hAnsi="Arial" w:cs="Arial"/>
        </w:rPr>
        <w:t>Aggregate for Grout: ASTM C 404.</w:t>
      </w:r>
    </w:p>
    <w:p w:rsidR="00E03AFA" w:rsidRPr="00ED7A66" w:rsidRDefault="00E03AFA" w:rsidP="00ED7A66">
      <w:pPr>
        <w:pStyle w:val="CMT"/>
        <w:ind w:left="720" w:hanging="720"/>
        <w:jc w:val="left"/>
        <w:rPr>
          <w:rFonts w:ascii="Arial" w:hAnsi="Arial" w:cs="Arial"/>
          <w:vanish w:val="0"/>
          <w:color w:val="auto"/>
        </w:rPr>
      </w:pPr>
      <w:r w:rsidRPr="00ED7A66">
        <w:rPr>
          <w:rFonts w:ascii="Arial" w:hAnsi="Arial" w:cs="Arial"/>
          <w:vanish w:val="0"/>
          <w:color w:val="auto"/>
        </w:rPr>
        <w:t>*****************************************************</w:t>
      </w:r>
      <w:r>
        <w:rPr>
          <w:rFonts w:ascii="Arial" w:hAnsi="Arial" w:cs="Arial"/>
          <w:vanish w:val="0"/>
          <w:color w:val="auto"/>
        </w:rPr>
        <w:t>********************************************************</w:t>
      </w:r>
    </w:p>
    <w:p w:rsidR="00966B40" w:rsidRPr="00ED7A66" w:rsidRDefault="00966B40" w:rsidP="00ED7A66">
      <w:pPr>
        <w:pStyle w:val="CMT"/>
        <w:spacing w:before="0"/>
        <w:ind w:hanging="720"/>
        <w:jc w:val="left"/>
        <w:rPr>
          <w:rFonts w:ascii="Arial" w:hAnsi="Arial" w:cs="Arial"/>
        </w:rPr>
      </w:pPr>
      <w:r w:rsidRPr="00ED7A66">
        <w:rPr>
          <w:rFonts w:ascii="Arial" w:hAnsi="Arial" w:cs="Arial"/>
        </w:rPr>
        <w:t>Delete "Epoxy Pointing Mortar" Paragraph below if not needed for pre-faced CMUs, glazed brick, or glazed structural clay facing tile.</w:t>
      </w:r>
    </w:p>
    <w:p w:rsidR="00966B40" w:rsidRDefault="00966B40" w:rsidP="00ED7A66">
      <w:pPr>
        <w:pStyle w:val="PR1"/>
        <w:spacing w:before="0"/>
        <w:ind w:left="0" w:firstLine="0"/>
        <w:jc w:val="left"/>
        <w:outlineLvl w:val="9"/>
        <w:rPr>
          <w:rFonts w:ascii="Arial" w:hAnsi="Arial" w:cs="Arial"/>
        </w:rPr>
      </w:pPr>
      <w:r w:rsidRPr="00ED7A66">
        <w:rPr>
          <w:rFonts w:ascii="Arial" w:hAnsi="Arial" w:cs="Arial"/>
        </w:rPr>
        <w:t xml:space="preserve">"Cold-Weather Admixture" </w:t>
      </w:r>
      <w:r w:rsidR="00E92446">
        <w:rPr>
          <w:rFonts w:ascii="Arial" w:hAnsi="Arial" w:cs="Arial"/>
        </w:rPr>
        <w:t>p</w:t>
      </w:r>
      <w:r w:rsidRPr="00ED7A66">
        <w:rPr>
          <w:rFonts w:ascii="Arial" w:hAnsi="Arial" w:cs="Arial"/>
        </w:rPr>
        <w:t xml:space="preserve">aragraph below is an example of a requirement for a concrete admixture often used in cold weather as an antifreeze. </w:t>
      </w:r>
      <w:r w:rsidR="00E92446">
        <w:rPr>
          <w:rFonts w:ascii="Arial" w:hAnsi="Arial" w:cs="Arial"/>
        </w:rPr>
        <w:t>It is</w:t>
      </w:r>
      <w:r w:rsidRPr="00ED7A66">
        <w:rPr>
          <w:rFonts w:ascii="Arial" w:hAnsi="Arial" w:cs="Arial"/>
        </w:rPr>
        <w:t xml:space="preserve"> generally recommend not using admixtures unless they are known to have no adverse effects. Before approving the use of cold-weather admixtures, verify their acceptability by laboratory testing with mortar mix used.</w:t>
      </w:r>
      <w:r w:rsidR="00E92446" w:rsidRPr="00E92446">
        <w:t xml:space="preserve"> </w:t>
      </w:r>
      <w:r w:rsidR="00E92446" w:rsidRPr="00E92446">
        <w:rPr>
          <w:rFonts w:ascii="Arial" w:hAnsi="Arial" w:cs="Arial"/>
        </w:rPr>
        <w:t>*************************************************************************************************************</w:t>
      </w:r>
    </w:p>
    <w:p w:rsidR="00E03AFA" w:rsidRDefault="00E92446" w:rsidP="00E53E1F">
      <w:pPr>
        <w:pStyle w:val="PR1"/>
        <w:numPr>
          <w:ilvl w:val="4"/>
          <w:numId w:val="1"/>
        </w:numPr>
        <w:spacing w:before="120" w:after="120"/>
        <w:ind w:left="1440" w:hanging="720"/>
        <w:rPr>
          <w:rFonts w:ascii="Arial" w:hAnsi="Arial" w:cs="Arial"/>
        </w:rPr>
      </w:pPr>
      <w:r w:rsidRPr="00E92446">
        <w:rPr>
          <w:rFonts w:ascii="Arial" w:hAnsi="Arial" w:cs="Arial"/>
        </w:rPr>
        <w:t xml:space="preserve">Cold-Weather Admixture: </w:t>
      </w:r>
      <w:proofErr w:type="spellStart"/>
      <w:r w:rsidRPr="00E92446">
        <w:rPr>
          <w:rFonts w:ascii="Arial" w:hAnsi="Arial" w:cs="Arial"/>
        </w:rPr>
        <w:t>Nonchloride</w:t>
      </w:r>
      <w:proofErr w:type="spellEnd"/>
      <w:r w:rsidRPr="00E92446">
        <w:rPr>
          <w:rFonts w:ascii="Arial" w:hAnsi="Arial" w:cs="Arial"/>
        </w:rPr>
        <w:t>, noncorrosive, accelerating admixture complying with ASTM C 494, Type C, and recommended by manufacturer for use in masonry mortar of composition indicated.</w:t>
      </w:r>
    </w:p>
    <w:p w:rsidR="00E92446" w:rsidRPr="002020F9" w:rsidRDefault="00E92446" w:rsidP="00E92446">
      <w:pPr>
        <w:pStyle w:val="STNoteSpec"/>
        <w:rPr>
          <w:rFonts w:ascii="Arial" w:hAnsi="Arial" w:cs="Arial"/>
          <w:color w:val="000000"/>
          <w:szCs w:val="22"/>
        </w:rPr>
      </w:pPr>
      <w:r w:rsidRPr="002020F9">
        <w:rPr>
          <w:rFonts w:ascii="Arial" w:hAnsi="Arial" w:cs="Arial"/>
          <w:color w:val="000000"/>
          <w:szCs w:val="22"/>
        </w:rPr>
        <w:t>************************************************************************************************************</w:t>
      </w:r>
    </w:p>
    <w:p w:rsidR="00E92446" w:rsidRPr="002020F9" w:rsidRDefault="00E92446" w:rsidP="00E92446">
      <w:pPr>
        <w:pStyle w:val="STNoteSpec"/>
        <w:rPr>
          <w:rFonts w:ascii="Arial" w:hAnsi="Arial" w:cs="Arial"/>
          <w:color w:val="000000"/>
          <w:szCs w:val="22"/>
        </w:rPr>
      </w:pPr>
      <w:r w:rsidRPr="00E92446">
        <w:rPr>
          <w:rFonts w:ascii="Arial" w:hAnsi="Arial" w:cs="Arial"/>
          <w:color w:val="000000"/>
          <w:szCs w:val="22"/>
        </w:rPr>
        <w:t xml:space="preserve">Retain "Water-Repellant Admixture" </w:t>
      </w:r>
      <w:r>
        <w:rPr>
          <w:rFonts w:ascii="Arial" w:hAnsi="Arial" w:cs="Arial"/>
          <w:color w:val="000000"/>
          <w:szCs w:val="22"/>
        </w:rPr>
        <w:t>p</w:t>
      </w:r>
      <w:r w:rsidRPr="00E92446">
        <w:rPr>
          <w:rFonts w:ascii="Arial" w:hAnsi="Arial" w:cs="Arial"/>
          <w:color w:val="000000"/>
          <w:szCs w:val="22"/>
        </w:rPr>
        <w:t>aragraph if integral water repellent is used in CMUs.</w:t>
      </w:r>
    </w:p>
    <w:p w:rsidR="00E92446" w:rsidRPr="00ED7A66" w:rsidRDefault="00E92446" w:rsidP="00ED7A66">
      <w:pPr>
        <w:pStyle w:val="STNoteSpec"/>
        <w:rPr>
          <w:rFonts w:ascii="Arial" w:hAnsi="Arial" w:cs="Arial"/>
          <w:color w:val="000000"/>
          <w:szCs w:val="22"/>
        </w:rPr>
      </w:pPr>
      <w:r w:rsidRPr="002020F9">
        <w:rPr>
          <w:rFonts w:ascii="Arial" w:hAnsi="Arial" w:cs="Arial"/>
          <w:color w:val="000000"/>
          <w:szCs w:val="22"/>
        </w:rPr>
        <w:t>************************************************************************************************************</w:t>
      </w:r>
    </w:p>
    <w:p w:rsidR="00E92446" w:rsidRDefault="00E92446" w:rsidP="00E53E1F">
      <w:pPr>
        <w:pStyle w:val="PR1"/>
        <w:numPr>
          <w:ilvl w:val="4"/>
          <w:numId w:val="1"/>
        </w:numPr>
        <w:spacing w:before="120"/>
        <w:ind w:left="1440" w:hanging="720"/>
        <w:rPr>
          <w:rFonts w:ascii="Arial" w:hAnsi="Arial" w:cs="Arial"/>
        </w:rPr>
      </w:pPr>
      <w:r w:rsidRPr="00E92446">
        <w:rPr>
          <w:rFonts w:ascii="Arial" w:hAnsi="Arial" w:cs="Arial"/>
        </w:rPr>
        <w:t>Water-Repellent Admixture: Liquid water-repellent mortar admixture intended for use with CMUs containing integral water repellent from same manufacturer.</w:t>
      </w:r>
    </w:p>
    <w:p w:rsidR="00E92446" w:rsidRDefault="00E92446" w:rsidP="00ED7A66">
      <w:pPr>
        <w:pStyle w:val="PR1"/>
        <w:ind w:left="720" w:firstLine="0"/>
        <w:rPr>
          <w:rFonts w:ascii="Arial" w:hAnsi="Arial" w:cs="Arial"/>
        </w:rPr>
      </w:pPr>
      <w:r>
        <w:rPr>
          <w:rFonts w:ascii="Arial" w:hAnsi="Arial" w:cs="Arial"/>
        </w:rPr>
        <w:t>I.</w:t>
      </w:r>
      <w:r>
        <w:rPr>
          <w:rFonts w:ascii="Arial" w:hAnsi="Arial" w:cs="Arial"/>
        </w:rPr>
        <w:tab/>
      </w:r>
      <w:r>
        <w:rPr>
          <w:rFonts w:ascii="Arial" w:hAnsi="Arial" w:cs="Arial"/>
        </w:rPr>
        <w:tab/>
        <w:t>Water:  Potable.</w:t>
      </w:r>
    </w:p>
    <w:p w:rsidR="00E92446" w:rsidRPr="00ED7A66" w:rsidRDefault="00E92446" w:rsidP="00ED7A66">
      <w:pPr>
        <w:pStyle w:val="PR1"/>
        <w:ind w:left="720" w:firstLine="0"/>
        <w:rPr>
          <w:rFonts w:ascii="Arial" w:hAnsi="Arial" w:cs="Arial"/>
        </w:rPr>
      </w:pPr>
    </w:p>
    <w:p w:rsidR="00853988" w:rsidRDefault="00853988" w:rsidP="00856DAE">
      <w:pPr>
        <w:pStyle w:val="SPECText2"/>
        <w:spacing w:before="0" w:after="120"/>
        <w:rPr>
          <w:rFonts w:ascii="Arial" w:hAnsi="Arial" w:cs="Arial"/>
          <w:color w:val="000000"/>
          <w:szCs w:val="22"/>
        </w:rPr>
      </w:pPr>
      <w:r>
        <w:rPr>
          <w:rFonts w:ascii="Arial" w:hAnsi="Arial" w:cs="Arial"/>
          <w:color w:val="000000"/>
          <w:szCs w:val="22"/>
        </w:rPr>
        <w:t>REINFORCEMENT</w:t>
      </w:r>
    </w:p>
    <w:p w:rsidR="004B5ECE" w:rsidRPr="002020F9" w:rsidRDefault="004B5ECE" w:rsidP="00E53E1F">
      <w:pPr>
        <w:pStyle w:val="STNoteSpec"/>
        <w:keepNext/>
        <w:rPr>
          <w:rFonts w:ascii="Arial" w:hAnsi="Arial" w:cs="Arial"/>
          <w:color w:val="000000"/>
          <w:szCs w:val="22"/>
        </w:rPr>
      </w:pPr>
      <w:r w:rsidRPr="002020F9">
        <w:rPr>
          <w:rFonts w:ascii="Arial" w:hAnsi="Arial" w:cs="Arial"/>
          <w:color w:val="000000"/>
          <w:szCs w:val="22"/>
        </w:rPr>
        <w:t>*****************************************************************************************************</w:t>
      </w:r>
      <w:r w:rsidR="003A245E">
        <w:rPr>
          <w:rFonts w:ascii="Arial" w:hAnsi="Arial" w:cs="Arial"/>
          <w:color w:val="000000"/>
          <w:szCs w:val="22"/>
        </w:rPr>
        <w:t>*</w:t>
      </w:r>
      <w:r w:rsidRPr="002020F9">
        <w:rPr>
          <w:rFonts w:ascii="Arial" w:hAnsi="Arial" w:cs="Arial"/>
          <w:color w:val="000000"/>
          <w:szCs w:val="22"/>
        </w:rPr>
        <w:t>*******</w:t>
      </w:r>
    </w:p>
    <w:p w:rsidR="004B5ECE" w:rsidRDefault="004B5ECE" w:rsidP="004B5ECE">
      <w:pPr>
        <w:pStyle w:val="STNoteSpec"/>
        <w:rPr>
          <w:rFonts w:ascii="Arial" w:hAnsi="Arial" w:cs="Arial"/>
          <w:color w:val="000000"/>
          <w:szCs w:val="22"/>
        </w:rPr>
      </w:pPr>
      <w:r w:rsidRPr="004B5ECE">
        <w:rPr>
          <w:rFonts w:ascii="Arial" w:hAnsi="Arial" w:cs="Arial"/>
          <w:color w:val="000000"/>
          <w:szCs w:val="22"/>
        </w:rPr>
        <w:t xml:space="preserve">Retain </w:t>
      </w:r>
      <w:r>
        <w:rPr>
          <w:rFonts w:ascii="Arial" w:hAnsi="Arial" w:cs="Arial"/>
          <w:color w:val="000000"/>
          <w:szCs w:val="22"/>
        </w:rPr>
        <w:t>p</w:t>
      </w:r>
      <w:r w:rsidRPr="004B5ECE">
        <w:rPr>
          <w:rFonts w:ascii="Arial" w:hAnsi="Arial" w:cs="Arial"/>
          <w:color w:val="000000"/>
          <w:szCs w:val="22"/>
        </w:rPr>
        <w:t>aragraph below for reinforcing bars in grouted cells</w:t>
      </w:r>
      <w:r w:rsidR="00530638">
        <w:rPr>
          <w:rFonts w:ascii="Arial" w:hAnsi="Arial" w:cs="Arial"/>
          <w:color w:val="000000"/>
          <w:szCs w:val="22"/>
        </w:rPr>
        <w:t>, lintels, etc.</w:t>
      </w:r>
      <w:r w:rsidRPr="004B5ECE">
        <w:rPr>
          <w:rFonts w:ascii="Arial" w:hAnsi="Arial" w:cs="Arial"/>
          <w:color w:val="000000"/>
          <w:szCs w:val="22"/>
        </w:rPr>
        <w:t xml:space="preserve"> Revise if another grade of steel is required. Revise to specify epoxy-coated, stainless-steel,</w:t>
      </w:r>
      <w:r>
        <w:rPr>
          <w:rFonts w:ascii="Arial" w:hAnsi="Arial" w:cs="Arial"/>
          <w:color w:val="000000"/>
          <w:szCs w:val="22"/>
        </w:rPr>
        <w:t xml:space="preserve"> or galvanized bars if required</w:t>
      </w:r>
      <w:r w:rsidRPr="00E92446">
        <w:rPr>
          <w:rFonts w:ascii="Arial" w:hAnsi="Arial" w:cs="Arial"/>
          <w:color w:val="000000"/>
          <w:szCs w:val="22"/>
        </w:rPr>
        <w:t>.</w:t>
      </w:r>
    </w:p>
    <w:p w:rsidR="004B5ECE" w:rsidRDefault="004B5ECE" w:rsidP="004B5ECE">
      <w:pPr>
        <w:pStyle w:val="STNoteSpec"/>
        <w:rPr>
          <w:rFonts w:ascii="Arial" w:hAnsi="Arial" w:cs="Arial"/>
          <w:color w:val="000000"/>
          <w:szCs w:val="22"/>
        </w:rPr>
      </w:pPr>
    </w:p>
    <w:p w:rsidR="004B5ECE" w:rsidRPr="002020F9" w:rsidRDefault="004B5ECE" w:rsidP="004B5ECE">
      <w:pPr>
        <w:pStyle w:val="STNoteSpec"/>
        <w:rPr>
          <w:rFonts w:ascii="Arial" w:hAnsi="Arial" w:cs="Arial"/>
          <w:color w:val="000000"/>
          <w:szCs w:val="22"/>
        </w:rPr>
      </w:pPr>
      <w:r w:rsidRPr="004B5ECE">
        <w:rPr>
          <w:rFonts w:ascii="Arial" w:hAnsi="Arial" w:cs="Arial"/>
          <w:color w:val="000000"/>
          <w:szCs w:val="22"/>
        </w:rPr>
        <w:t>Per TMS 402 8.1.6.7.2, specify ASTM A706 reinforc</w:t>
      </w:r>
      <w:r w:rsidR="00C23FED">
        <w:rPr>
          <w:rFonts w:ascii="Arial" w:hAnsi="Arial" w:cs="Arial"/>
          <w:color w:val="000000"/>
          <w:szCs w:val="22"/>
        </w:rPr>
        <w:t>ing steel when project includes</w:t>
      </w:r>
      <w:r w:rsidRPr="004B5ECE">
        <w:rPr>
          <w:rFonts w:ascii="Arial" w:hAnsi="Arial" w:cs="Arial"/>
          <w:color w:val="000000"/>
          <w:szCs w:val="22"/>
        </w:rPr>
        <w:t>/could include welded splicing, or else require the submittal referred to therein (by editing the “Reinforcing bars” subpara</w:t>
      </w:r>
      <w:r w:rsidR="003A245E">
        <w:rPr>
          <w:rFonts w:ascii="Arial" w:hAnsi="Arial" w:cs="Arial"/>
          <w:color w:val="000000"/>
          <w:szCs w:val="22"/>
        </w:rPr>
        <w:t>graph</w:t>
      </w:r>
      <w:r w:rsidRPr="004B5ECE">
        <w:rPr>
          <w:rFonts w:ascii="Arial" w:hAnsi="Arial" w:cs="Arial"/>
          <w:color w:val="000000"/>
          <w:szCs w:val="22"/>
        </w:rPr>
        <w:t xml:space="preserve"> of the “Material Certificates” para. within the “Informational Submittals” Article).</w:t>
      </w:r>
    </w:p>
    <w:p w:rsidR="004B5ECE" w:rsidRDefault="004B5ECE" w:rsidP="00ED7A66">
      <w:pPr>
        <w:pStyle w:val="STNoteSpec"/>
        <w:rPr>
          <w:rFonts w:ascii="Arial" w:hAnsi="Arial" w:cs="Arial"/>
          <w:color w:val="000000"/>
          <w:szCs w:val="22"/>
        </w:rPr>
      </w:pPr>
      <w:r w:rsidRPr="002020F9">
        <w:rPr>
          <w:rFonts w:ascii="Arial" w:hAnsi="Arial" w:cs="Arial"/>
          <w:color w:val="000000"/>
          <w:szCs w:val="22"/>
        </w:rPr>
        <w:t>*********************************************************************************</w:t>
      </w:r>
      <w:r w:rsidR="003A245E">
        <w:rPr>
          <w:rFonts w:ascii="Arial" w:hAnsi="Arial" w:cs="Arial"/>
          <w:color w:val="000000"/>
          <w:szCs w:val="22"/>
        </w:rPr>
        <w:t>*</w:t>
      </w:r>
      <w:r w:rsidRPr="002020F9">
        <w:rPr>
          <w:rFonts w:ascii="Arial" w:hAnsi="Arial" w:cs="Arial"/>
          <w:color w:val="000000"/>
          <w:szCs w:val="22"/>
        </w:rPr>
        <w:t>***************************</w:t>
      </w:r>
    </w:p>
    <w:p w:rsidR="00583235" w:rsidRPr="007A7D5D" w:rsidRDefault="00583235" w:rsidP="00ED7A66">
      <w:pPr>
        <w:pStyle w:val="PR1"/>
        <w:numPr>
          <w:ilvl w:val="4"/>
          <w:numId w:val="11"/>
        </w:numPr>
        <w:ind w:left="1440" w:hanging="720"/>
        <w:rPr>
          <w:rFonts w:ascii="Arial" w:hAnsi="Arial" w:cs="Arial"/>
          <w:color w:val="000000"/>
        </w:rPr>
      </w:pPr>
      <w:r w:rsidRPr="00ED7A66">
        <w:rPr>
          <w:rFonts w:ascii="Arial" w:hAnsi="Arial" w:cs="Arial"/>
        </w:rPr>
        <w:t>Uncoated Steel Reinforcing Bars: ASTM A </w:t>
      </w:r>
      <w:r w:rsidRPr="007A7D5D">
        <w:rPr>
          <w:rFonts w:ascii="Arial" w:hAnsi="Arial" w:cs="Arial"/>
          <w:color w:val="000000"/>
        </w:rPr>
        <w:t xml:space="preserve">615 </w:t>
      </w:r>
      <w:r w:rsidR="004B5ECE" w:rsidRPr="007A7D5D">
        <w:rPr>
          <w:rFonts w:ascii="Arial" w:hAnsi="Arial" w:cs="Arial"/>
          <w:color w:val="000000"/>
        </w:rPr>
        <w:t>[ASTM A706]</w:t>
      </w:r>
      <w:r w:rsidRPr="007A7D5D">
        <w:rPr>
          <w:rFonts w:ascii="Arial" w:hAnsi="Arial" w:cs="Arial"/>
          <w:color w:val="000000"/>
        </w:rPr>
        <w:t xml:space="preserve">, </w:t>
      </w:r>
      <w:r w:rsidRPr="007A7D5D">
        <w:rPr>
          <w:rStyle w:val="IP"/>
          <w:rFonts w:ascii="Arial" w:hAnsi="Arial" w:cs="Arial"/>
          <w:color w:val="000000"/>
        </w:rPr>
        <w:t>Grade 60</w:t>
      </w:r>
      <w:r w:rsidRPr="007A7D5D">
        <w:rPr>
          <w:rFonts w:ascii="Arial" w:hAnsi="Arial" w:cs="Arial"/>
          <w:color w:val="000000"/>
        </w:rPr>
        <w:t>.</w:t>
      </w:r>
    </w:p>
    <w:p w:rsidR="00583235" w:rsidRPr="007A7D5D" w:rsidRDefault="00583235" w:rsidP="00ED7A66">
      <w:pPr>
        <w:pStyle w:val="PR1"/>
        <w:numPr>
          <w:ilvl w:val="4"/>
          <w:numId w:val="11"/>
        </w:numPr>
        <w:ind w:left="1440" w:hanging="720"/>
        <w:rPr>
          <w:rFonts w:ascii="Arial" w:hAnsi="Arial" w:cs="Arial"/>
          <w:color w:val="000000"/>
        </w:rPr>
      </w:pPr>
      <w:r w:rsidRPr="007A7D5D">
        <w:rPr>
          <w:rFonts w:ascii="Arial" w:hAnsi="Arial" w:cs="Arial"/>
          <w:color w:val="000000"/>
        </w:rPr>
        <w:t xml:space="preserve">Reinforcing Bar Positioners: Wire units designed to fit into mortar bed joints spanning masonry unit cells and to hold reinforcing bars in center of cells. Units are formed from </w:t>
      </w:r>
      <w:r w:rsidRPr="007A7D5D">
        <w:rPr>
          <w:rStyle w:val="IP"/>
          <w:rFonts w:ascii="Arial" w:hAnsi="Arial" w:cs="Arial"/>
          <w:color w:val="000000"/>
        </w:rPr>
        <w:t>0.148-inch</w:t>
      </w:r>
      <w:r w:rsidRPr="007A7D5D">
        <w:rPr>
          <w:rStyle w:val="SI"/>
          <w:rFonts w:ascii="Arial" w:hAnsi="Arial" w:cs="Arial"/>
          <w:color w:val="000000"/>
        </w:rPr>
        <w:t xml:space="preserve"> </w:t>
      </w:r>
      <w:r w:rsidRPr="007A7D5D">
        <w:rPr>
          <w:rFonts w:ascii="Arial" w:hAnsi="Arial" w:cs="Arial"/>
          <w:color w:val="000000"/>
        </w:rPr>
        <w:t>steel wire, hot-dip galvanized after fabrication. Provide units designed for number of bars indicated.</w:t>
      </w:r>
    </w:p>
    <w:p w:rsidR="00660561" w:rsidRDefault="00660561" w:rsidP="00E92FEF">
      <w:pPr>
        <w:pStyle w:val="STNoteSpec"/>
        <w:rPr>
          <w:rFonts w:ascii="Arial" w:hAnsi="Arial" w:cs="Arial"/>
          <w:color w:val="000000"/>
          <w:szCs w:val="22"/>
        </w:rPr>
      </w:pPr>
    </w:p>
    <w:p w:rsidR="00E92FEF" w:rsidRPr="002020F9" w:rsidRDefault="00E92FEF" w:rsidP="003A245E">
      <w:pPr>
        <w:pStyle w:val="STNoteSpec"/>
        <w:keepNext/>
        <w:rPr>
          <w:rFonts w:ascii="Arial" w:hAnsi="Arial" w:cs="Arial"/>
          <w:color w:val="000000"/>
          <w:szCs w:val="22"/>
        </w:rPr>
      </w:pPr>
      <w:r w:rsidRPr="002020F9">
        <w:rPr>
          <w:rFonts w:ascii="Arial" w:hAnsi="Arial" w:cs="Arial"/>
          <w:color w:val="000000"/>
          <w:szCs w:val="22"/>
        </w:rPr>
        <w:lastRenderedPageBreak/>
        <w:t>************************************************************************************************************</w:t>
      </w:r>
    </w:p>
    <w:p w:rsidR="00660561" w:rsidRDefault="00660561" w:rsidP="00E92FEF">
      <w:pPr>
        <w:pStyle w:val="STNoteSpec"/>
        <w:rPr>
          <w:rFonts w:ascii="Arial" w:hAnsi="Arial" w:cs="Arial"/>
          <w:color w:val="000000"/>
          <w:szCs w:val="22"/>
        </w:rPr>
      </w:pPr>
      <w:r w:rsidRPr="00660561">
        <w:rPr>
          <w:rFonts w:ascii="Arial" w:hAnsi="Arial" w:cs="Arial"/>
          <w:color w:val="000000"/>
          <w:szCs w:val="22"/>
        </w:rPr>
        <w:t>Paragraph below includes requirements for mill-galvanized carbon steel, hot-dip galvanized carbon steel, and stainless steel. Specifying these materials separately in unnecessary.</w:t>
      </w:r>
    </w:p>
    <w:p w:rsidR="00660561" w:rsidRDefault="00660561" w:rsidP="00E92FEF">
      <w:pPr>
        <w:pStyle w:val="STNoteSpec"/>
        <w:rPr>
          <w:rFonts w:ascii="Arial" w:hAnsi="Arial" w:cs="Arial"/>
          <w:color w:val="000000"/>
          <w:szCs w:val="22"/>
        </w:rPr>
      </w:pPr>
    </w:p>
    <w:p w:rsidR="00E92FEF" w:rsidRDefault="00E92FEF" w:rsidP="00E92FEF">
      <w:pPr>
        <w:pStyle w:val="STNoteSpec"/>
        <w:rPr>
          <w:rFonts w:ascii="Arial" w:hAnsi="Arial" w:cs="Arial"/>
          <w:color w:val="000000"/>
          <w:szCs w:val="22"/>
        </w:rPr>
      </w:pPr>
      <w:r>
        <w:rPr>
          <w:rFonts w:ascii="Arial" w:hAnsi="Arial" w:cs="Arial"/>
          <w:color w:val="000000"/>
          <w:szCs w:val="22"/>
        </w:rPr>
        <w:t>Joint reinforcement must be</w:t>
      </w:r>
      <w:r w:rsidRPr="002020F9">
        <w:rPr>
          <w:rFonts w:ascii="Arial" w:hAnsi="Arial" w:cs="Arial"/>
          <w:color w:val="000000"/>
          <w:szCs w:val="22"/>
        </w:rPr>
        <w:t xml:space="preserve"> </w:t>
      </w:r>
      <w:r>
        <w:rPr>
          <w:rFonts w:ascii="Arial" w:hAnsi="Arial" w:cs="Arial"/>
          <w:color w:val="000000"/>
          <w:szCs w:val="22"/>
        </w:rPr>
        <w:t xml:space="preserve">stainless steel or </w:t>
      </w:r>
      <w:r w:rsidR="00660561">
        <w:rPr>
          <w:rFonts w:ascii="Arial" w:hAnsi="Arial" w:cs="Arial"/>
          <w:color w:val="000000"/>
          <w:szCs w:val="22"/>
        </w:rPr>
        <w:t xml:space="preserve">otherwise </w:t>
      </w:r>
      <w:r>
        <w:rPr>
          <w:rFonts w:ascii="Arial" w:hAnsi="Arial" w:cs="Arial"/>
          <w:color w:val="000000"/>
          <w:szCs w:val="22"/>
        </w:rPr>
        <w:t>c</w:t>
      </w:r>
      <w:r w:rsidRPr="002020F9">
        <w:rPr>
          <w:rFonts w:ascii="Arial" w:hAnsi="Arial" w:cs="Arial"/>
          <w:color w:val="000000"/>
          <w:szCs w:val="22"/>
        </w:rPr>
        <w:t xml:space="preserve">orrosion-protected </w:t>
      </w:r>
      <w:r w:rsidR="00660561">
        <w:rPr>
          <w:rFonts w:ascii="Arial" w:hAnsi="Arial" w:cs="Arial"/>
          <w:color w:val="000000"/>
          <w:szCs w:val="22"/>
        </w:rPr>
        <w:t>when used</w:t>
      </w:r>
      <w:r w:rsidRPr="002020F9">
        <w:rPr>
          <w:rFonts w:ascii="Arial" w:hAnsi="Arial" w:cs="Arial"/>
          <w:color w:val="000000"/>
          <w:szCs w:val="22"/>
        </w:rPr>
        <w:t xml:space="preserve"> in masonry </w:t>
      </w:r>
      <w:r>
        <w:rPr>
          <w:rFonts w:ascii="Arial" w:hAnsi="Arial" w:cs="Arial"/>
          <w:color w:val="000000"/>
          <w:szCs w:val="22"/>
        </w:rPr>
        <w:t>exposed to earth or weather</w:t>
      </w:r>
      <w:r w:rsidR="00660561">
        <w:rPr>
          <w:rFonts w:ascii="Arial" w:hAnsi="Arial" w:cs="Arial"/>
          <w:color w:val="000000"/>
          <w:szCs w:val="22"/>
        </w:rPr>
        <w:t>,</w:t>
      </w:r>
      <w:r>
        <w:rPr>
          <w:rFonts w:ascii="Arial" w:hAnsi="Arial" w:cs="Arial"/>
          <w:color w:val="000000"/>
          <w:szCs w:val="22"/>
        </w:rPr>
        <w:t xml:space="preserve"> </w:t>
      </w:r>
      <w:r w:rsidRPr="002020F9">
        <w:rPr>
          <w:rFonts w:ascii="Arial" w:hAnsi="Arial" w:cs="Arial"/>
          <w:color w:val="000000"/>
          <w:szCs w:val="22"/>
        </w:rPr>
        <w:t xml:space="preserve">and </w:t>
      </w:r>
      <w:r>
        <w:rPr>
          <w:rFonts w:ascii="Arial" w:hAnsi="Arial" w:cs="Arial"/>
          <w:color w:val="000000"/>
          <w:szCs w:val="22"/>
        </w:rPr>
        <w:t xml:space="preserve">in </w:t>
      </w:r>
      <w:r w:rsidRPr="002020F9">
        <w:rPr>
          <w:rFonts w:ascii="Arial" w:hAnsi="Arial" w:cs="Arial"/>
          <w:color w:val="000000"/>
          <w:szCs w:val="22"/>
        </w:rPr>
        <w:t xml:space="preserve">interior </w:t>
      </w:r>
      <w:r>
        <w:rPr>
          <w:rFonts w:ascii="Arial" w:hAnsi="Arial" w:cs="Arial"/>
          <w:color w:val="000000"/>
          <w:szCs w:val="22"/>
        </w:rPr>
        <w:t xml:space="preserve">walls exposed to a mean relative </w:t>
      </w:r>
      <w:r w:rsidRPr="002020F9">
        <w:rPr>
          <w:rFonts w:ascii="Arial" w:hAnsi="Arial" w:cs="Arial"/>
          <w:color w:val="000000"/>
          <w:szCs w:val="22"/>
        </w:rPr>
        <w:t xml:space="preserve">humidity </w:t>
      </w:r>
      <w:r>
        <w:rPr>
          <w:rFonts w:ascii="Arial" w:hAnsi="Arial" w:cs="Arial"/>
          <w:color w:val="000000"/>
          <w:szCs w:val="22"/>
        </w:rPr>
        <w:t>&gt; 75%</w:t>
      </w:r>
      <w:r w:rsidRPr="002020F9">
        <w:rPr>
          <w:rFonts w:ascii="Arial" w:hAnsi="Arial" w:cs="Arial"/>
          <w:color w:val="000000"/>
          <w:szCs w:val="22"/>
        </w:rPr>
        <w:t xml:space="preserve">. </w:t>
      </w:r>
      <w:r>
        <w:rPr>
          <w:rFonts w:ascii="Arial" w:hAnsi="Arial" w:cs="Arial"/>
          <w:color w:val="000000"/>
          <w:szCs w:val="22"/>
        </w:rPr>
        <w:t xml:space="preserve"> </w:t>
      </w:r>
      <w:r w:rsidR="00660561">
        <w:rPr>
          <w:rFonts w:ascii="Arial" w:hAnsi="Arial" w:cs="Arial"/>
          <w:color w:val="000000"/>
          <w:szCs w:val="22"/>
        </w:rPr>
        <w:t xml:space="preserve">Mill or hot-dip </w:t>
      </w:r>
      <w:r w:rsidR="00660561" w:rsidRPr="002020F9">
        <w:rPr>
          <w:rFonts w:ascii="Arial" w:hAnsi="Arial" w:cs="Arial"/>
          <w:color w:val="000000"/>
          <w:szCs w:val="22"/>
        </w:rPr>
        <w:t>galvanized</w:t>
      </w:r>
      <w:r w:rsidR="00660561">
        <w:rPr>
          <w:rFonts w:ascii="Arial" w:hAnsi="Arial" w:cs="Arial"/>
          <w:color w:val="000000"/>
          <w:szCs w:val="22"/>
        </w:rPr>
        <w:t>, or stainless</w:t>
      </w:r>
      <w:r w:rsidR="00660561" w:rsidRPr="002020F9">
        <w:rPr>
          <w:rFonts w:ascii="Arial" w:hAnsi="Arial" w:cs="Arial"/>
          <w:color w:val="000000"/>
          <w:szCs w:val="22"/>
        </w:rPr>
        <w:t xml:space="preserve"> steel joint reinforcement may be used </w:t>
      </w:r>
      <w:r w:rsidR="00660561">
        <w:rPr>
          <w:rFonts w:ascii="Arial" w:hAnsi="Arial" w:cs="Arial"/>
          <w:color w:val="000000"/>
          <w:szCs w:val="22"/>
        </w:rPr>
        <w:t>when such conditions don’t apply</w:t>
      </w:r>
      <w:r w:rsidR="00660561" w:rsidRPr="002020F9">
        <w:rPr>
          <w:rFonts w:ascii="Arial" w:hAnsi="Arial" w:cs="Arial"/>
          <w:color w:val="000000"/>
          <w:szCs w:val="22"/>
        </w:rPr>
        <w:t>.</w:t>
      </w:r>
      <w:r w:rsidR="00660561">
        <w:rPr>
          <w:rFonts w:ascii="Arial" w:hAnsi="Arial" w:cs="Arial"/>
          <w:color w:val="000000"/>
          <w:szCs w:val="22"/>
        </w:rPr>
        <w:t xml:space="preserve">  </w:t>
      </w:r>
      <w:r>
        <w:rPr>
          <w:rFonts w:ascii="Arial" w:hAnsi="Arial" w:cs="Arial"/>
          <w:color w:val="000000"/>
          <w:szCs w:val="22"/>
        </w:rPr>
        <w:t>R</w:t>
      </w:r>
      <w:r w:rsidRPr="002020F9">
        <w:rPr>
          <w:rFonts w:ascii="Arial" w:hAnsi="Arial" w:cs="Arial"/>
          <w:color w:val="000000"/>
          <w:szCs w:val="22"/>
        </w:rPr>
        <w:t xml:space="preserve">efer to </w:t>
      </w:r>
      <w:r>
        <w:rPr>
          <w:rFonts w:ascii="Arial" w:hAnsi="Arial" w:cs="Arial"/>
          <w:color w:val="000000"/>
          <w:szCs w:val="22"/>
        </w:rPr>
        <w:t>TMS 402</w:t>
      </w:r>
      <w:r w:rsidRPr="002020F9">
        <w:rPr>
          <w:rFonts w:ascii="Arial" w:hAnsi="Arial" w:cs="Arial"/>
          <w:color w:val="000000"/>
          <w:szCs w:val="22"/>
        </w:rPr>
        <w:t xml:space="preserve"> para</w:t>
      </w:r>
      <w:r>
        <w:rPr>
          <w:rFonts w:ascii="Arial" w:hAnsi="Arial" w:cs="Arial"/>
          <w:color w:val="000000"/>
          <w:szCs w:val="22"/>
        </w:rPr>
        <w:t>.</w:t>
      </w:r>
      <w:r w:rsidRPr="002020F9">
        <w:rPr>
          <w:rFonts w:ascii="Arial" w:hAnsi="Arial" w:cs="Arial"/>
          <w:color w:val="000000"/>
          <w:szCs w:val="22"/>
        </w:rPr>
        <w:t xml:space="preserve"> </w:t>
      </w:r>
      <w:r>
        <w:rPr>
          <w:rFonts w:ascii="Arial" w:hAnsi="Arial" w:cs="Arial"/>
          <w:color w:val="000000"/>
          <w:szCs w:val="22"/>
        </w:rPr>
        <w:t>6.1.4</w:t>
      </w:r>
      <w:r w:rsidRPr="002020F9">
        <w:rPr>
          <w:rFonts w:ascii="Arial" w:hAnsi="Arial" w:cs="Arial"/>
          <w:color w:val="000000"/>
          <w:szCs w:val="22"/>
        </w:rPr>
        <w:t xml:space="preserve"> for </w:t>
      </w:r>
      <w:r>
        <w:rPr>
          <w:rFonts w:ascii="Arial" w:hAnsi="Arial" w:cs="Arial"/>
          <w:color w:val="000000"/>
          <w:szCs w:val="22"/>
        </w:rPr>
        <w:t xml:space="preserve">more detail and </w:t>
      </w:r>
      <w:r w:rsidR="007A5455">
        <w:rPr>
          <w:rFonts w:ascii="Arial" w:hAnsi="Arial" w:cs="Arial"/>
          <w:color w:val="000000"/>
          <w:szCs w:val="22"/>
        </w:rPr>
        <w:t>other</w:t>
      </w:r>
      <w:r>
        <w:rPr>
          <w:rFonts w:ascii="Arial" w:hAnsi="Arial" w:cs="Arial"/>
          <w:color w:val="000000"/>
          <w:szCs w:val="22"/>
        </w:rPr>
        <w:t xml:space="preserve"> ‘protection’ </w:t>
      </w:r>
      <w:r w:rsidR="007A5455">
        <w:rPr>
          <w:rFonts w:ascii="Arial" w:hAnsi="Arial" w:cs="Arial"/>
          <w:color w:val="000000"/>
          <w:szCs w:val="22"/>
        </w:rPr>
        <w:t>requirements</w:t>
      </w:r>
      <w:r w:rsidRPr="002020F9">
        <w:rPr>
          <w:rFonts w:ascii="Arial" w:hAnsi="Arial" w:cs="Arial"/>
          <w:color w:val="000000"/>
          <w:szCs w:val="22"/>
        </w:rPr>
        <w:t xml:space="preserve">.  </w:t>
      </w:r>
    </w:p>
    <w:p w:rsidR="007E3ACA" w:rsidRPr="002020F9" w:rsidRDefault="007E3ACA" w:rsidP="00E92FEF">
      <w:pPr>
        <w:pStyle w:val="STNoteSpec"/>
        <w:rPr>
          <w:rFonts w:ascii="Arial" w:hAnsi="Arial" w:cs="Arial"/>
          <w:color w:val="000000"/>
          <w:szCs w:val="22"/>
        </w:rPr>
      </w:pPr>
      <w:r>
        <w:rPr>
          <w:rFonts w:ascii="Arial" w:hAnsi="Arial" w:cs="Arial"/>
          <w:color w:val="000000"/>
          <w:szCs w:val="22"/>
        </w:rPr>
        <w:t xml:space="preserve">Use the </w:t>
      </w:r>
      <w:r w:rsidR="00D72080">
        <w:rPr>
          <w:rFonts w:ascii="Arial" w:hAnsi="Arial" w:cs="Arial"/>
          <w:color w:val="000000"/>
          <w:szCs w:val="22"/>
        </w:rPr>
        <w:t>thinner side rods for ¼ &lt; joint-</w:t>
      </w:r>
      <w:r>
        <w:rPr>
          <w:rFonts w:ascii="Arial" w:hAnsi="Arial" w:cs="Arial"/>
          <w:color w:val="000000"/>
          <w:szCs w:val="22"/>
        </w:rPr>
        <w:t xml:space="preserve">thickness &lt; </w:t>
      </w:r>
      <w:r w:rsidR="002C09AB">
        <w:rPr>
          <w:rFonts w:ascii="Arial" w:hAnsi="Arial" w:cs="Arial"/>
          <w:color w:val="000000"/>
          <w:szCs w:val="22"/>
        </w:rPr>
        <w:t>3/8</w:t>
      </w:r>
      <w:r>
        <w:rPr>
          <w:rFonts w:ascii="Arial" w:hAnsi="Arial" w:cs="Arial"/>
          <w:color w:val="000000"/>
          <w:szCs w:val="22"/>
        </w:rPr>
        <w:t xml:space="preserve">, </w:t>
      </w:r>
      <w:r w:rsidR="00D72080">
        <w:rPr>
          <w:rFonts w:ascii="Arial" w:hAnsi="Arial" w:cs="Arial"/>
          <w:color w:val="000000"/>
          <w:szCs w:val="22"/>
        </w:rPr>
        <w:t>and</w:t>
      </w:r>
      <w:r>
        <w:rPr>
          <w:rFonts w:ascii="Arial" w:hAnsi="Arial" w:cs="Arial"/>
          <w:color w:val="000000"/>
          <w:szCs w:val="22"/>
        </w:rPr>
        <w:t xml:space="preserve"> use the thi</w:t>
      </w:r>
      <w:r w:rsidR="00D72080">
        <w:rPr>
          <w:rFonts w:ascii="Arial" w:hAnsi="Arial" w:cs="Arial"/>
          <w:color w:val="000000"/>
          <w:szCs w:val="22"/>
        </w:rPr>
        <w:t>cker option for 3/8 &lt; jt.-</w:t>
      </w:r>
      <w:proofErr w:type="spellStart"/>
      <w:r w:rsidR="00D72080">
        <w:rPr>
          <w:rFonts w:ascii="Arial" w:hAnsi="Arial" w:cs="Arial"/>
          <w:color w:val="000000"/>
          <w:szCs w:val="22"/>
        </w:rPr>
        <w:t>th.</w:t>
      </w:r>
      <w:proofErr w:type="spellEnd"/>
      <w:r w:rsidR="00D72080">
        <w:rPr>
          <w:rFonts w:ascii="Arial" w:hAnsi="Arial" w:cs="Arial"/>
          <w:color w:val="000000"/>
          <w:szCs w:val="22"/>
        </w:rPr>
        <w:t xml:space="preserve"> &lt; </w:t>
      </w:r>
      <w:r>
        <w:rPr>
          <w:rFonts w:ascii="Arial" w:hAnsi="Arial" w:cs="Arial"/>
          <w:color w:val="000000"/>
          <w:szCs w:val="22"/>
        </w:rPr>
        <w:t>½.</w:t>
      </w:r>
    </w:p>
    <w:p w:rsidR="00583235" w:rsidRPr="00ED7A66" w:rsidRDefault="00E92FEF" w:rsidP="00ED7A66">
      <w:pPr>
        <w:pStyle w:val="PR1"/>
        <w:spacing w:before="0"/>
        <w:ind w:left="0" w:firstLine="0"/>
        <w:jc w:val="left"/>
        <w:rPr>
          <w:rFonts w:ascii="Arial" w:hAnsi="Arial" w:cs="Arial"/>
          <w:color w:val="000000"/>
          <w:szCs w:val="22"/>
        </w:rPr>
      </w:pPr>
      <w:r w:rsidRPr="002020F9">
        <w:rPr>
          <w:rFonts w:ascii="Arial" w:hAnsi="Arial" w:cs="Arial"/>
          <w:color w:val="000000"/>
          <w:szCs w:val="22"/>
        </w:rPr>
        <w:t>************************************************************************************************************</w:t>
      </w:r>
    </w:p>
    <w:p w:rsidR="00583235" w:rsidRPr="00ED7A66" w:rsidRDefault="00660561" w:rsidP="00ED7A66">
      <w:pPr>
        <w:pStyle w:val="PR1"/>
        <w:ind w:left="0" w:firstLine="0"/>
        <w:rPr>
          <w:rFonts w:ascii="Arial" w:hAnsi="Arial" w:cs="Arial"/>
        </w:rPr>
      </w:pPr>
      <w:r>
        <w:rPr>
          <w:rFonts w:ascii="Arial" w:hAnsi="Arial" w:cs="Arial"/>
        </w:rPr>
        <w:t xml:space="preserve">             C.      </w:t>
      </w:r>
      <w:r w:rsidR="00583235" w:rsidRPr="00ED7A66">
        <w:rPr>
          <w:rFonts w:ascii="Arial" w:hAnsi="Arial" w:cs="Arial"/>
        </w:rPr>
        <w:t>Masonry-Joint Reinforcement, General: Ladder type complying with ASTM </w:t>
      </w:r>
      <w:proofErr w:type="gramStart"/>
      <w:r w:rsidR="00583235" w:rsidRPr="00ED7A66">
        <w:rPr>
          <w:rFonts w:ascii="Arial" w:hAnsi="Arial" w:cs="Arial"/>
        </w:rPr>
        <w:t>A</w:t>
      </w:r>
      <w:proofErr w:type="gramEnd"/>
      <w:r w:rsidR="00583235" w:rsidRPr="00ED7A66">
        <w:rPr>
          <w:rFonts w:ascii="Arial" w:hAnsi="Arial" w:cs="Arial"/>
        </w:rPr>
        <w:t> 951.</w:t>
      </w:r>
    </w:p>
    <w:p w:rsidR="00583235" w:rsidRPr="00ED7A66" w:rsidRDefault="00583235" w:rsidP="00ED7A66">
      <w:pPr>
        <w:pStyle w:val="CMT"/>
        <w:numPr>
          <w:ilvl w:val="0"/>
          <w:numId w:val="14"/>
        </w:numPr>
        <w:rPr>
          <w:rFonts w:ascii="Arial" w:hAnsi="Arial" w:cs="Arial"/>
        </w:rPr>
      </w:pPr>
      <w:r w:rsidRPr="00ED7A66">
        <w:rPr>
          <w:rFonts w:ascii="Arial" w:hAnsi="Arial" w:cs="Arial"/>
        </w:rPr>
        <w:t>Mill-galvanized coating is not as thick as hot-dip galvanized coating. According to ASTM A 951/A 951M, mill-galvanized coating may be applied to wire before fabricating, but hot-dip galvanized coating must be applied after fabricating.</w:t>
      </w:r>
    </w:p>
    <w:p w:rsidR="00583235" w:rsidRPr="00ED7A66" w:rsidRDefault="00583235" w:rsidP="00ED7A66">
      <w:pPr>
        <w:pStyle w:val="PR2"/>
        <w:numPr>
          <w:ilvl w:val="5"/>
          <w:numId w:val="15"/>
        </w:numPr>
        <w:spacing w:before="240" w:after="120"/>
        <w:ind w:left="2160" w:hanging="720"/>
        <w:rPr>
          <w:rFonts w:ascii="Arial" w:hAnsi="Arial" w:cs="Arial"/>
        </w:rPr>
      </w:pPr>
      <w:r w:rsidRPr="00ED7A66">
        <w:rPr>
          <w:rFonts w:ascii="Arial" w:hAnsi="Arial" w:cs="Arial"/>
        </w:rPr>
        <w:t>Interior Walls: [Mill-] [Hot-dip] galvanized carbon steel.</w:t>
      </w:r>
    </w:p>
    <w:p w:rsidR="00583235" w:rsidRPr="00ED7A66" w:rsidRDefault="00583235" w:rsidP="00ED7A66">
      <w:pPr>
        <w:pStyle w:val="PR2"/>
        <w:numPr>
          <w:ilvl w:val="5"/>
          <w:numId w:val="15"/>
        </w:numPr>
        <w:spacing w:after="120"/>
        <w:ind w:left="2160" w:hanging="720"/>
        <w:rPr>
          <w:rFonts w:ascii="Arial" w:hAnsi="Arial" w:cs="Arial"/>
        </w:rPr>
      </w:pPr>
      <w:r w:rsidRPr="00ED7A66">
        <w:rPr>
          <w:rFonts w:ascii="Arial" w:hAnsi="Arial" w:cs="Arial"/>
        </w:rPr>
        <w:t>Exterior Walls: [Hot-dip galvanized carbon] [Stainless] steel.</w:t>
      </w:r>
    </w:p>
    <w:p w:rsidR="00583235" w:rsidRPr="007A7D5D" w:rsidRDefault="00583235" w:rsidP="00ED7A66">
      <w:pPr>
        <w:pStyle w:val="PR2"/>
        <w:numPr>
          <w:ilvl w:val="5"/>
          <w:numId w:val="15"/>
        </w:numPr>
        <w:spacing w:after="120"/>
        <w:ind w:left="2160" w:hanging="720"/>
        <w:rPr>
          <w:rFonts w:ascii="Arial" w:hAnsi="Arial" w:cs="Arial"/>
          <w:color w:val="000000"/>
        </w:rPr>
      </w:pPr>
      <w:r w:rsidRPr="00ED7A66">
        <w:rPr>
          <w:rFonts w:ascii="Arial" w:hAnsi="Arial" w:cs="Arial"/>
        </w:rPr>
        <w:t>Wire Size for Side Ro</w:t>
      </w:r>
      <w:r w:rsidRPr="007A7D5D">
        <w:rPr>
          <w:rFonts w:ascii="Arial" w:hAnsi="Arial" w:cs="Arial"/>
          <w:color w:val="000000"/>
        </w:rPr>
        <w:t>ds: [</w:t>
      </w:r>
      <w:r w:rsidRPr="007A7D5D">
        <w:rPr>
          <w:rStyle w:val="IP"/>
          <w:rFonts w:ascii="Arial" w:hAnsi="Arial" w:cs="Arial"/>
          <w:color w:val="000000"/>
        </w:rPr>
        <w:t>0.148-inch</w:t>
      </w:r>
      <w:r w:rsidRPr="007A7D5D">
        <w:rPr>
          <w:rFonts w:ascii="Arial" w:hAnsi="Arial" w:cs="Arial"/>
          <w:color w:val="000000"/>
        </w:rPr>
        <w:t>] [</w:t>
      </w:r>
      <w:r w:rsidRPr="007A7D5D">
        <w:rPr>
          <w:rStyle w:val="IP"/>
          <w:rFonts w:ascii="Arial" w:hAnsi="Arial" w:cs="Arial"/>
          <w:color w:val="000000"/>
        </w:rPr>
        <w:t>0.187-inch</w:t>
      </w:r>
      <w:r w:rsidRPr="007A7D5D">
        <w:rPr>
          <w:rFonts w:ascii="Arial" w:hAnsi="Arial" w:cs="Arial"/>
          <w:color w:val="000000"/>
        </w:rPr>
        <w:t>] diameter.</w:t>
      </w:r>
    </w:p>
    <w:p w:rsidR="00583235" w:rsidRPr="007A7D5D" w:rsidRDefault="00583235" w:rsidP="00ED7A66">
      <w:pPr>
        <w:pStyle w:val="PR2"/>
        <w:numPr>
          <w:ilvl w:val="5"/>
          <w:numId w:val="15"/>
        </w:numPr>
        <w:spacing w:after="120"/>
        <w:ind w:left="2160" w:hanging="720"/>
        <w:rPr>
          <w:rFonts w:ascii="Arial" w:hAnsi="Arial" w:cs="Arial"/>
          <w:color w:val="000000"/>
        </w:rPr>
      </w:pPr>
      <w:r w:rsidRPr="007A7D5D">
        <w:rPr>
          <w:rFonts w:ascii="Arial" w:hAnsi="Arial" w:cs="Arial"/>
          <w:color w:val="000000"/>
        </w:rPr>
        <w:t>Wire Size for Cross Rods: [</w:t>
      </w:r>
      <w:r w:rsidRPr="007A7D5D">
        <w:rPr>
          <w:rStyle w:val="IP"/>
          <w:rFonts w:ascii="Arial" w:hAnsi="Arial" w:cs="Arial"/>
          <w:color w:val="000000"/>
        </w:rPr>
        <w:t>0.148-inch</w:t>
      </w:r>
      <w:r w:rsidRPr="007A7D5D">
        <w:rPr>
          <w:rFonts w:ascii="Arial" w:hAnsi="Arial" w:cs="Arial"/>
          <w:color w:val="000000"/>
        </w:rPr>
        <w:t>] [</w:t>
      </w:r>
      <w:r w:rsidRPr="007A7D5D">
        <w:rPr>
          <w:rStyle w:val="IP"/>
          <w:rFonts w:ascii="Arial" w:hAnsi="Arial" w:cs="Arial"/>
          <w:color w:val="000000"/>
        </w:rPr>
        <w:t>0.187-inch</w:t>
      </w:r>
      <w:r w:rsidRPr="007A7D5D">
        <w:rPr>
          <w:rFonts w:ascii="Arial" w:hAnsi="Arial" w:cs="Arial"/>
          <w:color w:val="000000"/>
        </w:rPr>
        <w:t>] diameter.</w:t>
      </w:r>
    </w:p>
    <w:p w:rsidR="00583235" w:rsidRPr="007A7D5D" w:rsidRDefault="00583235" w:rsidP="003A245E">
      <w:pPr>
        <w:pStyle w:val="PR2"/>
        <w:numPr>
          <w:ilvl w:val="5"/>
          <w:numId w:val="15"/>
        </w:numPr>
        <w:spacing w:before="120" w:after="120"/>
        <w:ind w:left="2160" w:hanging="720"/>
        <w:rPr>
          <w:rFonts w:ascii="Arial" w:hAnsi="Arial" w:cs="Arial"/>
          <w:color w:val="000000"/>
        </w:rPr>
      </w:pPr>
      <w:r w:rsidRPr="007A7D5D">
        <w:rPr>
          <w:rFonts w:ascii="Arial" w:hAnsi="Arial" w:cs="Arial"/>
          <w:color w:val="000000"/>
        </w:rPr>
        <w:t xml:space="preserve">Spacing of Cross Rods: Not more than </w:t>
      </w:r>
      <w:r w:rsidRPr="007A7D5D">
        <w:rPr>
          <w:rStyle w:val="IP"/>
          <w:rFonts w:ascii="Arial" w:hAnsi="Arial" w:cs="Arial"/>
          <w:color w:val="000000"/>
        </w:rPr>
        <w:t>16 inches</w:t>
      </w:r>
      <w:r w:rsidRPr="007A7D5D">
        <w:rPr>
          <w:rStyle w:val="SI"/>
          <w:rFonts w:ascii="Arial" w:hAnsi="Arial" w:cs="Arial"/>
          <w:color w:val="000000"/>
        </w:rPr>
        <w:t xml:space="preserve"> </w:t>
      </w:r>
      <w:proofErr w:type="spellStart"/>
      <w:r w:rsidRPr="007A7D5D">
        <w:rPr>
          <w:rFonts w:ascii="Arial" w:hAnsi="Arial" w:cs="Arial"/>
          <w:color w:val="000000"/>
        </w:rPr>
        <w:t>o.c</w:t>
      </w:r>
      <w:proofErr w:type="spellEnd"/>
      <w:r w:rsidRPr="007A7D5D">
        <w:rPr>
          <w:rFonts w:ascii="Arial" w:hAnsi="Arial" w:cs="Arial"/>
          <w:color w:val="000000"/>
        </w:rPr>
        <w:t>.</w:t>
      </w:r>
    </w:p>
    <w:p w:rsidR="00583235" w:rsidRPr="00ED7A66" w:rsidRDefault="00583235" w:rsidP="003A245E">
      <w:pPr>
        <w:pStyle w:val="PR2"/>
        <w:numPr>
          <w:ilvl w:val="5"/>
          <w:numId w:val="15"/>
        </w:numPr>
        <w:spacing w:before="120" w:after="120"/>
        <w:ind w:left="2160" w:hanging="720"/>
        <w:rPr>
          <w:rFonts w:ascii="Arial" w:hAnsi="Arial" w:cs="Arial"/>
        </w:rPr>
      </w:pPr>
      <w:r w:rsidRPr="007A7D5D">
        <w:rPr>
          <w:rFonts w:ascii="Arial" w:hAnsi="Arial" w:cs="Arial"/>
          <w:color w:val="000000"/>
        </w:rPr>
        <w:t xml:space="preserve">Provide in lengths of not less than </w:t>
      </w:r>
      <w:r w:rsidRPr="007A7D5D">
        <w:rPr>
          <w:rStyle w:val="IP"/>
          <w:rFonts w:ascii="Arial" w:hAnsi="Arial" w:cs="Arial"/>
          <w:color w:val="000000"/>
        </w:rPr>
        <w:t>10 feet</w:t>
      </w:r>
      <w:r w:rsidRPr="007A7D5D">
        <w:rPr>
          <w:rStyle w:val="SI"/>
          <w:rFonts w:ascii="Arial" w:hAnsi="Arial" w:cs="Arial"/>
          <w:color w:val="000000"/>
        </w:rPr>
        <w:t xml:space="preserve"> </w:t>
      </w:r>
      <w:r w:rsidRPr="007A7D5D">
        <w:rPr>
          <w:rFonts w:ascii="Arial" w:hAnsi="Arial" w:cs="Arial"/>
          <w:color w:val="000000"/>
        </w:rPr>
        <w:t>[, with pref</w:t>
      </w:r>
      <w:r w:rsidRPr="00ED7A66">
        <w:rPr>
          <w:rFonts w:ascii="Arial" w:hAnsi="Arial" w:cs="Arial"/>
        </w:rPr>
        <w:t>abricated corner and tee</w:t>
      </w:r>
      <w:r w:rsidRPr="00ED7A66">
        <w:rPr>
          <w:rFonts w:ascii="Arial" w:hAnsi="Arial" w:cs="Arial"/>
          <w:b/>
        </w:rPr>
        <w:t xml:space="preserve"> </w:t>
      </w:r>
      <w:r w:rsidRPr="00ED7A66">
        <w:rPr>
          <w:rFonts w:ascii="Arial" w:hAnsi="Arial" w:cs="Arial"/>
        </w:rPr>
        <w:t>units].</w:t>
      </w:r>
    </w:p>
    <w:p w:rsidR="00D870E1" w:rsidRPr="00ED7A66" w:rsidRDefault="00853988" w:rsidP="003A245E">
      <w:pPr>
        <w:pStyle w:val="SPECText2"/>
        <w:spacing w:before="120" w:after="120"/>
        <w:rPr>
          <w:rFonts w:ascii="Arial" w:hAnsi="Arial" w:cs="Arial"/>
          <w:color w:val="000000"/>
          <w:szCs w:val="22"/>
        </w:rPr>
      </w:pPr>
      <w:r>
        <w:rPr>
          <w:rFonts w:ascii="Arial" w:hAnsi="Arial" w:cs="Arial"/>
          <w:color w:val="000000"/>
          <w:szCs w:val="22"/>
        </w:rPr>
        <w:t>TIES AND ANCHORS</w:t>
      </w:r>
    </w:p>
    <w:p w:rsidR="00D870E1" w:rsidRPr="00ED7A66" w:rsidRDefault="00D870E1" w:rsidP="003A245E">
      <w:pPr>
        <w:pStyle w:val="SPECText3"/>
        <w:spacing w:before="120" w:after="120"/>
        <w:rPr>
          <w:rFonts w:ascii="Arial" w:hAnsi="Arial" w:cs="Arial"/>
        </w:rPr>
      </w:pPr>
      <w:r w:rsidRPr="00ED7A66">
        <w:rPr>
          <w:rFonts w:ascii="Arial" w:hAnsi="Arial" w:cs="Arial"/>
        </w:rPr>
        <w:t>General: Ties and anchors shall extend at least 1-1/2 inches into masonry but with at least a 5/8-inch cover on outside face.</w:t>
      </w:r>
    </w:p>
    <w:p w:rsidR="00583235" w:rsidRPr="00ED7A66" w:rsidRDefault="00D870E1" w:rsidP="003A245E">
      <w:pPr>
        <w:pStyle w:val="SPECText3"/>
        <w:spacing w:before="120" w:after="120"/>
        <w:rPr>
          <w:rFonts w:ascii="Arial" w:hAnsi="Arial" w:cs="Arial"/>
        </w:rPr>
      </w:pPr>
      <w:r w:rsidRPr="00ED7A66">
        <w:rPr>
          <w:rFonts w:ascii="Arial" w:hAnsi="Arial" w:cs="Arial"/>
        </w:rPr>
        <w:t>Materials: Provide ties and anchors specified in this article that are made from materials that comply with the following unless otherwise indicated:</w:t>
      </w:r>
    </w:p>
    <w:p w:rsidR="003B149F" w:rsidRPr="002020F9" w:rsidRDefault="003B149F" w:rsidP="003B149F">
      <w:pPr>
        <w:pStyle w:val="STNoteSpec"/>
        <w:rPr>
          <w:rFonts w:ascii="Arial" w:hAnsi="Arial" w:cs="Arial"/>
          <w:color w:val="000000"/>
          <w:szCs w:val="22"/>
        </w:rPr>
      </w:pPr>
      <w:r w:rsidRPr="002020F9">
        <w:rPr>
          <w:rFonts w:ascii="Arial" w:hAnsi="Arial" w:cs="Arial"/>
          <w:color w:val="000000"/>
          <w:szCs w:val="22"/>
        </w:rPr>
        <w:t>************************************************************************************************************</w:t>
      </w:r>
    </w:p>
    <w:p w:rsidR="003B149F" w:rsidRDefault="003B149F" w:rsidP="003B149F">
      <w:pPr>
        <w:pStyle w:val="STNoteSpec"/>
        <w:rPr>
          <w:rFonts w:ascii="Arial" w:hAnsi="Arial" w:cs="Arial"/>
          <w:color w:val="000000"/>
          <w:szCs w:val="22"/>
        </w:rPr>
      </w:pPr>
      <w:r w:rsidRPr="00D870E1">
        <w:rPr>
          <w:rFonts w:ascii="Arial" w:hAnsi="Arial" w:cs="Arial"/>
          <w:color w:val="000000"/>
          <w:szCs w:val="22"/>
        </w:rPr>
        <w:t xml:space="preserve">Retain </w:t>
      </w:r>
      <w:r w:rsidRPr="008603CA">
        <w:rPr>
          <w:rFonts w:ascii="Arial" w:hAnsi="Arial" w:cs="Arial"/>
          <w:i/>
          <w:color w:val="000000"/>
          <w:szCs w:val="22"/>
        </w:rPr>
        <w:t>subparagraphs</w:t>
      </w:r>
      <w:r w:rsidRPr="00D870E1">
        <w:rPr>
          <w:rFonts w:ascii="Arial" w:hAnsi="Arial" w:cs="Arial"/>
          <w:color w:val="000000"/>
          <w:szCs w:val="22"/>
        </w:rPr>
        <w:t xml:space="preserve"> below only for those materials referenced in subsequent </w:t>
      </w:r>
      <w:r w:rsidRPr="008603CA">
        <w:rPr>
          <w:rFonts w:ascii="Arial" w:hAnsi="Arial" w:cs="Arial"/>
          <w:i/>
          <w:color w:val="000000"/>
          <w:szCs w:val="22"/>
        </w:rPr>
        <w:t>paragraphs</w:t>
      </w:r>
      <w:r w:rsidR="00780F30">
        <w:rPr>
          <w:rFonts w:ascii="Arial" w:hAnsi="Arial" w:cs="Arial"/>
          <w:i/>
          <w:color w:val="000000"/>
          <w:szCs w:val="22"/>
        </w:rPr>
        <w:t xml:space="preserve"> </w:t>
      </w:r>
      <w:r w:rsidR="00780F30">
        <w:rPr>
          <w:rFonts w:ascii="Arial" w:hAnsi="Arial" w:cs="Arial"/>
          <w:color w:val="000000"/>
          <w:szCs w:val="22"/>
        </w:rPr>
        <w:t>(i.e., those with “Anchors” in their titles)</w:t>
      </w:r>
      <w:r w:rsidRPr="00D870E1">
        <w:rPr>
          <w:rFonts w:ascii="Arial" w:hAnsi="Arial" w:cs="Arial"/>
          <w:color w:val="000000"/>
          <w:szCs w:val="22"/>
        </w:rPr>
        <w:t>.</w:t>
      </w:r>
      <w:r w:rsidR="000E2F85">
        <w:rPr>
          <w:rFonts w:ascii="Arial" w:hAnsi="Arial" w:cs="Arial"/>
          <w:color w:val="000000"/>
          <w:szCs w:val="22"/>
        </w:rPr>
        <w:t xml:space="preserve">  “Anchor” is not to be confused with “anchor bolt.”</w:t>
      </w:r>
    </w:p>
    <w:p w:rsidR="000E2F85" w:rsidRDefault="000E2F85" w:rsidP="003B149F">
      <w:pPr>
        <w:pStyle w:val="STNoteSpec"/>
        <w:rPr>
          <w:rFonts w:ascii="Arial" w:hAnsi="Arial" w:cs="Arial"/>
          <w:color w:val="000000"/>
          <w:szCs w:val="22"/>
        </w:rPr>
      </w:pPr>
    </w:p>
    <w:p w:rsidR="003B149F" w:rsidRPr="002020F9" w:rsidRDefault="003B149F" w:rsidP="00832B68">
      <w:pPr>
        <w:pStyle w:val="STNoteSpec"/>
        <w:rPr>
          <w:rFonts w:ascii="Arial" w:hAnsi="Arial" w:cs="Arial"/>
          <w:color w:val="000000"/>
          <w:szCs w:val="22"/>
        </w:rPr>
      </w:pPr>
      <w:r>
        <w:rPr>
          <w:rFonts w:ascii="Arial" w:hAnsi="Arial" w:cs="Arial"/>
          <w:color w:val="000000"/>
          <w:szCs w:val="22"/>
        </w:rPr>
        <w:t>Metal accessories</w:t>
      </w:r>
      <w:r w:rsidRPr="002020F9">
        <w:rPr>
          <w:rFonts w:ascii="Arial" w:hAnsi="Arial" w:cs="Arial"/>
          <w:color w:val="000000"/>
          <w:szCs w:val="22"/>
        </w:rPr>
        <w:t xml:space="preserve"> </w:t>
      </w:r>
      <w:r w:rsidRPr="00D870E1">
        <w:rPr>
          <w:rFonts w:ascii="Arial" w:hAnsi="Arial" w:cs="Arial"/>
          <w:color w:val="000000"/>
          <w:szCs w:val="22"/>
        </w:rPr>
        <w:t xml:space="preserve">must be stainless steel or otherwise corrosion-protected when used in masonry exposed to earth or weather, and in interior walls exposed to a mean relative humidity &gt; 75%.  Mill or hot-dip galvanized, or stainless steel </w:t>
      </w:r>
      <w:r>
        <w:rPr>
          <w:rFonts w:ascii="Arial" w:hAnsi="Arial" w:cs="Arial"/>
          <w:color w:val="000000"/>
          <w:szCs w:val="22"/>
        </w:rPr>
        <w:t>wall ties, anchors and inserts</w:t>
      </w:r>
      <w:r w:rsidRPr="00D870E1">
        <w:rPr>
          <w:rFonts w:ascii="Arial" w:hAnsi="Arial" w:cs="Arial"/>
          <w:color w:val="000000"/>
          <w:szCs w:val="22"/>
        </w:rPr>
        <w:t xml:space="preserve"> may be used when such conditions don’t apply.</w:t>
      </w:r>
      <w:r>
        <w:rPr>
          <w:rFonts w:ascii="Arial" w:hAnsi="Arial" w:cs="Arial"/>
          <w:color w:val="000000"/>
          <w:szCs w:val="22"/>
        </w:rPr>
        <w:t xml:space="preserve">  </w:t>
      </w:r>
      <w:r w:rsidRPr="00D870E1">
        <w:rPr>
          <w:rFonts w:ascii="Arial" w:hAnsi="Arial" w:cs="Arial"/>
          <w:color w:val="000000"/>
          <w:szCs w:val="22"/>
        </w:rPr>
        <w:t>Anchor bolts, steel plates, and bars not</w:t>
      </w:r>
      <w:r>
        <w:rPr>
          <w:rFonts w:ascii="Arial" w:hAnsi="Arial" w:cs="Arial"/>
          <w:color w:val="000000"/>
          <w:szCs w:val="22"/>
        </w:rPr>
        <w:t xml:space="preserve"> </w:t>
      </w:r>
      <w:r w:rsidRPr="00D870E1">
        <w:rPr>
          <w:rFonts w:ascii="Arial" w:hAnsi="Arial" w:cs="Arial"/>
          <w:color w:val="000000"/>
          <w:szCs w:val="22"/>
        </w:rPr>
        <w:t>exposed to earth, weather, nor exposed to a mean relative</w:t>
      </w:r>
      <w:r>
        <w:rPr>
          <w:rFonts w:ascii="Arial" w:hAnsi="Arial" w:cs="Arial"/>
          <w:color w:val="000000"/>
          <w:szCs w:val="22"/>
        </w:rPr>
        <w:t xml:space="preserve"> </w:t>
      </w:r>
      <w:r w:rsidRPr="00D870E1">
        <w:rPr>
          <w:rFonts w:ascii="Arial" w:hAnsi="Arial" w:cs="Arial"/>
          <w:color w:val="000000"/>
          <w:szCs w:val="22"/>
        </w:rPr>
        <w:t xml:space="preserve">humidity </w:t>
      </w:r>
      <w:r>
        <w:rPr>
          <w:rFonts w:ascii="Arial" w:hAnsi="Arial" w:cs="Arial"/>
          <w:color w:val="000000"/>
          <w:szCs w:val="22"/>
        </w:rPr>
        <w:t>&gt;</w:t>
      </w:r>
      <w:r w:rsidRPr="00D870E1">
        <w:rPr>
          <w:rFonts w:ascii="Arial" w:hAnsi="Arial" w:cs="Arial"/>
          <w:color w:val="000000"/>
          <w:szCs w:val="22"/>
        </w:rPr>
        <w:t xml:space="preserve"> 75 </w:t>
      </w:r>
      <w:r>
        <w:rPr>
          <w:rFonts w:ascii="Arial" w:hAnsi="Arial" w:cs="Arial"/>
          <w:color w:val="000000"/>
          <w:szCs w:val="22"/>
        </w:rPr>
        <w:t>%</w:t>
      </w:r>
      <w:r w:rsidRPr="00D870E1">
        <w:rPr>
          <w:rFonts w:ascii="Arial" w:hAnsi="Arial" w:cs="Arial"/>
          <w:color w:val="000000"/>
          <w:szCs w:val="22"/>
        </w:rPr>
        <w:t>, need not be coated</w:t>
      </w:r>
      <w:r w:rsidRPr="002020F9">
        <w:rPr>
          <w:rFonts w:ascii="Arial" w:hAnsi="Arial" w:cs="Arial"/>
          <w:color w:val="000000"/>
          <w:szCs w:val="22"/>
        </w:rPr>
        <w:t>.</w:t>
      </w:r>
    </w:p>
    <w:p w:rsidR="003B149F" w:rsidRDefault="003B149F" w:rsidP="00ED7A66">
      <w:pPr>
        <w:pStyle w:val="SPECText3"/>
        <w:numPr>
          <w:ilvl w:val="0"/>
          <w:numId w:val="0"/>
        </w:numPr>
        <w:spacing w:before="0"/>
        <w:outlineLvl w:val="9"/>
        <w:rPr>
          <w:rFonts w:ascii="Arial" w:hAnsi="Arial" w:cs="Arial"/>
          <w:color w:val="000000"/>
          <w:szCs w:val="22"/>
        </w:rPr>
      </w:pPr>
      <w:r w:rsidRPr="002020F9">
        <w:rPr>
          <w:rFonts w:ascii="Arial" w:hAnsi="Arial" w:cs="Arial"/>
          <w:color w:val="000000"/>
          <w:szCs w:val="22"/>
        </w:rPr>
        <w:t>************************************************************************************************************</w:t>
      </w:r>
    </w:p>
    <w:p w:rsidR="003B149F" w:rsidRPr="00ED7A66" w:rsidRDefault="003B149F" w:rsidP="00D72080">
      <w:pPr>
        <w:pStyle w:val="PR2"/>
        <w:numPr>
          <w:ilvl w:val="5"/>
          <w:numId w:val="1"/>
        </w:numPr>
        <w:spacing w:before="240"/>
        <w:ind w:left="2160" w:hanging="720"/>
        <w:jc w:val="left"/>
        <w:rPr>
          <w:rFonts w:ascii="Arial" w:hAnsi="Arial" w:cs="Arial"/>
        </w:rPr>
      </w:pPr>
      <w:r w:rsidRPr="00ED7A66">
        <w:rPr>
          <w:rFonts w:ascii="Arial" w:hAnsi="Arial" w:cs="Arial"/>
        </w:rPr>
        <w:t>Mill-Galvanized, Carbon-Steel Wire: ASTM </w:t>
      </w:r>
      <w:proofErr w:type="gramStart"/>
      <w:r w:rsidRPr="00ED7A66">
        <w:rPr>
          <w:rFonts w:ascii="Arial" w:hAnsi="Arial" w:cs="Arial"/>
        </w:rPr>
        <w:t>A</w:t>
      </w:r>
      <w:proofErr w:type="gramEnd"/>
      <w:r w:rsidRPr="00ED7A66">
        <w:rPr>
          <w:rFonts w:ascii="Arial" w:hAnsi="Arial" w:cs="Arial"/>
        </w:rPr>
        <w:t xml:space="preserve"> 82, with ASTM A 641, Class 1 coating.  </w:t>
      </w:r>
    </w:p>
    <w:p w:rsidR="003B149F" w:rsidRDefault="003B149F" w:rsidP="00D72080">
      <w:pPr>
        <w:pStyle w:val="PR2"/>
        <w:numPr>
          <w:ilvl w:val="5"/>
          <w:numId w:val="1"/>
        </w:numPr>
        <w:spacing w:before="240"/>
        <w:ind w:left="2160" w:hanging="720"/>
        <w:jc w:val="left"/>
        <w:rPr>
          <w:rFonts w:ascii="Arial" w:hAnsi="Arial" w:cs="Arial"/>
        </w:rPr>
      </w:pPr>
      <w:r w:rsidRPr="00ED7A66">
        <w:rPr>
          <w:rFonts w:ascii="Arial" w:hAnsi="Arial" w:cs="Arial"/>
        </w:rPr>
        <w:t>Hot-Dip Galvanized, Carbon-Steel Wire: ASTM </w:t>
      </w:r>
      <w:proofErr w:type="gramStart"/>
      <w:r w:rsidRPr="00ED7A66">
        <w:rPr>
          <w:rFonts w:ascii="Arial" w:hAnsi="Arial" w:cs="Arial"/>
        </w:rPr>
        <w:t>A</w:t>
      </w:r>
      <w:proofErr w:type="gramEnd"/>
      <w:r w:rsidRPr="00ED7A66">
        <w:rPr>
          <w:rFonts w:ascii="Arial" w:hAnsi="Arial" w:cs="Arial"/>
        </w:rPr>
        <w:t> 82, with ASTM A 153, Class B-2 coating.</w:t>
      </w:r>
    </w:p>
    <w:p w:rsidR="005023EB" w:rsidRPr="002020F9" w:rsidRDefault="005023EB" w:rsidP="005023EB">
      <w:pPr>
        <w:pStyle w:val="STNoteSpec"/>
        <w:rPr>
          <w:rFonts w:ascii="Arial" w:hAnsi="Arial" w:cs="Arial"/>
          <w:color w:val="000000"/>
          <w:szCs w:val="22"/>
        </w:rPr>
      </w:pPr>
      <w:r w:rsidRPr="002020F9">
        <w:rPr>
          <w:rFonts w:ascii="Arial" w:hAnsi="Arial" w:cs="Arial"/>
          <w:color w:val="000000"/>
          <w:szCs w:val="22"/>
        </w:rPr>
        <w:lastRenderedPageBreak/>
        <w:t>************************************************************************************************************</w:t>
      </w:r>
    </w:p>
    <w:p w:rsidR="005023EB" w:rsidRDefault="005023EB" w:rsidP="00ED7A66">
      <w:pPr>
        <w:pStyle w:val="PR2"/>
        <w:ind w:left="0" w:firstLine="0"/>
        <w:jc w:val="left"/>
        <w:outlineLvl w:val="9"/>
        <w:rPr>
          <w:rFonts w:ascii="Arial" w:hAnsi="Arial" w:cs="Arial"/>
          <w:snapToGrid w:val="0"/>
          <w:color w:val="000000"/>
          <w:szCs w:val="22"/>
        </w:rPr>
      </w:pPr>
      <w:r w:rsidRPr="005023EB">
        <w:rPr>
          <w:rFonts w:ascii="Arial" w:hAnsi="Arial" w:cs="Arial"/>
          <w:snapToGrid w:val="0"/>
          <w:color w:val="000000"/>
          <w:szCs w:val="22"/>
        </w:rPr>
        <w:t xml:space="preserve">Retain </w:t>
      </w:r>
      <w:r>
        <w:rPr>
          <w:rFonts w:ascii="Arial" w:hAnsi="Arial" w:cs="Arial"/>
          <w:snapToGrid w:val="0"/>
          <w:color w:val="000000"/>
          <w:szCs w:val="22"/>
        </w:rPr>
        <w:t>‘304</w:t>
      </w:r>
      <w:r w:rsidRPr="005023EB">
        <w:rPr>
          <w:rFonts w:ascii="Arial" w:hAnsi="Arial" w:cs="Arial"/>
          <w:snapToGrid w:val="0"/>
          <w:color w:val="000000"/>
          <w:szCs w:val="22"/>
        </w:rPr>
        <w:t xml:space="preserve"> option</w:t>
      </w:r>
      <w:r>
        <w:rPr>
          <w:rFonts w:ascii="Arial" w:hAnsi="Arial" w:cs="Arial"/>
          <w:snapToGrid w:val="0"/>
          <w:color w:val="000000"/>
          <w:szCs w:val="22"/>
        </w:rPr>
        <w:t>’</w:t>
      </w:r>
      <w:r w:rsidRPr="005023EB">
        <w:rPr>
          <w:rFonts w:ascii="Arial" w:hAnsi="Arial" w:cs="Arial"/>
          <w:snapToGrid w:val="0"/>
          <w:color w:val="000000"/>
          <w:szCs w:val="22"/>
        </w:rPr>
        <w:t xml:space="preserve"> in </w:t>
      </w:r>
      <w:r>
        <w:rPr>
          <w:rFonts w:ascii="Arial" w:hAnsi="Arial" w:cs="Arial"/>
          <w:snapToGrid w:val="0"/>
          <w:color w:val="000000"/>
          <w:szCs w:val="22"/>
        </w:rPr>
        <w:t>s</w:t>
      </w:r>
      <w:r w:rsidRPr="005023EB">
        <w:rPr>
          <w:rFonts w:ascii="Arial" w:hAnsi="Arial" w:cs="Arial"/>
          <w:snapToGrid w:val="0"/>
          <w:color w:val="000000"/>
          <w:szCs w:val="22"/>
        </w:rPr>
        <w:t xml:space="preserve">ubparagraph below unless higher corrosion resistance is </w:t>
      </w:r>
      <w:r>
        <w:rPr>
          <w:rFonts w:ascii="Arial" w:hAnsi="Arial" w:cs="Arial"/>
          <w:snapToGrid w:val="0"/>
          <w:color w:val="000000"/>
          <w:szCs w:val="22"/>
        </w:rPr>
        <w:t>required.</w:t>
      </w:r>
    </w:p>
    <w:p w:rsidR="005023EB" w:rsidRDefault="005023EB" w:rsidP="00ED7A66">
      <w:pPr>
        <w:pStyle w:val="PR2"/>
        <w:ind w:left="0" w:firstLine="0"/>
        <w:jc w:val="left"/>
        <w:outlineLvl w:val="9"/>
        <w:rPr>
          <w:rFonts w:ascii="Arial" w:hAnsi="Arial" w:cs="Arial"/>
        </w:rPr>
      </w:pPr>
      <w:r w:rsidRPr="002020F9">
        <w:rPr>
          <w:rFonts w:ascii="Arial" w:hAnsi="Arial" w:cs="Arial"/>
          <w:color w:val="000000"/>
          <w:szCs w:val="22"/>
        </w:rPr>
        <w:t>************************************************************************************************************</w:t>
      </w:r>
    </w:p>
    <w:p w:rsidR="00215ECC" w:rsidRDefault="00215ECC" w:rsidP="00D72080">
      <w:pPr>
        <w:pStyle w:val="PR2"/>
        <w:numPr>
          <w:ilvl w:val="5"/>
          <w:numId w:val="1"/>
        </w:numPr>
        <w:spacing w:before="240"/>
        <w:ind w:left="2160" w:hanging="720"/>
        <w:jc w:val="left"/>
        <w:rPr>
          <w:rFonts w:ascii="Arial" w:hAnsi="Arial" w:cs="Arial"/>
        </w:rPr>
      </w:pPr>
      <w:r w:rsidRPr="00215ECC">
        <w:rPr>
          <w:rFonts w:ascii="Arial" w:hAnsi="Arial" w:cs="Arial"/>
        </w:rPr>
        <w:t>Stainless-Steel Wire</w:t>
      </w:r>
      <w:r>
        <w:rPr>
          <w:rFonts w:ascii="Arial" w:hAnsi="Arial" w:cs="Arial"/>
        </w:rPr>
        <w:t xml:space="preserve"> (for ties and anchors)</w:t>
      </w:r>
      <w:r w:rsidRPr="00215ECC">
        <w:rPr>
          <w:rFonts w:ascii="Arial" w:hAnsi="Arial" w:cs="Arial"/>
        </w:rPr>
        <w:t>: ASTM </w:t>
      </w:r>
      <w:proofErr w:type="gramStart"/>
      <w:r w:rsidRPr="00215ECC">
        <w:rPr>
          <w:rFonts w:ascii="Arial" w:hAnsi="Arial" w:cs="Arial"/>
        </w:rPr>
        <w:t>A</w:t>
      </w:r>
      <w:proofErr w:type="gramEnd"/>
      <w:r w:rsidRPr="00215ECC">
        <w:rPr>
          <w:rFonts w:ascii="Arial" w:hAnsi="Arial" w:cs="Arial"/>
        </w:rPr>
        <w:t> 580, [</w:t>
      </w:r>
      <w:r w:rsidRPr="00ED7A66">
        <w:rPr>
          <w:rFonts w:ascii="Arial" w:hAnsi="Arial" w:cs="Arial"/>
        </w:rPr>
        <w:t>Type 304</w:t>
      </w:r>
      <w:r w:rsidRPr="00215ECC">
        <w:rPr>
          <w:rFonts w:ascii="Arial" w:hAnsi="Arial" w:cs="Arial"/>
        </w:rPr>
        <w:t>] [</w:t>
      </w:r>
      <w:r w:rsidRPr="00ED7A66">
        <w:rPr>
          <w:rFonts w:ascii="Arial" w:hAnsi="Arial" w:cs="Arial"/>
        </w:rPr>
        <w:t>Type 316</w:t>
      </w:r>
      <w:r w:rsidRPr="00215ECC">
        <w:rPr>
          <w:rFonts w:ascii="Arial" w:hAnsi="Arial" w:cs="Arial"/>
        </w:rPr>
        <w:t>].</w:t>
      </w:r>
    </w:p>
    <w:p w:rsidR="00215ECC" w:rsidRDefault="00215ECC" w:rsidP="00D72080">
      <w:pPr>
        <w:pStyle w:val="PR2"/>
        <w:numPr>
          <w:ilvl w:val="5"/>
          <w:numId w:val="1"/>
        </w:numPr>
        <w:spacing w:before="240"/>
        <w:ind w:left="2160" w:hanging="720"/>
        <w:jc w:val="left"/>
        <w:rPr>
          <w:rFonts w:ascii="Arial" w:hAnsi="Arial" w:cs="Arial"/>
        </w:rPr>
      </w:pPr>
      <w:r w:rsidRPr="00215ECC">
        <w:rPr>
          <w:rFonts w:ascii="Arial" w:hAnsi="Arial" w:cs="Arial"/>
        </w:rPr>
        <w:t>Galvanized-Steel Sheet: ASTM </w:t>
      </w:r>
      <w:proofErr w:type="gramStart"/>
      <w:r w:rsidRPr="00215ECC">
        <w:rPr>
          <w:rFonts w:ascii="Arial" w:hAnsi="Arial" w:cs="Arial"/>
        </w:rPr>
        <w:t>A</w:t>
      </w:r>
      <w:proofErr w:type="gramEnd"/>
      <w:r w:rsidRPr="00215ECC">
        <w:rPr>
          <w:rFonts w:ascii="Arial" w:hAnsi="Arial" w:cs="Arial"/>
        </w:rPr>
        <w:t> 653, Commercial Steel, G60 zinc coating.</w:t>
      </w:r>
    </w:p>
    <w:p w:rsidR="00215ECC" w:rsidRDefault="00215ECC" w:rsidP="00D72080">
      <w:pPr>
        <w:pStyle w:val="PR2"/>
        <w:numPr>
          <w:ilvl w:val="5"/>
          <w:numId w:val="1"/>
        </w:numPr>
        <w:spacing w:before="240"/>
        <w:ind w:left="2160" w:hanging="720"/>
        <w:jc w:val="left"/>
        <w:rPr>
          <w:rFonts w:ascii="Arial" w:hAnsi="Arial" w:cs="Arial"/>
        </w:rPr>
      </w:pPr>
      <w:r w:rsidRPr="00215ECC">
        <w:rPr>
          <w:rFonts w:ascii="Arial" w:hAnsi="Arial" w:cs="Arial"/>
        </w:rPr>
        <w:t>Steel Sheet, Galvanized after Fabrication: ASTM A 1008, Commercial Steel, with ASTM </w:t>
      </w:r>
      <w:proofErr w:type="gramStart"/>
      <w:r w:rsidRPr="00215ECC">
        <w:rPr>
          <w:rFonts w:ascii="Arial" w:hAnsi="Arial" w:cs="Arial"/>
        </w:rPr>
        <w:t>A</w:t>
      </w:r>
      <w:proofErr w:type="gramEnd"/>
      <w:r w:rsidRPr="00215ECC">
        <w:rPr>
          <w:rFonts w:ascii="Arial" w:hAnsi="Arial" w:cs="Arial"/>
        </w:rPr>
        <w:t> 153, Class B coating.</w:t>
      </w:r>
    </w:p>
    <w:p w:rsidR="005023EB" w:rsidRPr="002020F9" w:rsidRDefault="005023EB" w:rsidP="00D72080">
      <w:pPr>
        <w:pStyle w:val="STNoteSpec"/>
        <w:rPr>
          <w:rFonts w:ascii="Arial" w:hAnsi="Arial" w:cs="Arial"/>
          <w:color w:val="000000"/>
          <w:szCs w:val="22"/>
        </w:rPr>
      </w:pPr>
      <w:r w:rsidRPr="002020F9">
        <w:rPr>
          <w:rFonts w:ascii="Arial" w:hAnsi="Arial" w:cs="Arial"/>
          <w:color w:val="000000"/>
          <w:szCs w:val="22"/>
        </w:rPr>
        <w:t>************************************************************************************************************</w:t>
      </w:r>
    </w:p>
    <w:p w:rsidR="005023EB" w:rsidRDefault="005023EB" w:rsidP="00D72080">
      <w:pPr>
        <w:pStyle w:val="PR2"/>
        <w:ind w:left="0" w:firstLine="0"/>
        <w:jc w:val="left"/>
        <w:outlineLvl w:val="9"/>
        <w:rPr>
          <w:rFonts w:ascii="Arial" w:hAnsi="Arial" w:cs="Arial"/>
          <w:snapToGrid w:val="0"/>
          <w:color w:val="000000"/>
          <w:szCs w:val="22"/>
        </w:rPr>
      </w:pPr>
      <w:r>
        <w:rPr>
          <w:rFonts w:ascii="Arial" w:hAnsi="Arial" w:cs="Arial"/>
          <w:snapToGrid w:val="0"/>
          <w:color w:val="000000"/>
          <w:szCs w:val="22"/>
        </w:rPr>
        <w:t>For the next two s</w:t>
      </w:r>
      <w:r w:rsidRPr="005023EB">
        <w:rPr>
          <w:rFonts w:ascii="Arial" w:hAnsi="Arial" w:cs="Arial"/>
          <w:snapToGrid w:val="0"/>
          <w:color w:val="000000"/>
          <w:szCs w:val="22"/>
        </w:rPr>
        <w:t>ubparagraph</w:t>
      </w:r>
      <w:r>
        <w:rPr>
          <w:rFonts w:ascii="Arial" w:hAnsi="Arial" w:cs="Arial"/>
          <w:snapToGrid w:val="0"/>
          <w:color w:val="000000"/>
          <w:szCs w:val="22"/>
        </w:rPr>
        <w:t>s,</w:t>
      </w:r>
      <w:r w:rsidRPr="005023EB">
        <w:rPr>
          <w:rFonts w:ascii="Arial" w:hAnsi="Arial" w:cs="Arial"/>
          <w:snapToGrid w:val="0"/>
          <w:color w:val="000000"/>
          <w:szCs w:val="22"/>
        </w:rPr>
        <w:t xml:space="preserve"> </w:t>
      </w:r>
      <w:r>
        <w:rPr>
          <w:rFonts w:ascii="Arial" w:hAnsi="Arial" w:cs="Arial"/>
          <w:snapToGrid w:val="0"/>
          <w:color w:val="000000"/>
          <w:szCs w:val="22"/>
        </w:rPr>
        <w:t>r</w:t>
      </w:r>
      <w:r w:rsidRPr="005023EB">
        <w:rPr>
          <w:rFonts w:ascii="Arial" w:hAnsi="Arial" w:cs="Arial"/>
          <w:snapToGrid w:val="0"/>
          <w:color w:val="000000"/>
          <w:szCs w:val="22"/>
        </w:rPr>
        <w:t xml:space="preserve">etain </w:t>
      </w:r>
      <w:r>
        <w:rPr>
          <w:rFonts w:ascii="Arial" w:hAnsi="Arial" w:cs="Arial"/>
          <w:snapToGrid w:val="0"/>
          <w:color w:val="000000"/>
          <w:szCs w:val="22"/>
        </w:rPr>
        <w:t>‘304</w:t>
      </w:r>
      <w:r w:rsidRPr="005023EB">
        <w:rPr>
          <w:rFonts w:ascii="Arial" w:hAnsi="Arial" w:cs="Arial"/>
          <w:snapToGrid w:val="0"/>
          <w:color w:val="000000"/>
          <w:szCs w:val="22"/>
        </w:rPr>
        <w:t xml:space="preserve"> option</w:t>
      </w:r>
      <w:r>
        <w:rPr>
          <w:rFonts w:ascii="Arial" w:hAnsi="Arial" w:cs="Arial"/>
          <w:snapToGrid w:val="0"/>
          <w:color w:val="000000"/>
          <w:szCs w:val="22"/>
        </w:rPr>
        <w:t>’</w:t>
      </w:r>
      <w:r w:rsidRPr="005023EB">
        <w:rPr>
          <w:rFonts w:ascii="Arial" w:hAnsi="Arial" w:cs="Arial"/>
          <w:snapToGrid w:val="0"/>
          <w:color w:val="000000"/>
          <w:szCs w:val="22"/>
        </w:rPr>
        <w:t xml:space="preserve"> unless higher corrosion resistance is </w:t>
      </w:r>
      <w:r>
        <w:rPr>
          <w:rFonts w:ascii="Arial" w:hAnsi="Arial" w:cs="Arial"/>
          <w:snapToGrid w:val="0"/>
          <w:color w:val="000000"/>
          <w:szCs w:val="22"/>
        </w:rPr>
        <w:t>required.</w:t>
      </w:r>
    </w:p>
    <w:p w:rsidR="005023EB" w:rsidRDefault="005023EB" w:rsidP="00D72080">
      <w:pPr>
        <w:pStyle w:val="PR2"/>
        <w:ind w:left="0" w:firstLine="0"/>
        <w:jc w:val="left"/>
        <w:outlineLvl w:val="9"/>
        <w:rPr>
          <w:rFonts w:ascii="Arial" w:hAnsi="Arial" w:cs="Arial"/>
        </w:rPr>
      </w:pPr>
      <w:r w:rsidRPr="002020F9">
        <w:rPr>
          <w:rFonts w:ascii="Arial" w:hAnsi="Arial" w:cs="Arial"/>
          <w:color w:val="000000"/>
          <w:szCs w:val="22"/>
        </w:rPr>
        <w:t>************************************************************************************************************</w:t>
      </w:r>
    </w:p>
    <w:p w:rsidR="00215ECC" w:rsidRDefault="00215ECC" w:rsidP="00D72080">
      <w:pPr>
        <w:pStyle w:val="PR2"/>
        <w:numPr>
          <w:ilvl w:val="5"/>
          <w:numId w:val="1"/>
        </w:numPr>
        <w:spacing w:before="240"/>
        <w:ind w:left="2160" w:hanging="720"/>
        <w:jc w:val="left"/>
        <w:rPr>
          <w:rFonts w:ascii="Arial" w:hAnsi="Arial" w:cs="Arial"/>
        </w:rPr>
      </w:pPr>
      <w:r w:rsidRPr="00215ECC">
        <w:rPr>
          <w:rFonts w:ascii="Arial" w:hAnsi="Arial" w:cs="Arial"/>
        </w:rPr>
        <w:t xml:space="preserve">Stainless-Steel </w:t>
      </w:r>
      <w:r>
        <w:rPr>
          <w:rFonts w:ascii="Arial" w:hAnsi="Arial" w:cs="Arial"/>
        </w:rPr>
        <w:t>S</w:t>
      </w:r>
      <w:r w:rsidRPr="00215ECC">
        <w:rPr>
          <w:rFonts w:ascii="Arial" w:hAnsi="Arial" w:cs="Arial"/>
        </w:rPr>
        <w:t>heet</w:t>
      </w:r>
      <w:r>
        <w:rPr>
          <w:rFonts w:ascii="Arial" w:hAnsi="Arial" w:cs="Arial"/>
        </w:rPr>
        <w:t>-metal Anchors and Ties</w:t>
      </w:r>
      <w:r w:rsidRPr="00215ECC">
        <w:rPr>
          <w:rFonts w:ascii="Arial" w:hAnsi="Arial" w:cs="Arial"/>
        </w:rPr>
        <w:t xml:space="preserve">: ASTM </w:t>
      </w:r>
      <w:proofErr w:type="gramStart"/>
      <w:r w:rsidRPr="00215ECC">
        <w:rPr>
          <w:rFonts w:ascii="Arial" w:hAnsi="Arial" w:cs="Arial"/>
        </w:rPr>
        <w:t>A</w:t>
      </w:r>
      <w:proofErr w:type="gramEnd"/>
      <w:r w:rsidRPr="00215ECC">
        <w:rPr>
          <w:rFonts w:ascii="Arial" w:hAnsi="Arial" w:cs="Arial"/>
        </w:rPr>
        <w:t xml:space="preserve"> </w:t>
      </w:r>
      <w:r w:rsidR="009E46E6">
        <w:rPr>
          <w:rFonts w:ascii="Arial" w:hAnsi="Arial" w:cs="Arial"/>
        </w:rPr>
        <w:t xml:space="preserve">480 </w:t>
      </w:r>
      <w:r w:rsidR="00544AD0">
        <w:rPr>
          <w:rFonts w:ascii="Arial" w:hAnsi="Arial" w:cs="Arial"/>
        </w:rPr>
        <w:t>and ASTM A </w:t>
      </w:r>
      <w:r w:rsidRPr="00215ECC">
        <w:rPr>
          <w:rFonts w:ascii="Arial" w:hAnsi="Arial" w:cs="Arial"/>
        </w:rPr>
        <w:t>240, [</w:t>
      </w:r>
      <w:r w:rsidRPr="00ED7A66">
        <w:rPr>
          <w:rFonts w:ascii="Arial" w:hAnsi="Arial" w:cs="Arial"/>
        </w:rPr>
        <w:t>Type 304</w:t>
      </w:r>
      <w:r w:rsidRPr="00215ECC">
        <w:rPr>
          <w:rFonts w:ascii="Arial" w:hAnsi="Arial" w:cs="Arial"/>
        </w:rPr>
        <w:t>] [</w:t>
      </w:r>
      <w:r w:rsidRPr="00ED7A66">
        <w:rPr>
          <w:rFonts w:ascii="Arial" w:hAnsi="Arial" w:cs="Arial"/>
        </w:rPr>
        <w:t>Type 316</w:t>
      </w:r>
      <w:r w:rsidRPr="00215ECC">
        <w:rPr>
          <w:rFonts w:ascii="Arial" w:hAnsi="Arial" w:cs="Arial"/>
        </w:rPr>
        <w:t>].</w:t>
      </w:r>
    </w:p>
    <w:p w:rsidR="00215ECC" w:rsidRDefault="00215ECC" w:rsidP="00D72080">
      <w:pPr>
        <w:pStyle w:val="PR2"/>
        <w:numPr>
          <w:ilvl w:val="5"/>
          <w:numId w:val="1"/>
        </w:numPr>
        <w:spacing w:before="240"/>
        <w:ind w:left="2160" w:hanging="720"/>
        <w:jc w:val="left"/>
        <w:rPr>
          <w:rFonts w:ascii="Arial" w:hAnsi="Arial" w:cs="Arial"/>
        </w:rPr>
      </w:pPr>
      <w:r w:rsidRPr="00215ECC">
        <w:rPr>
          <w:rFonts w:ascii="Arial" w:hAnsi="Arial" w:cs="Arial"/>
        </w:rPr>
        <w:t xml:space="preserve">Stainless-Steel </w:t>
      </w:r>
      <w:r>
        <w:rPr>
          <w:rFonts w:ascii="Arial" w:hAnsi="Arial" w:cs="Arial"/>
        </w:rPr>
        <w:t>Plate and Bent-bar Anchors)</w:t>
      </w:r>
      <w:r w:rsidR="00544AD0">
        <w:rPr>
          <w:rFonts w:ascii="Arial" w:hAnsi="Arial" w:cs="Arial"/>
        </w:rPr>
        <w:t>: ASTM A 480 and ASTM A </w:t>
      </w:r>
      <w:r w:rsidRPr="00215ECC">
        <w:rPr>
          <w:rFonts w:ascii="Arial" w:hAnsi="Arial" w:cs="Arial"/>
        </w:rPr>
        <w:t>666, [Type 304] [Type 316].</w:t>
      </w:r>
    </w:p>
    <w:p w:rsidR="005023EB" w:rsidRPr="002020F9" w:rsidRDefault="005023EB" w:rsidP="005023EB">
      <w:pPr>
        <w:pStyle w:val="STNoteSpec"/>
        <w:rPr>
          <w:rFonts w:ascii="Arial" w:hAnsi="Arial" w:cs="Arial"/>
          <w:color w:val="000000"/>
          <w:szCs w:val="22"/>
        </w:rPr>
      </w:pPr>
      <w:r w:rsidRPr="002020F9">
        <w:rPr>
          <w:rFonts w:ascii="Arial" w:hAnsi="Arial" w:cs="Arial"/>
          <w:color w:val="000000"/>
          <w:szCs w:val="22"/>
        </w:rPr>
        <w:t>************************************************************************************************************</w:t>
      </w:r>
    </w:p>
    <w:p w:rsidR="005023EB" w:rsidRDefault="005023EB" w:rsidP="005023EB">
      <w:pPr>
        <w:pStyle w:val="PR2"/>
        <w:ind w:left="0" w:firstLine="0"/>
        <w:jc w:val="left"/>
        <w:outlineLvl w:val="9"/>
        <w:rPr>
          <w:rFonts w:ascii="Arial" w:hAnsi="Arial" w:cs="Arial"/>
          <w:snapToGrid w:val="0"/>
          <w:color w:val="000000"/>
          <w:szCs w:val="22"/>
        </w:rPr>
      </w:pPr>
      <w:r w:rsidRPr="005023EB">
        <w:rPr>
          <w:rFonts w:ascii="Arial" w:hAnsi="Arial" w:cs="Arial"/>
          <w:snapToGrid w:val="0"/>
          <w:color w:val="000000"/>
          <w:szCs w:val="22"/>
        </w:rPr>
        <w:t xml:space="preserve">Retain </w:t>
      </w:r>
      <w:r>
        <w:rPr>
          <w:rFonts w:ascii="Arial" w:hAnsi="Arial" w:cs="Arial"/>
          <w:snapToGrid w:val="0"/>
          <w:color w:val="000000"/>
          <w:szCs w:val="22"/>
        </w:rPr>
        <w:t>s</w:t>
      </w:r>
      <w:r w:rsidRPr="005023EB">
        <w:rPr>
          <w:rFonts w:ascii="Arial" w:hAnsi="Arial" w:cs="Arial"/>
          <w:snapToGrid w:val="0"/>
          <w:color w:val="000000"/>
          <w:szCs w:val="22"/>
        </w:rPr>
        <w:t xml:space="preserve">ubparagraph below </w:t>
      </w:r>
      <w:r>
        <w:rPr>
          <w:rFonts w:ascii="Arial" w:hAnsi="Arial" w:cs="Arial"/>
          <w:snapToGrid w:val="0"/>
          <w:color w:val="000000"/>
          <w:szCs w:val="22"/>
        </w:rPr>
        <w:t>if</w:t>
      </w:r>
      <w:r w:rsidRPr="005023EB">
        <w:rPr>
          <w:rFonts w:ascii="Arial" w:hAnsi="Arial" w:cs="Arial"/>
          <w:snapToGrid w:val="0"/>
          <w:color w:val="000000"/>
          <w:szCs w:val="22"/>
        </w:rPr>
        <w:t xml:space="preserve"> </w:t>
      </w:r>
      <w:r>
        <w:rPr>
          <w:rFonts w:ascii="Arial" w:hAnsi="Arial" w:cs="Arial"/>
          <w:snapToGrid w:val="0"/>
          <w:color w:val="000000"/>
          <w:szCs w:val="22"/>
        </w:rPr>
        <w:t>required for rigid anchors.</w:t>
      </w:r>
    </w:p>
    <w:p w:rsidR="005023EB" w:rsidRDefault="005023EB" w:rsidP="00ED7A66">
      <w:pPr>
        <w:pStyle w:val="PR2"/>
        <w:ind w:left="0" w:firstLine="0"/>
        <w:jc w:val="left"/>
        <w:rPr>
          <w:rFonts w:ascii="Arial" w:hAnsi="Arial" w:cs="Arial"/>
        </w:rPr>
      </w:pPr>
      <w:r w:rsidRPr="002020F9">
        <w:rPr>
          <w:rFonts w:ascii="Arial" w:hAnsi="Arial" w:cs="Arial"/>
          <w:color w:val="000000"/>
          <w:szCs w:val="22"/>
        </w:rPr>
        <w:t>************************************************************************************************************</w:t>
      </w:r>
    </w:p>
    <w:p w:rsidR="009E46E6" w:rsidRDefault="009E46E6" w:rsidP="00ED7A66">
      <w:pPr>
        <w:pStyle w:val="PR2"/>
        <w:numPr>
          <w:ilvl w:val="5"/>
          <w:numId w:val="1"/>
        </w:numPr>
        <w:spacing w:before="240"/>
        <w:ind w:left="2160" w:hanging="720"/>
        <w:rPr>
          <w:rFonts w:ascii="Arial" w:hAnsi="Arial" w:cs="Arial"/>
        </w:rPr>
      </w:pPr>
      <w:r w:rsidRPr="009E46E6">
        <w:rPr>
          <w:rFonts w:ascii="Arial" w:hAnsi="Arial" w:cs="Arial"/>
        </w:rPr>
        <w:t>Steel Plates, Shapes, and Bars: ASTM </w:t>
      </w:r>
      <w:proofErr w:type="gramStart"/>
      <w:r w:rsidRPr="009E46E6">
        <w:rPr>
          <w:rFonts w:ascii="Arial" w:hAnsi="Arial" w:cs="Arial"/>
        </w:rPr>
        <w:t>A</w:t>
      </w:r>
      <w:proofErr w:type="gramEnd"/>
      <w:r w:rsidRPr="009E46E6">
        <w:rPr>
          <w:rFonts w:ascii="Arial" w:hAnsi="Arial" w:cs="Arial"/>
        </w:rPr>
        <w:t> 36</w:t>
      </w:r>
      <w:r>
        <w:rPr>
          <w:rFonts w:ascii="Arial" w:hAnsi="Arial" w:cs="Arial"/>
        </w:rPr>
        <w:t>.</w:t>
      </w:r>
    </w:p>
    <w:p w:rsidR="001D7221" w:rsidRPr="002020F9" w:rsidRDefault="001D7221" w:rsidP="001D7221">
      <w:pPr>
        <w:pStyle w:val="STNoteSpec"/>
        <w:rPr>
          <w:rFonts w:ascii="Arial" w:hAnsi="Arial" w:cs="Arial"/>
          <w:color w:val="000000"/>
          <w:szCs w:val="22"/>
        </w:rPr>
      </w:pPr>
      <w:r w:rsidRPr="002020F9">
        <w:rPr>
          <w:rFonts w:ascii="Arial" w:hAnsi="Arial" w:cs="Arial"/>
          <w:color w:val="000000"/>
          <w:szCs w:val="22"/>
        </w:rPr>
        <w:t>************************************************************************************************************</w:t>
      </w:r>
    </w:p>
    <w:p w:rsidR="001D7221" w:rsidRDefault="001D7221" w:rsidP="001D7221">
      <w:pPr>
        <w:pStyle w:val="STNoteSpec"/>
        <w:rPr>
          <w:rFonts w:ascii="Arial" w:hAnsi="Arial" w:cs="Arial"/>
          <w:color w:val="000000"/>
          <w:szCs w:val="22"/>
        </w:rPr>
      </w:pPr>
      <w:r>
        <w:rPr>
          <w:rFonts w:ascii="Arial" w:hAnsi="Arial" w:cs="Arial"/>
          <w:color w:val="000000"/>
          <w:szCs w:val="22"/>
        </w:rPr>
        <w:t>The following ‘Anchor</w:t>
      </w:r>
      <w:r w:rsidR="00305FF8">
        <w:rPr>
          <w:rFonts w:ascii="Arial" w:hAnsi="Arial" w:cs="Arial"/>
          <w:color w:val="000000"/>
          <w:szCs w:val="22"/>
        </w:rPr>
        <w:t>s</w:t>
      </w:r>
      <w:r>
        <w:rPr>
          <w:rFonts w:ascii="Arial" w:hAnsi="Arial" w:cs="Arial"/>
          <w:color w:val="000000"/>
          <w:szCs w:val="22"/>
        </w:rPr>
        <w:t xml:space="preserve"> paragraphs’ are for securing </w:t>
      </w:r>
      <w:r w:rsidRPr="002020F9">
        <w:rPr>
          <w:rFonts w:ascii="Arial" w:hAnsi="Arial" w:cs="Arial"/>
          <w:color w:val="000000"/>
          <w:szCs w:val="22"/>
        </w:rPr>
        <w:t xml:space="preserve">masonry </w:t>
      </w:r>
      <w:r>
        <w:rPr>
          <w:rFonts w:ascii="Arial" w:hAnsi="Arial" w:cs="Arial"/>
          <w:color w:val="000000"/>
          <w:szCs w:val="22"/>
        </w:rPr>
        <w:t>to</w:t>
      </w:r>
      <w:r w:rsidRPr="002020F9">
        <w:rPr>
          <w:rFonts w:ascii="Arial" w:hAnsi="Arial" w:cs="Arial"/>
          <w:color w:val="000000"/>
          <w:szCs w:val="22"/>
        </w:rPr>
        <w:t xml:space="preserve"> structural </w:t>
      </w:r>
      <w:r>
        <w:rPr>
          <w:rFonts w:ascii="Arial" w:hAnsi="Arial" w:cs="Arial"/>
          <w:color w:val="000000"/>
          <w:szCs w:val="22"/>
        </w:rPr>
        <w:t>support</w:t>
      </w:r>
      <w:r w:rsidRPr="002020F9">
        <w:rPr>
          <w:rFonts w:ascii="Arial" w:hAnsi="Arial" w:cs="Arial"/>
          <w:color w:val="000000"/>
          <w:szCs w:val="22"/>
        </w:rPr>
        <w:t xml:space="preserve">s. </w:t>
      </w:r>
      <w:r w:rsidR="008A4A2E">
        <w:rPr>
          <w:rFonts w:ascii="Arial" w:hAnsi="Arial" w:cs="Arial"/>
          <w:color w:val="000000"/>
          <w:szCs w:val="22"/>
        </w:rPr>
        <w:t xml:space="preserve"> Regarding the material options in these </w:t>
      </w:r>
      <w:proofErr w:type="gramStart"/>
      <w:r w:rsidR="008A4A2E">
        <w:rPr>
          <w:rFonts w:ascii="Arial" w:hAnsi="Arial" w:cs="Arial"/>
          <w:color w:val="000000"/>
          <w:szCs w:val="22"/>
        </w:rPr>
        <w:t>paras.,</w:t>
      </w:r>
      <w:proofErr w:type="gramEnd"/>
      <w:r w:rsidR="008A4A2E">
        <w:rPr>
          <w:rFonts w:ascii="Arial" w:hAnsi="Arial" w:cs="Arial"/>
          <w:color w:val="000000"/>
          <w:szCs w:val="22"/>
        </w:rPr>
        <w:t xml:space="preserve"> refer to previous author note, and TMS 6.1.4, for ‘corrosion- protection requirements.’</w:t>
      </w:r>
    </w:p>
    <w:p w:rsidR="008A4A2E" w:rsidRDefault="008A4A2E" w:rsidP="008A4A2E">
      <w:pPr>
        <w:pStyle w:val="STNoteSpec"/>
        <w:rPr>
          <w:rFonts w:ascii="Arial" w:hAnsi="Arial" w:cs="Arial"/>
          <w:color w:val="000000"/>
          <w:szCs w:val="22"/>
        </w:rPr>
      </w:pPr>
      <w:r w:rsidRPr="00ED7A66">
        <w:rPr>
          <w:rFonts w:ascii="Arial" w:hAnsi="Arial" w:cs="Arial"/>
          <w:bCs/>
          <w:color w:val="000000"/>
          <w:szCs w:val="22"/>
        </w:rPr>
        <w:t xml:space="preserve">Adjustable anchors </w:t>
      </w:r>
      <w:r w:rsidRPr="008A4A2E">
        <w:rPr>
          <w:rFonts w:ascii="Arial" w:hAnsi="Arial" w:cs="Arial"/>
          <w:color w:val="000000"/>
          <w:szCs w:val="22"/>
        </w:rPr>
        <w:t>allow for differential movement between the masonry and the</w:t>
      </w:r>
      <w:r>
        <w:rPr>
          <w:rFonts w:ascii="Arial" w:hAnsi="Arial" w:cs="Arial"/>
          <w:color w:val="000000"/>
          <w:szCs w:val="22"/>
        </w:rPr>
        <w:t xml:space="preserve"> </w:t>
      </w:r>
      <w:r w:rsidRPr="008A4A2E">
        <w:rPr>
          <w:rFonts w:ascii="Arial" w:hAnsi="Arial" w:cs="Arial"/>
          <w:color w:val="000000"/>
          <w:szCs w:val="22"/>
        </w:rPr>
        <w:t>structure to which it is attached. These anchors require an open space, with no mortar or rigid material</w:t>
      </w:r>
      <w:r>
        <w:rPr>
          <w:rFonts w:ascii="Arial" w:hAnsi="Arial" w:cs="Arial"/>
          <w:color w:val="000000"/>
          <w:szCs w:val="22"/>
        </w:rPr>
        <w:t xml:space="preserve"> </w:t>
      </w:r>
      <w:r w:rsidRPr="008A4A2E">
        <w:rPr>
          <w:rFonts w:ascii="Arial" w:hAnsi="Arial" w:cs="Arial"/>
          <w:color w:val="000000"/>
          <w:szCs w:val="22"/>
        </w:rPr>
        <w:t xml:space="preserve">between the masonry and the structure. </w:t>
      </w:r>
    </w:p>
    <w:p w:rsidR="001D7221" w:rsidRPr="002020F9" w:rsidRDefault="008A4A2E" w:rsidP="008A4A2E">
      <w:pPr>
        <w:pStyle w:val="STNoteSpec"/>
        <w:rPr>
          <w:rFonts w:ascii="Arial" w:hAnsi="Arial" w:cs="Arial"/>
          <w:color w:val="000000"/>
          <w:szCs w:val="22"/>
        </w:rPr>
      </w:pPr>
      <w:r>
        <w:rPr>
          <w:rFonts w:ascii="Arial" w:hAnsi="Arial" w:cs="Arial"/>
          <w:color w:val="000000"/>
          <w:szCs w:val="22"/>
        </w:rPr>
        <w:t>I</w:t>
      </w:r>
      <w:r w:rsidRPr="008A4A2E">
        <w:rPr>
          <w:rFonts w:ascii="Arial" w:hAnsi="Arial" w:cs="Arial"/>
          <w:color w:val="000000"/>
          <w:szCs w:val="22"/>
        </w:rPr>
        <w:t>f rigid</w:t>
      </w:r>
      <w:r>
        <w:rPr>
          <w:rFonts w:ascii="Arial" w:hAnsi="Arial" w:cs="Arial"/>
          <w:color w:val="000000"/>
          <w:szCs w:val="22"/>
        </w:rPr>
        <w:t xml:space="preserve"> </w:t>
      </w:r>
      <w:r w:rsidRPr="008A4A2E">
        <w:rPr>
          <w:rFonts w:ascii="Arial" w:hAnsi="Arial" w:cs="Arial"/>
          <w:color w:val="000000"/>
          <w:szCs w:val="22"/>
        </w:rPr>
        <w:t>anchors are used, they must be detailed on the Drawings</w:t>
      </w:r>
      <w:r w:rsidR="001D7221" w:rsidRPr="002020F9">
        <w:rPr>
          <w:rFonts w:ascii="Arial" w:hAnsi="Arial" w:cs="Arial"/>
          <w:color w:val="000000"/>
          <w:szCs w:val="22"/>
        </w:rPr>
        <w:t>.</w:t>
      </w:r>
    </w:p>
    <w:p w:rsidR="001D7221" w:rsidRPr="00ED7A66" w:rsidRDefault="001D7221" w:rsidP="00ED7A66">
      <w:pPr>
        <w:pStyle w:val="STNoteSpec"/>
        <w:rPr>
          <w:rFonts w:ascii="Arial" w:hAnsi="Arial" w:cs="Arial"/>
          <w:color w:val="000000"/>
          <w:szCs w:val="22"/>
        </w:rPr>
      </w:pPr>
      <w:r w:rsidRPr="002020F9">
        <w:rPr>
          <w:rFonts w:ascii="Arial" w:hAnsi="Arial" w:cs="Arial"/>
          <w:color w:val="000000"/>
          <w:szCs w:val="22"/>
        </w:rPr>
        <w:t>************************************************************************************************************</w:t>
      </w:r>
    </w:p>
    <w:p w:rsidR="003B149F" w:rsidRDefault="009E46E6" w:rsidP="00ED7A66">
      <w:pPr>
        <w:pStyle w:val="SPECText3"/>
        <w:numPr>
          <w:ilvl w:val="4"/>
          <w:numId w:val="17"/>
        </w:numPr>
        <w:ind w:left="1440" w:hanging="720"/>
        <w:rPr>
          <w:rFonts w:ascii="Arial" w:hAnsi="Arial" w:cs="Arial"/>
        </w:rPr>
      </w:pPr>
      <w:r w:rsidRPr="00ED7A66">
        <w:rPr>
          <w:rFonts w:ascii="Arial" w:hAnsi="Arial" w:cs="Arial"/>
        </w:rPr>
        <w:t>Adjustable Anchors for Connecting to Structural Steel Framing: Provide anchors that allow vertical or horizontal adjustment but resist tension and compression forces perpendicular to plane of wall.</w:t>
      </w:r>
    </w:p>
    <w:p w:rsidR="003963C0" w:rsidRPr="003963C0" w:rsidRDefault="003963C0" w:rsidP="00ED7A66">
      <w:pPr>
        <w:pStyle w:val="SPECText3"/>
        <w:numPr>
          <w:ilvl w:val="5"/>
          <w:numId w:val="17"/>
        </w:numPr>
        <w:ind w:left="2160" w:hanging="720"/>
        <w:rPr>
          <w:rFonts w:ascii="Arial" w:hAnsi="Arial" w:cs="Arial"/>
        </w:rPr>
      </w:pPr>
      <w:r w:rsidRPr="003963C0">
        <w:rPr>
          <w:rFonts w:ascii="Arial" w:hAnsi="Arial" w:cs="Arial"/>
        </w:rPr>
        <w:t>Anchor Section for Welding to</w:t>
      </w:r>
      <w:r>
        <w:rPr>
          <w:rFonts w:ascii="Arial" w:hAnsi="Arial" w:cs="Arial"/>
        </w:rPr>
        <w:t xml:space="preserve"> Steel Frame: Crimped 1/4-inch-</w:t>
      </w:r>
      <w:r w:rsidRPr="003963C0">
        <w:rPr>
          <w:rFonts w:ascii="Arial" w:hAnsi="Arial" w:cs="Arial"/>
        </w:rPr>
        <w:t>diameter, [hot-dip galvanized steel] [stainless-steel] wire</w:t>
      </w:r>
      <w:proofErr w:type="gramStart"/>
      <w:r w:rsidRPr="003963C0">
        <w:rPr>
          <w:rFonts w:ascii="Arial" w:hAnsi="Arial" w:cs="Arial"/>
        </w:rPr>
        <w:t>.[</w:t>
      </w:r>
      <w:proofErr w:type="gramEnd"/>
      <w:r w:rsidRPr="003963C0">
        <w:rPr>
          <w:rFonts w:ascii="Arial" w:hAnsi="Arial" w:cs="Arial"/>
        </w:rPr>
        <w:t xml:space="preserve"> Mill-galvanized wire may be used at interior walls unless otherwise indicated.]</w:t>
      </w:r>
    </w:p>
    <w:p w:rsidR="0097638F" w:rsidRDefault="003963C0" w:rsidP="00ED7A66">
      <w:pPr>
        <w:pStyle w:val="SPECText3"/>
        <w:numPr>
          <w:ilvl w:val="5"/>
          <w:numId w:val="17"/>
        </w:numPr>
        <w:ind w:left="2160" w:hanging="720"/>
        <w:rPr>
          <w:rFonts w:ascii="Arial" w:hAnsi="Arial" w:cs="Arial"/>
        </w:rPr>
      </w:pPr>
      <w:r w:rsidRPr="003963C0">
        <w:rPr>
          <w:rFonts w:ascii="Arial" w:hAnsi="Arial" w:cs="Arial"/>
        </w:rPr>
        <w:t>Tie Section: Triangular-shaped wire tie made fr</w:t>
      </w:r>
      <w:r>
        <w:rPr>
          <w:rFonts w:ascii="Arial" w:hAnsi="Arial" w:cs="Arial"/>
        </w:rPr>
        <w:t xml:space="preserve">om [0.187-inch-] [0.25-inch-] </w:t>
      </w:r>
      <w:r w:rsidRPr="003963C0">
        <w:rPr>
          <w:rFonts w:ascii="Arial" w:hAnsi="Arial" w:cs="Arial"/>
        </w:rPr>
        <w:t>diameter, [hot-dip galvanized steel] [stainless-steel] wire</w:t>
      </w:r>
      <w:proofErr w:type="gramStart"/>
      <w:r w:rsidRPr="003963C0">
        <w:rPr>
          <w:rFonts w:ascii="Arial" w:hAnsi="Arial" w:cs="Arial"/>
        </w:rPr>
        <w:t>.[</w:t>
      </w:r>
      <w:proofErr w:type="gramEnd"/>
      <w:r w:rsidRPr="003963C0">
        <w:rPr>
          <w:rFonts w:ascii="Arial" w:hAnsi="Arial" w:cs="Arial"/>
        </w:rPr>
        <w:t xml:space="preserve"> Mill-galvanized wire may be used at interior walls unless otherwise indicated.]</w:t>
      </w:r>
    </w:p>
    <w:p w:rsidR="008A4A2E" w:rsidRDefault="008A4A2E" w:rsidP="00D72080">
      <w:pPr>
        <w:pStyle w:val="SPECText3"/>
        <w:numPr>
          <w:ilvl w:val="4"/>
          <w:numId w:val="17"/>
        </w:numPr>
        <w:spacing w:after="240"/>
        <w:ind w:left="1440" w:hanging="720"/>
        <w:rPr>
          <w:rFonts w:ascii="Arial" w:hAnsi="Arial" w:cs="Arial"/>
        </w:rPr>
      </w:pPr>
      <w:r w:rsidRPr="008A4A2E">
        <w:rPr>
          <w:rFonts w:ascii="Arial" w:hAnsi="Arial" w:cs="Arial"/>
        </w:rPr>
        <w:lastRenderedPageBreak/>
        <w:t>Adjustable Anchors for Connecting to Concrete: Provide anchors that allow vertical or horizontal adjustment but resist tension and compression forces perpendicular to plane of wall.</w:t>
      </w:r>
    </w:p>
    <w:p w:rsidR="00243372" w:rsidRPr="002020F9" w:rsidRDefault="00243372" w:rsidP="00D72080">
      <w:pPr>
        <w:pStyle w:val="STNoteSpec"/>
        <w:keepNext/>
        <w:rPr>
          <w:rFonts w:ascii="Arial" w:hAnsi="Arial" w:cs="Arial"/>
          <w:color w:val="000000"/>
          <w:szCs w:val="22"/>
        </w:rPr>
      </w:pPr>
      <w:r w:rsidRPr="002020F9">
        <w:rPr>
          <w:rFonts w:ascii="Arial" w:hAnsi="Arial" w:cs="Arial"/>
          <w:color w:val="000000"/>
          <w:szCs w:val="22"/>
        </w:rPr>
        <w:t>************************************************************************************************************</w:t>
      </w:r>
    </w:p>
    <w:p w:rsidR="00243372" w:rsidRPr="002020F9" w:rsidRDefault="00243372" w:rsidP="00243372">
      <w:pPr>
        <w:pStyle w:val="STNoteSpec"/>
        <w:rPr>
          <w:rFonts w:ascii="Arial" w:hAnsi="Arial" w:cs="Arial"/>
          <w:color w:val="000000"/>
          <w:szCs w:val="22"/>
        </w:rPr>
      </w:pPr>
      <w:r w:rsidRPr="00243372">
        <w:rPr>
          <w:rFonts w:ascii="Arial" w:hAnsi="Arial" w:cs="Arial"/>
          <w:color w:val="000000"/>
          <w:szCs w:val="22"/>
        </w:rPr>
        <w:t>Retain "Connector Section" and "Tie Section" subparagraphs below; otherwise, retain "Corrugated-Metal Ties" Subparagraph below.</w:t>
      </w:r>
    </w:p>
    <w:p w:rsidR="00243372" w:rsidRPr="00ED7A66" w:rsidRDefault="00243372" w:rsidP="00ED7A66">
      <w:pPr>
        <w:pStyle w:val="STNoteSpec"/>
        <w:rPr>
          <w:rFonts w:ascii="Arial" w:hAnsi="Arial" w:cs="Arial"/>
          <w:color w:val="000000"/>
          <w:szCs w:val="22"/>
        </w:rPr>
      </w:pPr>
      <w:r w:rsidRPr="002020F9">
        <w:rPr>
          <w:rFonts w:ascii="Arial" w:hAnsi="Arial" w:cs="Arial"/>
          <w:color w:val="000000"/>
          <w:szCs w:val="22"/>
        </w:rPr>
        <w:t>************************************************************************************************************</w:t>
      </w:r>
    </w:p>
    <w:p w:rsidR="003963C0" w:rsidRPr="003963C0" w:rsidRDefault="003963C0" w:rsidP="00ED7A66">
      <w:pPr>
        <w:pStyle w:val="SPECText3"/>
        <w:numPr>
          <w:ilvl w:val="5"/>
          <w:numId w:val="17"/>
        </w:numPr>
        <w:ind w:left="2160" w:hanging="720"/>
        <w:rPr>
          <w:rFonts w:ascii="Arial" w:hAnsi="Arial" w:cs="Arial"/>
        </w:rPr>
      </w:pPr>
      <w:r w:rsidRPr="003963C0">
        <w:rPr>
          <w:rFonts w:ascii="Arial" w:hAnsi="Arial" w:cs="Arial"/>
        </w:rPr>
        <w:t>Connector Section: Dovetail tabs for inserting into dovetail slots in concrete and attached to tie se</w:t>
      </w:r>
      <w:r>
        <w:rPr>
          <w:rFonts w:ascii="Arial" w:hAnsi="Arial" w:cs="Arial"/>
        </w:rPr>
        <w:t>ction; formed from [0.060-inch-</w:t>
      </w:r>
      <w:r w:rsidRPr="003963C0">
        <w:rPr>
          <w:rFonts w:ascii="Arial" w:hAnsi="Arial" w:cs="Arial"/>
        </w:rPr>
        <w:t xml:space="preserve">thick steel sheet, galvanized </w:t>
      </w:r>
      <w:r>
        <w:rPr>
          <w:rFonts w:ascii="Arial" w:hAnsi="Arial" w:cs="Arial"/>
        </w:rPr>
        <w:t>after fabrication] [0.105-inch-</w:t>
      </w:r>
      <w:r w:rsidRPr="003963C0">
        <w:rPr>
          <w:rFonts w:ascii="Arial" w:hAnsi="Arial" w:cs="Arial"/>
        </w:rPr>
        <w:t xml:space="preserve">thick steel sheet, galvanized </w:t>
      </w:r>
      <w:r>
        <w:rPr>
          <w:rFonts w:ascii="Arial" w:hAnsi="Arial" w:cs="Arial"/>
        </w:rPr>
        <w:t>after fabrication] [0.062-inch-</w:t>
      </w:r>
      <w:r w:rsidRPr="003963C0">
        <w:rPr>
          <w:rFonts w:ascii="Arial" w:hAnsi="Arial" w:cs="Arial"/>
        </w:rPr>
        <w:t>thick, stainless-steel sheet] [0.109-inch-thick, stainless-steel sheet].</w:t>
      </w:r>
    </w:p>
    <w:p w:rsidR="003963C0" w:rsidRPr="003963C0" w:rsidRDefault="003963C0" w:rsidP="00ED7A66">
      <w:pPr>
        <w:pStyle w:val="SPECText3"/>
        <w:numPr>
          <w:ilvl w:val="0"/>
          <w:numId w:val="18"/>
        </w:numPr>
        <w:ind w:left="2880" w:hanging="720"/>
        <w:rPr>
          <w:rFonts w:ascii="Arial" w:hAnsi="Arial" w:cs="Arial"/>
        </w:rPr>
      </w:pPr>
      <w:r>
        <w:rPr>
          <w:rFonts w:ascii="Arial" w:hAnsi="Arial" w:cs="Arial"/>
        </w:rPr>
        <w:t>[0.064-inch-] [0.108-inch-</w:t>
      </w:r>
      <w:r w:rsidRPr="003963C0">
        <w:rPr>
          <w:rFonts w:ascii="Arial" w:hAnsi="Arial" w:cs="Arial"/>
        </w:rPr>
        <w:t>] thick, galvanized-steel sheet may be used at interior walls unless otherwise indicated.</w:t>
      </w:r>
    </w:p>
    <w:p w:rsidR="003963C0" w:rsidRPr="003963C0" w:rsidRDefault="003963C0" w:rsidP="00ED7A66">
      <w:pPr>
        <w:pStyle w:val="SPECText3"/>
        <w:numPr>
          <w:ilvl w:val="5"/>
          <w:numId w:val="17"/>
        </w:numPr>
        <w:ind w:left="2160" w:hanging="720"/>
        <w:rPr>
          <w:rFonts w:ascii="Arial" w:hAnsi="Arial" w:cs="Arial"/>
        </w:rPr>
      </w:pPr>
      <w:r w:rsidRPr="003963C0">
        <w:rPr>
          <w:rFonts w:ascii="Arial" w:hAnsi="Arial" w:cs="Arial"/>
        </w:rPr>
        <w:t xml:space="preserve">Tie Section: Triangular-shaped </w:t>
      </w:r>
      <w:r>
        <w:rPr>
          <w:rFonts w:ascii="Arial" w:hAnsi="Arial" w:cs="Arial"/>
        </w:rPr>
        <w:t>wire tie made from [0.187-inch-] [0.25-inch-</w:t>
      </w:r>
      <w:r w:rsidRPr="003963C0">
        <w:rPr>
          <w:rFonts w:ascii="Arial" w:hAnsi="Arial" w:cs="Arial"/>
        </w:rPr>
        <w:t>] diameter, [hot-dip galvanized steel] [stainless-steel] wire</w:t>
      </w:r>
      <w:proofErr w:type="gramStart"/>
      <w:r w:rsidRPr="003963C0">
        <w:rPr>
          <w:rFonts w:ascii="Arial" w:hAnsi="Arial" w:cs="Arial"/>
        </w:rPr>
        <w:t>.[</w:t>
      </w:r>
      <w:proofErr w:type="gramEnd"/>
      <w:r w:rsidRPr="003963C0">
        <w:rPr>
          <w:rFonts w:ascii="Arial" w:hAnsi="Arial" w:cs="Arial"/>
        </w:rPr>
        <w:t xml:space="preserve"> Mill-galvanized wire may be used at interior walls unless otherwise indicated.]</w:t>
      </w:r>
    </w:p>
    <w:p w:rsidR="003963C0" w:rsidRPr="003963C0" w:rsidRDefault="003963C0" w:rsidP="00ED7A66">
      <w:pPr>
        <w:pStyle w:val="SPECText3"/>
        <w:numPr>
          <w:ilvl w:val="5"/>
          <w:numId w:val="17"/>
        </w:numPr>
        <w:ind w:left="2160" w:hanging="720"/>
        <w:rPr>
          <w:rFonts w:ascii="Arial" w:hAnsi="Arial" w:cs="Arial"/>
        </w:rPr>
      </w:pPr>
      <w:r w:rsidRPr="003963C0">
        <w:rPr>
          <w:rFonts w:ascii="Arial" w:hAnsi="Arial" w:cs="Arial"/>
        </w:rPr>
        <w:t>Corrugated-Metal Ties: Metal strips not less than 7/8</w:t>
      </w:r>
      <w:r>
        <w:rPr>
          <w:rFonts w:ascii="Arial" w:hAnsi="Arial" w:cs="Arial"/>
        </w:rPr>
        <w:t>-</w:t>
      </w:r>
      <w:r w:rsidRPr="003963C0">
        <w:rPr>
          <w:rFonts w:ascii="Arial" w:hAnsi="Arial" w:cs="Arial"/>
        </w:rPr>
        <w:t xml:space="preserve">inch wide with corrugations having a wavelength of 0.3 to 0.5 inch and an amplitude of 0.06 to 0.10 inch </w:t>
      </w:r>
      <w:r>
        <w:rPr>
          <w:rFonts w:ascii="Arial" w:hAnsi="Arial" w:cs="Arial"/>
        </w:rPr>
        <w:t>made from [0.060-inch-</w:t>
      </w:r>
      <w:r w:rsidRPr="003963C0">
        <w:rPr>
          <w:rFonts w:ascii="Arial" w:hAnsi="Arial" w:cs="Arial"/>
        </w:rPr>
        <w:t>thick steel sheet, galvanized after f</w:t>
      </w:r>
      <w:r>
        <w:rPr>
          <w:rFonts w:ascii="Arial" w:hAnsi="Arial" w:cs="Arial"/>
        </w:rPr>
        <w:t>abrication] [0.075-inch-</w:t>
      </w:r>
      <w:r w:rsidRPr="003963C0">
        <w:rPr>
          <w:rFonts w:ascii="Arial" w:hAnsi="Arial" w:cs="Arial"/>
        </w:rPr>
        <w:t xml:space="preserve">thick steel sheet, galvanized </w:t>
      </w:r>
      <w:r>
        <w:rPr>
          <w:rFonts w:ascii="Arial" w:hAnsi="Arial" w:cs="Arial"/>
        </w:rPr>
        <w:t>after fabrication] [0.105-inch-</w:t>
      </w:r>
      <w:r w:rsidRPr="003963C0">
        <w:rPr>
          <w:rFonts w:ascii="Arial" w:hAnsi="Arial" w:cs="Arial"/>
        </w:rPr>
        <w:t xml:space="preserve">thick steel sheet, galvanized </w:t>
      </w:r>
      <w:r>
        <w:rPr>
          <w:rFonts w:ascii="Arial" w:hAnsi="Arial" w:cs="Arial"/>
        </w:rPr>
        <w:t>after fabrication] [0.062-inch-</w:t>
      </w:r>
      <w:r w:rsidRPr="003963C0">
        <w:rPr>
          <w:rFonts w:ascii="Arial" w:hAnsi="Arial" w:cs="Arial"/>
        </w:rPr>
        <w:t xml:space="preserve"> thick, stai</w:t>
      </w:r>
      <w:r>
        <w:rPr>
          <w:rFonts w:ascii="Arial" w:hAnsi="Arial" w:cs="Arial"/>
        </w:rPr>
        <w:t>nless-steel sheet] [0.078-inch-</w:t>
      </w:r>
      <w:r w:rsidRPr="003963C0">
        <w:rPr>
          <w:rFonts w:ascii="Arial" w:hAnsi="Arial" w:cs="Arial"/>
        </w:rPr>
        <w:t>thick, stainless-ste</w:t>
      </w:r>
      <w:r>
        <w:rPr>
          <w:rFonts w:ascii="Arial" w:hAnsi="Arial" w:cs="Arial"/>
        </w:rPr>
        <w:t>el sheet] [0.109-inch-</w:t>
      </w:r>
      <w:r w:rsidRPr="003963C0">
        <w:rPr>
          <w:rFonts w:ascii="Arial" w:hAnsi="Arial" w:cs="Arial"/>
        </w:rPr>
        <w:t>thick, stainless-steel sheet] with dovetail tabs for inserting into dovetail slots in concrete.</w:t>
      </w:r>
    </w:p>
    <w:p w:rsidR="003963C0" w:rsidRPr="00832B68" w:rsidRDefault="003963C0" w:rsidP="00ED7A66">
      <w:pPr>
        <w:pStyle w:val="SPECText3"/>
        <w:numPr>
          <w:ilvl w:val="5"/>
          <w:numId w:val="17"/>
        </w:numPr>
        <w:ind w:left="2160" w:hanging="720"/>
        <w:rPr>
          <w:rFonts w:ascii="Arial" w:hAnsi="Arial" w:cs="Arial"/>
        </w:rPr>
      </w:pPr>
      <w:r w:rsidRPr="003963C0">
        <w:rPr>
          <w:rFonts w:ascii="Arial" w:hAnsi="Arial" w:cs="Arial"/>
        </w:rPr>
        <w:t>[0.064-inch-] [0.079-inch-] [0.108-inch-] thick, galvanized sheet may be used at interior walls unless otherwise indicated.</w:t>
      </w:r>
    </w:p>
    <w:p w:rsidR="00243372" w:rsidRPr="00E53E1F" w:rsidRDefault="008A4A2E" w:rsidP="00E53E1F">
      <w:pPr>
        <w:pStyle w:val="SPECText3"/>
        <w:numPr>
          <w:ilvl w:val="4"/>
          <w:numId w:val="17"/>
        </w:numPr>
        <w:spacing w:after="120"/>
        <w:ind w:left="1440" w:hanging="720"/>
        <w:rPr>
          <w:rFonts w:ascii="Arial" w:hAnsi="Arial" w:cs="Arial"/>
        </w:rPr>
      </w:pPr>
      <w:r w:rsidRPr="008A4A2E">
        <w:rPr>
          <w:rFonts w:ascii="Arial" w:hAnsi="Arial" w:cs="Arial"/>
        </w:rPr>
        <w:t>Partition Top Anchors: 0.105-inch-thick metal plate with a 3/8-inch-diameter metal rod 6 inches long welded to plate and with closed-end plastic tube fitted over rod that allows rod to move in and out of tube. Fabricate from [</w:t>
      </w:r>
      <w:r w:rsidRPr="00ED7A66">
        <w:rPr>
          <w:rFonts w:ascii="Arial" w:hAnsi="Arial" w:cs="Arial"/>
        </w:rPr>
        <w:t>steel, hot-dip galvanized after fabrication</w:t>
      </w:r>
      <w:r w:rsidRPr="008A4A2E">
        <w:rPr>
          <w:rFonts w:ascii="Arial" w:hAnsi="Arial" w:cs="Arial"/>
        </w:rPr>
        <w:t>] [</w:t>
      </w:r>
      <w:r w:rsidRPr="00ED7A66">
        <w:rPr>
          <w:rFonts w:ascii="Arial" w:hAnsi="Arial" w:cs="Arial"/>
        </w:rPr>
        <w:t>stainless steel</w:t>
      </w:r>
      <w:r w:rsidRPr="008A4A2E">
        <w:rPr>
          <w:rFonts w:ascii="Arial" w:hAnsi="Arial" w:cs="Arial"/>
        </w:rPr>
        <w:t>].</w:t>
      </w:r>
    </w:p>
    <w:p w:rsidR="00243372" w:rsidRPr="002020F9" w:rsidRDefault="00243372" w:rsidP="00832B68">
      <w:pPr>
        <w:pStyle w:val="STNoteSpec"/>
        <w:rPr>
          <w:rFonts w:ascii="Arial" w:hAnsi="Arial" w:cs="Arial"/>
          <w:color w:val="000000"/>
          <w:szCs w:val="22"/>
        </w:rPr>
      </w:pPr>
      <w:r w:rsidRPr="002020F9">
        <w:rPr>
          <w:rFonts w:ascii="Arial" w:hAnsi="Arial" w:cs="Arial"/>
          <w:color w:val="000000"/>
          <w:szCs w:val="22"/>
        </w:rPr>
        <w:t>************************************************************************************************************</w:t>
      </w:r>
    </w:p>
    <w:p w:rsidR="00243372" w:rsidRDefault="00243372" w:rsidP="00243372">
      <w:pPr>
        <w:pStyle w:val="STNoteSpec"/>
        <w:rPr>
          <w:rFonts w:ascii="Arial" w:hAnsi="Arial" w:cs="Arial"/>
          <w:color w:val="000000"/>
          <w:szCs w:val="22"/>
        </w:rPr>
      </w:pPr>
      <w:r w:rsidRPr="00243372">
        <w:rPr>
          <w:rFonts w:ascii="Arial" w:hAnsi="Arial" w:cs="Arial"/>
          <w:color w:val="000000"/>
          <w:szCs w:val="22"/>
        </w:rPr>
        <w:t>Rigid anchors can be used to connect T-intersections of CMU shear walls in lieu of masonry bonding or bond beams. They are also often used at T-intersections of other CMU walls, although masonry bonding and T-shaped masonry-joint reinforcement may be used.</w:t>
      </w:r>
    </w:p>
    <w:p w:rsidR="00243372" w:rsidRPr="00ED7A66" w:rsidRDefault="00243372" w:rsidP="00ED7A66">
      <w:pPr>
        <w:pStyle w:val="STNoteSpec"/>
        <w:rPr>
          <w:rFonts w:ascii="Arial" w:hAnsi="Arial" w:cs="Arial"/>
          <w:color w:val="000000"/>
          <w:szCs w:val="22"/>
        </w:rPr>
      </w:pPr>
      <w:r w:rsidRPr="002020F9">
        <w:rPr>
          <w:rFonts w:ascii="Arial" w:hAnsi="Arial" w:cs="Arial"/>
          <w:color w:val="000000"/>
          <w:szCs w:val="22"/>
        </w:rPr>
        <w:t>************************************************************************************************************</w:t>
      </w:r>
    </w:p>
    <w:p w:rsidR="008A4A2E" w:rsidRDefault="008A4A2E" w:rsidP="00ED7A66">
      <w:pPr>
        <w:pStyle w:val="SPECText3"/>
        <w:numPr>
          <w:ilvl w:val="4"/>
          <w:numId w:val="17"/>
        </w:numPr>
        <w:ind w:left="1440" w:hanging="720"/>
        <w:rPr>
          <w:rFonts w:ascii="Arial" w:hAnsi="Arial" w:cs="Arial"/>
        </w:rPr>
      </w:pPr>
      <w:r w:rsidRPr="008A4A2E">
        <w:rPr>
          <w:rFonts w:ascii="Arial" w:hAnsi="Arial" w:cs="Arial"/>
        </w:rPr>
        <w:t>Rigid Anchors: Fabricate from steel bars [</w:t>
      </w:r>
      <w:r w:rsidRPr="00ED7A66">
        <w:rPr>
          <w:rFonts w:ascii="Arial" w:hAnsi="Arial" w:cs="Arial"/>
        </w:rPr>
        <w:t>1-1/2 inches wide by 1/4 inch thick by 24 inches long, with ends turned up 2 inches or with cross pins unless otherwise indicated</w:t>
      </w:r>
      <w:r w:rsidRPr="008A4A2E">
        <w:rPr>
          <w:rFonts w:ascii="Arial" w:hAnsi="Arial" w:cs="Arial"/>
        </w:rPr>
        <w:t>] [</w:t>
      </w:r>
      <w:r w:rsidRPr="00ED7A66">
        <w:rPr>
          <w:rFonts w:ascii="Arial" w:hAnsi="Arial" w:cs="Arial"/>
        </w:rPr>
        <w:t>bent to configuration indicated</w:t>
      </w:r>
      <w:r w:rsidRPr="008A4A2E">
        <w:rPr>
          <w:rFonts w:ascii="Arial" w:hAnsi="Arial" w:cs="Arial"/>
        </w:rPr>
        <w:t>]</w:t>
      </w:r>
      <w:r>
        <w:rPr>
          <w:rFonts w:ascii="Arial" w:hAnsi="Arial" w:cs="Arial"/>
        </w:rPr>
        <w:t>.</w:t>
      </w:r>
    </w:p>
    <w:p w:rsidR="00243372" w:rsidRPr="002020F9" w:rsidRDefault="00243372" w:rsidP="00143A36">
      <w:pPr>
        <w:pStyle w:val="STNoteSpec"/>
        <w:keepNext/>
        <w:rPr>
          <w:rFonts w:ascii="Arial" w:hAnsi="Arial" w:cs="Arial"/>
          <w:color w:val="000000"/>
          <w:szCs w:val="22"/>
        </w:rPr>
      </w:pPr>
      <w:r w:rsidRPr="002020F9">
        <w:rPr>
          <w:rFonts w:ascii="Arial" w:hAnsi="Arial" w:cs="Arial"/>
          <w:color w:val="000000"/>
          <w:szCs w:val="22"/>
        </w:rPr>
        <w:lastRenderedPageBreak/>
        <w:t>************************************************************************************************************</w:t>
      </w:r>
    </w:p>
    <w:p w:rsidR="00243372" w:rsidRPr="002020F9" w:rsidRDefault="00243372" w:rsidP="00243372">
      <w:pPr>
        <w:pStyle w:val="STNoteSpec"/>
        <w:rPr>
          <w:rFonts w:ascii="Arial" w:hAnsi="Arial" w:cs="Arial"/>
          <w:color w:val="000000"/>
          <w:szCs w:val="22"/>
        </w:rPr>
      </w:pPr>
      <w:r w:rsidRPr="00243372">
        <w:rPr>
          <w:rFonts w:ascii="Arial" w:hAnsi="Arial" w:cs="Arial"/>
          <w:color w:val="000000"/>
          <w:szCs w:val="22"/>
        </w:rPr>
        <w:t>Retain one of three options in "Corrosion Protection" Subparagraph below. Rigid anchors may not be fully embedded in mortar or grout and therefore require a coating for corrosion protection. TMS 602/ACI 530.1/ASCE 6 requires hot-</w:t>
      </w:r>
      <w:r>
        <w:rPr>
          <w:rFonts w:ascii="Arial" w:hAnsi="Arial" w:cs="Arial"/>
          <w:color w:val="000000"/>
          <w:szCs w:val="22"/>
        </w:rPr>
        <w:t>dip galvanized or epoxy coating</w:t>
      </w:r>
      <w:r w:rsidRPr="002020F9">
        <w:rPr>
          <w:rFonts w:ascii="Arial" w:hAnsi="Arial" w:cs="Arial"/>
          <w:color w:val="000000"/>
          <w:szCs w:val="22"/>
        </w:rPr>
        <w:t>.</w:t>
      </w:r>
    </w:p>
    <w:p w:rsidR="00243372" w:rsidRPr="00ED7A66" w:rsidRDefault="00243372" w:rsidP="00ED7A66">
      <w:pPr>
        <w:pStyle w:val="STNoteSpec"/>
        <w:rPr>
          <w:rFonts w:ascii="Arial" w:hAnsi="Arial" w:cs="Arial"/>
          <w:color w:val="000000"/>
          <w:szCs w:val="22"/>
        </w:rPr>
      </w:pPr>
      <w:r w:rsidRPr="002020F9">
        <w:rPr>
          <w:rFonts w:ascii="Arial" w:hAnsi="Arial" w:cs="Arial"/>
          <w:color w:val="000000"/>
          <w:szCs w:val="22"/>
        </w:rPr>
        <w:t>************************************************************************************************************</w:t>
      </w:r>
    </w:p>
    <w:p w:rsidR="003963C0" w:rsidRPr="00ED7A66" w:rsidRDefault="003963C0" w:rsidP="00ED7A66">
      <w:pPr>
        <w:pStyle w:val="SPECText3"/>
        <w:numPr>
          <w:ilvl w:val="5"/>
          <w:numId w:val="17"/>
        </w:numPr>
        <w:ind w:left="2160" w:hanging="720"/>
        <w:rPr>
          <w:rFonts w:ascii="Arial" w:hAnsi="Arial" w:cs="Arial"/>
        </w:rPr>
      </w:pPr>
      <w:r w:rsidRPr="003963C0">
        <w:rPr>
          <w:rFonts w:ascii="Arial" w:hAnsi="Arial" w:cs="Arial"/>
        </w:rPr>
        <w:t>Corrosion Protection: [</w:t>
      </w:r>
      <w:r w:rsidRPr="00ED7A66">
        <w:rPr>
          <w:rFonts w:ascii="Arial" w:hAnsi="Arial" w:cs="Arial"/>
        </w:rPr>
        <w:t>Hot-dip galvanized to comply with ASTM </w:t>
      </w:r>
      <w:proofErr w:type="gramStart"/>
      <w:r w:rsidRPr="00ED7A66">
        <w:rPr>
          <w:rFonts w:ascii="Arial" w:hAnsi="Arial" w:cs="Arial"/>
        </w:rPr>
        <w:t>A</w:t>
      </w:r>
      <w:proofErr w:type="gramEnd"/>
      <w:r w:rsidRPr="00ED7A66">
        <w:rPr>
          <w:rFonts w:ascii="Arial" w:hAnsi="Arial" w:cs="Arial"/>
        </w:rPr>
        <w:t> 153</w:t>
      </w:r>
      <w:r w:rsidR="00243372">
        <w:rPr>
          <w:rFonts w:ascii="Arial" w:hAnsi="Arial" w:cs="Arial"/>
        </w:rPr>
        <w:t>, Class B</w:t>
      </w:r>
      <w:r w:rsidRPr="003963C0">
        <w:rPr>
          <w:rFonts w:ascii="Arial" w:hAnsi="Arial" w:cs="Arial"/>
        </w:rPr>
        <w:t>] [</w:t>
      </w:r>
      <w:r w:rsidRPr="00ED7A66">
        <w:rPr>
          <w:rFonts w:ascii="Arial" w:hAnsi="Arial" w:cs="Arial"/>
        </w:rPr>
        <w:t>Epoxy coating 0.020-inch thick</w:t>
      </w:r>
      <w:r w:rsidRPr="003963C0">
        <w:rPr>
          <w:rFonts w:ascii="Arial" w:hAnsi="Arial" w:cs="Arial"/>
        </w:rPr>
        <w:t>] [</w:t>
      </w:r>
      <w:r w:rsidRPr="00ED7A66">
        <w:rPr>
          <w:rFonts w:ascii="Arial" w:hAnsi="Arial" w:cs="Arial"/>
        </w:rPr>
        <w:t>Rust-inhibitive paint</w:t>
      </w:r>
      <w:r w:rsidRPr="003963C0">
        <w:rPr>
          <w:rFonts w:ascii="Arial" w:hAnsi="Arial" w:cs="Arial"/>
        </w:rPr>
        <w:t>].</w:t>
      </w:r>
    </w:p>
    <w:p w:rsidR="00305FF8" w:rsidRPr="00ED7A66" w:rsidRDefault="00305FF8" w:rsidP="00ED7A66">
      <w:pPr>
        <w:pStyle w:val="SPECText3"/>
        <w:numPr>
          <w:ilvl w:val="4"/>
          <w:numId w:val="17"/>
        </w:numPr>
        <w:ind w:left="1440" w:hanging="720"/>
        <w:rPr>
          <w:rFonts w:ascii="Arial" w:hAnsi="Arial" w:cs="Arial"/>
        </w:rPr>
      </w:pPr>
      <w:r w:rsidRPr="00ED7A66">
        <w:rPr>
          <w:rFonts w:ascii="Arial" w:hAnsi="Arial" w:cs="Arial"/>
        </w:rPr>
        <w:t>Headed Anchor Bolts: ASTM A307; Grade A [hooked]; [complete with washers and heavy hex nuts]; [galvanized finish].</w:t>
      </w:r>
    </w:p>
    <w:p w:rsidR="00FF7204" w:rsidRPr="002020F9" w:rsidRDefault="00FF7204" w:rsidP="00FF7204">
      <w:pPr>
        <w:pStyle w:val="STNoteSpec"/>
        <w:rPr>
          <w:rFonts w:ascii="Arial" w:hAnsi="Arial" w:cs="Arial"/>
          <w:color w:val="000000"/>
          <w:szCs w:val="22"/>
        </w:rPr>
      </w:pPr>
      <w:r w:rsidRPr="002020F9">
        <w:rPr>
          <w:rFonts w:ascii="Arial" w:hAnsi="Arial" w:cs="Arial"/>
          <w:color w:val="000000"/>
          <w:szCs w:val="22"/>
        </w:rPr>
        <w:t>************************************************************************************************************</w:t>
      </w:r>
    </w:p>
    <w:p w:rsidR="00FF7204" w:rsidRPr="002020F9" w:rsidRDefault="00FF7204" w:rsidP="00FF7204">
      <w:pPr>
        <w:pStyle w:val="STNoteSpec"/>
        <w:rPr>
          <w:rFonts w:ascii="Arial" w:hAnsi="Arial" w:cs="Arial"/>
          <w:color w:val="000000"/>
          <w:szCs w:val="22"/>
        </w:rPr>
      </w:pPr>
      <w:r>
        <w:rPr>
          <w:rFonts w:ascii="Arial" w:hAnsi="Arial" w:cs="Arial"/>
          <w:color w:val="000000"/>
          <w:szCs w:val="22"/>
        </w:rPr>
        <w:t>In the subpara</w:t>
      </w:r>
      <w:r w:rsidR="003A245E">
        <w:rPr>
          <w:rFonts w:ascii="Arial" w:hAnsi="Arial" w:cs="Arial"/>
          <w:color w:val="000000"/>
          <w:szCs w:val="22"/>
        </w:rPr>
        <w:t>graph</w:t>
      </w:r>
      <w:r>
        <w:rPr>
          <w:rFonts w:ascii="Arial" w:hAnsi="Arial" w:cs="Arial"/>
          <w:color w:val="000000"/>
          <w:szCs w:val="22"/>
        </w:rPr>
        <w:t xml:space="preserve"> below, Class C applies to bolt diameters &gt; 3/8”, and Class D to </w:t>
      </w:r>
      <w:r w:rsidRPr="00ED7A66">
        <w:rPr>
          <w:rFonts w:ascii="Arial" w:hAnsi="Arial" w:cs="Arial"/>
          <w:color w:val="000000"/>
          <w:szCs w:val="22"/>
          <w:u w:val="single"/>
        </w:rPr>
        <w:t>&lt;</w:t>
      </w:r>
      <w:r>
        <w:rPr>
          <w:rFonts w:ascii="Arial" w:hAnsi="Arial" w:cs="Arial"/>
          <w:color w:val="000000"/>
          <w:szCs w:val="22"/>
        </w:rPr>
        <w:t xml:space="preserve"> 3/8”.</w:t>
      </w:r>
    </w:p>
    <w:p w:rsidR="00FF7204" w:rsidRPr="00ED7A66" w:rsidRDefault="00FF7204" w:rsidP="00ED7A66">
      <w:pPr>
        <w:pStyle w:val="SPECText3"/>
        <w:numPr>
          <w:ilvl w:val="0"/>
          <w:numId w:val="0"/>
        </w:numPr>
        <w:spacing w:before="0"/>
        <w:rPr>
          <w:highlight w:val="yellow"/>
        </w:rPr>
      </w:pPr>
      <w:r w:rsidRPr="002020F9">
        <w:rPr>
          <w:rFonts w:ascii="Arial" w:hAnsi="Arial" w:cs="Arial"/>
          <w:color w:val="000000"/>
          <w:szCs w:val="22"/>
        </w:rPr>
        <w:t>************************************************************************************************************</w:t>
      </w:r>
    </w:p>
    <w:p w:rsidR="00305FF8" w:rsidRPr="00ED7A66" w:rsidRDefault="00305FF8" w:rsidP="00ED7A66">
      <w:pPr>
        <w:pStyle w:val="SPECText3"/>
        <w:numPr>
          <w:ilvl w:val="5"/>
          <w:numId w:val="17"/>
        </w:numPr>
        <w:ind w:left="2160" w:hanging="720"/>
        <w:outlineLvl w:val="9"/>
        <w:rPr>
          <w:rFonts w:ascii="Arial" w:hAnsi="Arial" w:cs="Arial"/>
        </w:rPr>
      </w:pPr>
      <w:r w:rsidRPr="00ED7A66">
        <w:rPr>
          <w:rFonts w:ascii="Arial" w:hAnsi="Arial" w:cs="Arial"/>
        </w:rPr>
        <w:t xml:space="preserve">Hot-Dipped Galvanizing: ASTM A153, </w:t>
      </w:r>
      <w:r w:rsidR="00FF7204" w:rsidRPr="00ED7A66">
        <w:rPr>
          <w:rFonts w:ascii="Arial" w:hAnsi="Arial" w:cs="Arial"/>
        </w:rPr>
        <w:t>[</w:t>
      </w:r>
      <w:r w:rsidRPr="00ED7A66">
        <w:rPr>
          <w:rFonts w:ascii="Arial" w:hAnsi="Arial" w:cs="Arial"/>
        </w:rPr>
        <w:t xml:space="preserve">Class </w:t>
      </w:r>
      <w:r w:rsidR="00FF7204" w:rsidRPr="00ED7A66">
        <w:rPr>
          <w:rFonts w:ascii="Arial" w:hAnsi="Arial" w:cs="Arial"/>
        </w:rPr>
        <w:t>C] [Class D]</w:t>
      </w:r>
      <w:r w:rsidRPr="00ED7A66">
        <w:rPr>
          <w:rFonts w:ascii="Arial" w:hAnsi="Arial" w:cs="Arial"/>
        </w:rPr>
        <w:t>.</w:t>
      </w:r>
    </w:p>
    <w:p w:rsidR="00305FF8" w:rsidRPr="00143A36" w:rsidRDefault="00305FF8" w:rsidP="00143A36">
      <w:pPr>
        <w:pStyle w:val="SPECText3"/>
        <w:numPr>
          <w:ilvl w:val="5"/>
          <w:numId w:val="17"/>
        </w:numPr>
        <w:ind w:left="2160" w:hanging="720"/>
        <w:outlineLvl w:val="9"/>
        <w:rPr>
          <w:rFonts w:ascii="Arial" w:hAnsi="Arial" w:cs="Arial"/>
        </w:rPr>
      </w:pPr>
      <w:r w:rsidRPr="00ED7A66">
        <w:rPr>
          <w:rFonts w:ascii="Arial" w:hAnsi="Arial" w:cs="Arial"/>
        </w:rPr>
        <w:t>M</w:t>
      </w:r>
      <w:r w:rsidR="00B8148A" w:rsidRPr="00ED7A66">
        <w:rPr>
          <w:rFonts w:ascii="Arial" w:hAnsi="Arial" w:cs="Arial"/>
        </w:rPr>
        <w:t>echanical</w:t>
      </w:r>
      <w:r w:rsidRPr="00ED7A66">
        <w:rPr>
          <w:rFonts w:ascii="Arial" w:hAnsi="Arial" w:cs="Arial"/>
        </w:rPr>
        <w:t xml:space="preserve"> Galvanizing: ASTM </w:t>
      </w:r>
      <w:r w:rsidR="00DF0F74">
        <w:rPr>
          <w:rFonts w:ascii="Arial" w:hAnsi="Arial" w:cs="Arial"/>
        </w:rPr>
        <w:t>B</w:t>
      </w:r>
      <w:r w:rsidRPr="00ED7A66">
        <w:rPr>
          <w:rFonts w:ascii="Arial" w:hAnsi="Arial" w:cs="Arial"/>
        </w:rPr>
        <w:t>6</w:t>
      </w:r>
      <w:r w:rsidR="00B8148A" w:rsidRPr="00ED7A66">
        <w:rPr>
          <w:rFonts w:ascii="Arial" w:hAnsi="Arial" w:cs="Arial"/>
        </w:rPr>
        <w:t>95, Class 55</w:t>
      </w:r>
      <w:r w:rsidRPr="00ED7A66">
        <w:rPr>
          <w:rFonts w:ascii="Arial" w:hAnsi="Arial" w:cs="Arial"/>
        </w:rPr>
        <w:t>.</w:t>
      </w:r>
    </w:p>
    <w:p w:rsidR="00751090" w:rsidRPr="00E53E1F" w:rsidRDefault="00966B40" w:rsidP="00143A36">
      <w:pPr>
        <w:pStyle w:val="SPECText2"/>
        <w:spacing w:before="120" w:after="120"/>
        <w:rPr>
          <w:rFonts w:ascii="Arial" w:hAnsi="Arial" w:cs="Arial"/>
          <w:color w:val="000000"/>
          <w:szCs w:val="22"/>
        </w:rPr>
      </w:pPr>
      <w:r w:rsidRPr="00966B40">
        <w:rPr>
          <w:rFonts w:ascii="Arial" w:hAnsi="Arial" w:cs="Arial"/>
          <w:color w:val="000000"/>
          <w:szCs w:val="22"/>
        </w:rPr>
        <w:t xml:space="preserve">MISCELLANEOUS MASONRY </w:t>
      </w:r>
      <w:r w:rsidR="00856DAE" w:rsidRPr="002020F9">
        <w:rPr>
          <w:rFonts w:ascii="Arial" w:hAnsi="Arial" w:cs="Arial"/>
          <w:color w:val="000000"/>
          <w:szCs w:val="22"/>
        </w:rPr>
        <w:t>ACCESSORIES</w:t>
      </w:r>
    </w:p>
    <w:p w:rsidR="00751090" w:rsidRPr="002020F9" w:rsidRDefault="00751090" w:rsidP="00751090">
      <w:pPr>
        <w:pStyle w:val="STNoteSpec"/>
        <w:rPr>
          <w:rFonts w:ascii="Arial" w:hAnsi="Arial" w:cs="Arial"/>
          <w:color w:val="000000"/>
          <w:szCs w:val="22"/>
        </w:rPr>
      </w:pPr>
      <w:r w:rsidRPr="002020F9">
        <w:rPr>
          <w:rFonts w:ascii="Arial" w:hAnsi="Arial" w:cs="Arial"/>
          <w:color w:val="000000"/>
          <w:szCs w:val="22"/>
        </w:rPr>
        <w:t>******************************************************************************************************</w:t>
      </w:r>
      <w:r w:rsidR="00143A36">
        <w:rPr>
          <w:rFonts w:ascii="Arial" w:hAnsi="Arial" w:cs="Arial"/>
          <w:color w:val="000000"/>
          <w:szCs w:val="22"/>
        </w:rPr>
        <w:t>*</w:t>
      </w:r>
      <w:r w:rsidRPr="002020F9">
        <w:rPr>
          <w:rFonts w:ascii="Arial" w:hAnsi="Arial" w:cs="Arial"/>
          <w:color w:val="000000"/>
          <w:szCs w:val="22"/>
        </w:rPr>
        <w:t>******</w:t>
      </w:r>
    </w:p>
    <w:p w:rsidR="00751090" w:rsidRPr="002020F9" w:rsidRDefault="00751090" w:rsidP="00751090">
      <w:pPr>
        <w:pStyle w:val="STNoteSpec"/>
        <w:rPr>
          <w:rFonts w:ascii="Arial" w:hAnsi="Arial" w:cs="Arial"/>
          <w:color w:val="000000"/>
          <w:szCs w:val="22"/>
        </w:rPr>
      </w:pPr>
      <w:r>
        <w:rPr>
          <w:rFonts w:ascii="Arial" w:hAnsi="Arial" w:cs="Arial"/>
          <w:color w:val="000000"/>
          <w:szCs w:val="22"/>
        </w:rPr>
        <w:t>In accordance with TMS 402</w:t>
      </w:r>
      <w:r w:rsidRPr="002020F9">
        <w:rPr>
          <w:rFonts w:ascii="Arial" w:hAnsi="Arial" w:cs="Arial"/>
          <w:color w:val="000000"/>
          <w:szCs w:val="22"/>
        </w:rPr>
        <w:t xml:space="preserve"> </w:t>
      </w:r>
      <w:r>
        <w:rPr>
          <w:rFonts w:ascii="Arial" w:hAnsi="Arial" w:cs="Arial"/>
          <w:color w:val="000000"/>
          <w:szCs w:val="22"/>
        </w:rPr>
        <w:t>1.2.1 (h), drawings shall indicate l</w:t>
      </w:r>
      <w:r w:rsidRPr="00751090">
        <w:rPr>
          <w:rFonts w:ascii="Arial" w:hAnsi="Arial" w:cs="Arial"/>
          <w:color w:val="000000"/>
          <w:szCs w:val="22"/>
        </w:rPr>
        <w:t xml:space="preserve">ocation and detail of each type of movement joint. </w:t>
      </w:r>
      <w:r>
        <w:rPr>
          <w:rFonts w:ascii="Arial" w:hAnsi="Arial" w:cs="Arial"/>
          <w:color w:val="000000"/>
          <w:szCs w:val="22"/>
        </w:rPr>
        <w:t xml:space="preserve"> Also s</w:t>
      </w:r>
      <w:r w:rsidRPr="00751090">
        <w:rPr>
          <w:rFonts w:ascii="Arial" w:hAnsi="Arial" w:cs="Arial"/>
          <w:color w:val="000000"/>
          <w:szCs w:val="22"/>
        </w:rPr>
        <w:t>how isolation joints between masonry and</w:t>
      </w:r>
      <w:r>
        <w:rPr>
          <w:rFonts w:ascii="Arial" w:hAnsi="Arial" w:cs="Arial"/>
          <w:color w:val="000000"/>
          <w:szCs w:val="22"/>
        </w:rPr>
        <w:t xml:space="preserve"> </w:t>
      </w:r>
      <w:r w:rsidRPr="00751090">
        <w:rPr>
          <w:rFonts w:ascii="Arial" w:hAnsi="Arial" w:cs="Arial"/>
          <w:color w:val="000000"/>
          <w:szCs w:val="22"/>
        </w:rPr>
        <w:t xml:space="preserve">concrete and between masonry and steel framing if any. </w:t>
      </w:r>
      <w:r>
        <w:rPr>
          <w:rFonts w:ascii="Arial" w:hAnsi="Arial" w:cs="Arial"/>
          <w:color w:val="000000"/>
          <w:szCs w:val="22"/>
        </w:rPr>
        <w:t xml:space="preserve"> Finally, s</w:t>
      </w:r>
      <w:r w:rsidRPr="00751090">
        <w:rPr>
          <w:rFonts w:ascii="Arial" w:hAnsi="Arial" w:cs="Arial"/>
          <w:color w:val="000000"/>
          <w:szCs w:val="22"/>
        </w:rPr>
        <w:t>how details of control and expansion joints</w:t>
      </w:r>
      <w:r>
        <w:rPr>
          <w:rFonts w:ascii="Arial" w:hAnsi="Arial" w:cs="Arial"/>
          <w:color w:val="000000"/>
          <w:szCs w:val="22"/>
        </w:rPr>
        <w:t xml:space="preserve"> </w:t>
      </w:r>
      <w:r w:rsidRPr="00751090">
        <w:rPr>
          <w:rFonts w:ascii="Arial" w:hAnsi="Arial" w:cs="Arial"/>
          <w:color w:val="000000"/>
          <w:szCs w:val="22"/>
        </w:rPr>
        <w:t>at ends of lintels if applicable.</w:t>
      </w:r>
    </w:p>
    <w:p w:rsidR="00751090" w:rsidRDefault="00751090" w:rsidP="00ED7A66">
      <w:pPr>
        <w:pStyle w:val="STNoteSpec"/>
        <w:rPr>
          <w:rFonts w:ascii="Arial" w:hAnsi="Arial" w:cs="Arial"/>
          <w:color w:val="000000"/>
          <w:szCs w:val="22"/>
        </w:rPr>
      </w:pPr>
      <w:r w:rsidRPr="002020F9">
        <w:rPr>
          <w:rFonts w:ascii="Arial" w:hAnsi="Arial" w:cs="Arial"/>
          <w:color w:val="000000"/>
          <w:szCs w:val="22"/>
        </w:rPr>
        <w:t>*********************************************************************************************************</w:t>
      </w:r>
      <w:r w:rsidR="00143A36">
        <w:rPr>
          <w:rFonts w:ascii="Arial" w:hAnsi="Arial" w:cs="Arial"/>
          <w:color w:val="000000"/>
          <w:szCs w:val="22"/>
        </w:rPr>
        <w:t>*</w:t>
      </w:r>
      <w:r w:rsidRPr="002020F9">
        <w:rPr>
          <w:rFonts w:ascii="Arial" w:hAnsi="Arial" w:cs="Arial"/>
          <w:color w:val="000000"/>
          <w:szCs w:val="22"/>
        </w:rPr>
        <w:t>***</w:t>
      </w:r>
    </w:p>
    <w:p w:rsidR="00CA0BA4" w:rsidRPr="00ED7A66" w:rsidRDefault="00CA0BA4" w:rsidP="00143A36">
      <w:pPr>
        <w:pStyle w:val="SPECText3"/>
        <w:spacing w:before="120" w:after="100" w:afterAutospacing="1"/>
        <w:rPr>
          <w:rFonts w:ascii="Arial" w:hAnsi="Arial" w:cs="Arial"/>
        </w:rPr>
      </w:pPr>
      <w:r w:rsidRPr="00ED7A66">
        <w:rPr>
          <w:rFonts w:ascii="Arial" w:hAnsi="Arial" w:cs="Arial"/>
        </w:rPr>
        <w:t>Contraction (Control, Shrinkage) Joint Materials:</w:t>
      </w:r>
    </w:p>
    <w:p w:rsidR="00CA0BA4" w:rsidRPr="002020F9" w:rsidRDefault="00CA0BA4" w:rsidP="00E53E1F">
      <w:pPr>
        <w:pStyle w:val="STNoteSpec"/>
        <w:keepNext/>
        <w:rPr>
          <w:rFonts w:ascii="Arial" w:hAnsi="Arial" w:cs="Arial"/>
          <w:color w:val="000000"/>
          <w:szCs w:val="22"/>
        </w:rPr>
      </w:pPr>
      <w:r w:rsidRPr="002020F9">
        <w:rPr>
          <w:rFonts w:ascii="Arial" w:hAnsi="Arial" w:cs="Arial"/>
          <w:color w:val="000000"/>
          <w:szCs w:val="22"/>
        </w:rPr>
        <w:t>************************************************************************************************************</w:t>
      </w:r>
    </w:p>
    <w:p w:rsidR="00CA0BA4" w:rsidRPr="002020F9" w:rsidRDefault="00CA0BA4" w:rsidP="00832B68">
      <w:pPr>
        <w:pStyle w:val="STNoteSpec"/>
        <w:rPr>
          <w:rFonts w:ascii="Arial" w:hAnsi="Arial" w:cs="Arial"/>
          <w:color w:val="000000"/>
          <w:szCs w:val="22"/>
        </w:rPr>
      </w:pPr>
      <w:r>
        <w:rPr>
          <w:rFonts w:ascii="Arial" w:hAnsi="Arial" w:cs="Arial"/>
          <w:color w:val="000000"/>
          <w:szCs w:val="22"/>
        </w:rPr>
        <w:t>Subpara</w:t>
      </w:r>
      <w:r w:rsidR="00143A36">
        <w:rPr>
          <w:rFonts w:ascii="Arial" w:hAnsi="Arial" w:cs="Arial"/>
          <w:color w:val="000000"/>
          <w:szCs w:val="22"/>
        </w:rPr>
        <w:t>graph</w:t>
      </w:r>
      <w:r>
        <w:rPr>
          <w:rFonts w:ascii="Arial" w:hAnsi="Arial" w:cs="Arial"/>
          <w:color w:val="000000"/>
          <w:szCs w:val="22"/>
        </w:rPr>
        <w:t xml:space="preserve"> belo</w:t>
      </w:r>
      <w:r w:rsidR="002100FF">
        <w:rPr>
          <w:rFonts w:ascii="Arial" w:hAnsi="Arial" w:cs="Arial"/>
          <w:color w:val="000000"/>
          <w:szCs w:val="22"/>
        </w:rPr>
        <w:t>w pertains to shear keys used in vertical joints</w:t>
      </w:r>
      <w:r>
        <w:rPr>
          <w:rFonts w:ascii="Arial" w:hAnsi="Arial" w:cs="Arial"/>
          <w:color w:val="000000"/>
          <w:szCs w:val="22"/>
        </w:rPr>
        <w:t>.</w:t>
      </w:r>
      <w:r w:rsidR="003B6E49">
        <w:rPr>
          <w:rFonts w:ascii="Arial" w:hAnsi="Arial" w:cs="Arial"/>
          <w:color w:val="000000"/>
          <w:szCs w:val="22"/>
        </w:rPr>
        <w:t xml:space="preserve">  A sash block is a CMU </w:t>
      </w:r>
      <w:r w:rsidR="003B6E49" w:rsidRPr="003B6E49">
        <w:rPr>
          <w:rFonts w:ascii="Arial" w:hAnsi="Arial" w:cs="Arial"/>
          <w:color w:val="000000"/>
          <w:szCs w:val="22"/>
        </w:rPr>
        <w:t>which has an end slot to receive joint material.</w:t>
      </w:r>
    </w:p>
    <w:p w:rsidR="00CA0BA4" w:rsidRDefault="00CA0BA4" w:rsidP="00ED7A66">
      <w:pPr>
        <w:pStyle w:val="SPECText3"/>
        <w:numPr>
          <w:ilvl w:val="0"/>
          <w:numId w:val="0"/>
        </w:numPr>
        <w:spacing w:before="0"/>
        <w:outlineLvl w:val="9"/>
      </w:pPr>
      <w:r w:rsidRPr="002020F9">
        <w:rPr>
          <w:rFonts w:ascii="Arial" w:hAnsi="Arial" w:cs="Arial"/>
          <w:color w:val="000000"/>
          <w:szCs w:val="22"/>
        </w:rPr>
        <w:t>************************************************************************************************************</w:t>
      </w:r>
    </w:p>
    <w:p w:rsidR="00CA0BA4" w:rsidRPr="00ED7A66" w:rsidRDefault="00CA0BA4" w:rsidP="00ED7A66">
      <w:pPr>
        <w:pStyle w:val="SPECText4"/>
        <w:rPr>
          <w:rFonts w:ascii="Arial" w:hAnsi="Arial" w:cs="Arial"/>
        </w:rPr>
      </w:pPr>
      <w:r w:rsidRPr="00ED7A66">
        <w:rPr>
          <w:rFonts w:ascii="Arial" w:hAnsi="Arial" w:cs="Arial"/>
        </w:rPr>
        <w:t>Preformed Control-Joint Gaskets: Made from [styrene-butadiene-rubber compound, complying with ASTM D 2000, Designation M2AA-805] [or] [PVC, complying with ASTM D 2287, Type PVC-65406] and designed to fit standard sash block and to maintain lateral stability in masonry wall; size and configuration as indicated.</w:t>
      </w:r>
    </w:p>
    <w:p w:rsidR="00CA0BA4" w:rsidRDefault="00CA0BA4" w:rsidP="00ED7A66">
      <w:pPr>
        <w:pStyle w:val="SPECText3"/>
        <w:rPr>
          <w:rFonts w:ascii="Arial" w:hAnsi="Arial" w:cs="Arial"/>
        </w:rPr>
      </w:pPr>
      <w:r w:rsidRPr="00ED7A66">
        <w:rPr>
          <w:rFonts w:ascii="Arial" w:hAnsi="Arial" w:cs="Arial"/>
        </w:rPr>
        <w:t>Expansion Joint Material:</w:t>
      </w:r>
    </w:p>
    <w:p w:rsidR="0049704E" w:rsidRDefault="0049704E" w:rsidP="00E53E1F">
      <w:pPr>
        <w:pStyle w:val="SPECText4"/>
        <w:spacing w:before="120" w:after="120"/>
        <w:rPr>
          <w:rFonts w:ascii="Arial" w:hAnsi="Arial" w:cs="Arial"/>
        </w:rPr>
      </w:pPr>
      <w:r w:rsidRPr="00ED7A66">
        <w:rPr>
          <w:rFonts w:ascii="Arial" w:hAnsi="Arial" w:cs="Arial"/>
        </w:rPr>
        <w:t xml:space="preserve">Compressible Filler: </w:t>
      </w:r>
      <w:proofErr w:type="spellStart"/>
      <w:r w:rsidRPr="00ED7A66">
        <w:rPr>
          <w:rFonts w:ascii="Arial" w:hAnsi="Arial" w:cs="Arial"/>
        </w:rPr>
        <w:t>Premolded</w:t>
      </w:r>
      <w:proofErr w:type="spellEnd"/>
      <w:r w:rsidRPr="00ED7A66">
        <w:rPr>
          <w:rFonts w:ascii="Arial" w:hAnsi="Arial" w:cs="Arial"/>
        </w:rPr>
        <w:t xml:space="preserve"> filler strips complying with ASTM D 1056, Grade 2A1; compressible up to 35 percent; of width and thickness indicated; formulated from [neoprene] [urethane] [or] [PVC].</w:t>
      </w:r>
    </w:p>
    <w:p w:rsidR="00E95DB4" w:rsidRPr="002020F9" w:rsidRDefault="00E95DB4" w:rsidP="00E95DB4">
      <w:pPr>
        <w:pStyle w:val="STNoteSpec"/>
        <w:rPr>
          <w:rFonts w:ascii="Arial" w:hAnsi="Arial" w:cs="Arial"/>
          <w:color w:val="000000"/>
          <w:szCs w:val="22"/>
        </w:rPr>
      </w:pPr>
      <w:r w:rsidRPr="002020F9">
        <w:rPr>
          <w:rFonts w:ascii="Arial" w:hAnsi="Arial" w:cs="Arial"/>
          <w:color w:val="000000"/>
          <w:szCs w:val="22"/>
        </w:rPr>
        <w:t>************************************************************************************************************</w:t>
      </w:r>
    </w:p>
    <w:p w:rsidR="00E95DB4" w:rsidRPr="002020F9" w:rsidRDefault="00CE05F0" w:rsidP="00CE05F0">
      <w:pPr>
        <w:pStyle w:val="STNoteSpec"/>
        <w:rPr>
          <w:rFonts w:ascii="Arial" w:hAnsi="Arial" w:cs="Arial"/>
          <w:color w:val="000000"/>
          <w:szCs w:val="22"/>
        </w:rPr>
      </w:pPr>
      <w:r w:rsidRPr="00ED7A66">
        <w:rPr>
          <w:rFonts w:ascii="Arial" w:hAnsi="Arial" w:cs="Arial"/>
          <w:bCs/>
          <w:color w:val="000000"/>
          <w:szCs w:val="22"/>
        </w:rPr>
        <w:t>Bond-breaker strips</w:t>
      </w:r>
      <w:r w:rsidRPr="00CE05F0">
        <w:rPr>
          <w:rFonts w:ascii="Arial" w:hAnsi="Arial" w:cs="Arial"/>
          <w:b/>
          <w:bCs/>
          <w:color w:val="000000"/>
          <w:szCs w:val="22"/>
        </w:rPr>
        <w:t xml:space="preserve"> </w:t>
      </w:r>
      <w:r w:rsidRPr="00CE05F0">
        <w:rPr>
          <w:rFonts w:ascii="Arial" w:hAnsi="Arial" w:cs="Arial"/>
          <w:color w:val="000000"/>
          <w:szCs w:val="22"/>
        </w:rPr>
        <w:t>are often required in vertical control joints. They are also often required to be</w:t>
      </w:r>
      <w:r>
        <w:rPr>
          <w:rFonts w:ascii="Arial" w:hAnsi="Arial" w:cs="Arial"/>
          <w:color w:val="000000"/>
          <w:szCs w:val="22"/>
        </w:rPr>
        <w:t xml:space="preserve"> </w:t>
      </w:r>
      <w:r w:rsidRPr="00CE05F0">
        <w:rPr>
          <w:rFonts w:ascii="Arial" w:hAnsi="Arial" w:cs="Arial"/>
          <w:color w:val="000000"/>
          <w:szCs w:val="22"/>
        </w:rPr>
        <w:t>positioned horizontally between masonry and floor or roof slabs, to allow differential movements if</w:t>
      </w:r>
      <w:r>
        <w:rPr>
          <w:rFonts w:ascii="Arial" w:hAnsi="Arial" w:cs="Arial"/>
          <w:color w:val="000000"/>
          <w:szCs w:val="22"/>
        </w:rPr>
        <w:t xml:space="preserve"> </w:t>
      </w:r>
      <w:r w:rsidRPr="00CE05F0">
        <w:rPr>
          <w:rFonts w:ascii="Arial" w:hAnsi="Arial" w:cs="Arial"/>
          <w:color w:val="000000"/>
          <w:szCs w:val="22"/>
        </w:rPr>
        <w:t>positive anchorage is not required. Bond-breaker strips used as slip planes may be necessary at lintels</w:t>
      </w:r>
      <w:r>
        <w:rPr>
          <w:rFonts w:ascii="Arial" w:hAnsi="Arial" w:cs="Arial"/>
          <w:color w:val="000000"/>
          <w:szCs w:val="22"/>
        </w:rPr>
        <w:t xml:space="preserve"> </w:t>
      </w:r>
      <w:r w:rsidRPr="00CE05F0">
        <w:rPr>
          <w:rFonts w:ascii="Arial" w:hAnsi="Arial" w:cs="Arial"/>
          <w:color w:val="000000"/>
          <w:szCs w:val="22"/>
        </w:rPr>
        <w:t>bearing on masonry.</w:t>
      </w:r>
    </w:p>
    <w:p w:rsidR="00E95DB4" w:rsidRPr="00ED7A66" w:rsidRDefault="00E95DB4" w:rsidP="00ED7A66">
      <w:pPr>
        <w:pStyle w:val="SPECText4"/>
        <w:numPr>
          <w:ilvl w:val="0"/>
          <w:numId w:val="0"/>
        </w:numPr>
        <w:outlineLvl w:val="9"/>
        <w:rPr>
          <w:rFonts w:ascii="Arial" w:hAnsi="Arial" w:cs="Arial"/>
        </w:rPr>
      </w:pPr>
      <w:r w:rsidRPr="002020F9">
        <w:rPr>
          <w:rFonts w:ascii="Arial" w:hAnsi="Arial" w:cs="Arial"/>
          <w:color w:val="000000"/>
          <w:szCs w:val="22"/>
        </w:rPr>
        <w:t>************************************************************************************************************</w:t>
      </w:r>
    </w:p>
    <w:p w:rsidR="00CA0BA4" w:rsidRDefault="00CA0BA4" w:rsidP="00ED7A66">
      <w:pPr>
        <w:pStyle w:val="SPECText3"/>
        <w:rPr>
          <w:rFonts w:ascii="Arial" w:hAnsi="Arial" w:cs="Arial"/>
        </w:rPr>
      </w:pPr>
      <w:r w:rsidRPr="00ED7A66">
        <w:rPr>
          <w:rFonts w:ascii="Arial" w:hAnsi="Arial" w:cs="Arial"/>
        </w:rPr>
        <w:lastRenderedPageBreak/>
        <w:t>Bond-Breaker Strips:</w:t>
      </w:r>
      <w:r w:rsidR="00E95DB4">
        <w:rPr>
          <w:rFonts w:ascii="Arial" w:hAnsi="Arial" w:cs="Arial"/>
        </w:rPr>
        <w:t xml:space="preserve">  </w:t>
      </w:r>
      <w:r w:rsidR="00E95DB4" w:rsidRPr="00E95DB4">
        <w:rPr>
          <w:rFonts w:ascii="Arial" w:hAnsi="Arial" w:cs="Arial"/>
        </w:rPr>
        <w:t>Asphalt-saturated felt complying with ASTM D 226, Type I (No. 15 asphalt felt).</w:t>
      </w:r>
    </w:p>
    <w:p w:rsidR="00CE05F0" w:rsidRPr="00ED7A66" w:rsidRDefault="00CE05F0" w:rsidP="00A6366C">
      <w:pPr>
        <w:pStyle w:val="SPECText3"/>
        <w:numPr>
          <w:ilvl w:val="0"/>
          <w:numId w:val="0"/>
        </w:numPr>
        <w:rPr>
          <w:rFonts w:ascii="Arial" w:hAnsi="Arial" w:cs="Arial"/>
        </w:rPr>
      </w:pPr>
    </w:p>
    <w:p w:rsidR="0028086E" w:rsidRDefault="0028086E" w:rsidP="00856DAE">
      <w:pPr>
        <w:pStyle w:val="SPECText2"/>
        <w:spacing w:before="0" w:after="120"/>
        <w:rPr>
          <w:rFonts w:ascii="Arial" w:hAnsi="Arial" w:cs="Arial"/>
          <w:color w:val="000000"/>
          <w:szCs w:val="22"/>
        </w:rPr>
      </w:pPr>
      <w:r>
        <w:rPr>
          <w:rFonts w:ascii="Arial" w:hAnsi="Arial" w:cs="Arial"/>
          <w:color w:val="000000"/>
          <w:szCs w:val="22"/>
        </w:rPr>
        <w:t>MASONRY CELL FILL</w:t>
      </w:r>
    </w:p>
    <w:p w:rsidR="00CE05F0" w:rsidRPr="00ED7A66" w:rsidRDefault="00CE05F0" w:rsidP="00CE05F0">
      <w:pPr>
        <w:pStyle w:val="SPECText3"/>
        <w:rPr>
          <w:rFonts w:ascii="Arial" w:hAnsi="Arial" w:cs="Arial"/>
        </w:rPr>
      </w:pPr>
      <w:r w:rsidRPr="00ED7A66">
        <w:rPr>
          <w:rFonts w:ascii="Arial" w:hAnsi="Arial" w:cs="Arial"/>
        </w:rPr>
        <w:t>Loose-Fill Insulation: Perlite complying with ASTM C 549, Type II (surface treated for water repellency and limited moisture absorption) or Type IV (surface treated for water repellency and to limit dust generation).</w:t>
      </w:r>
    </w:p>
    <w:p w:rsidR="00CE05F0" w:rsidRPr="00ED7A66" w:rsidRDefault="00CE05F0" w:rsidP="00ED7A66">
      <w:pPr>
        <w:pStyle w:val="SPECText3"/>
        <w:rPr>
          <w:rFonts w:ascii="Arial" w:hAnsi="Arial" w:cs="Arial"/>
        </w:rPr>
      </w:pPr>
      <w:r w:rsidRPr="00ED7A66">
        <w:rPr>
          <w:rFonts w:ascii="Arial" w:hAnsi="Arial" w:cs="Arial"/>
        </w:rPr>
        <w:t>Lightweight-Aggregate Fill: ASTM C 331.</w:t>
      </w:r>
    </w:p>
    <w:p w:rsidR="00CE05F0" w:rsidRDefault="00CE05F0" w:rsidP="00ED7A66">
      <w:pPr>
        <w:pStyle w:val="SPECText3"/>
        <w:numPr>
          <w:ilvl w:val="0"/>
          <w:numId w:val="0"/>
        </w:numPr>
        <w:ind w:left="720"/>
      </w:pPr>
    </w:p>
    <w:p w:rsidR="0028086E" w:rsidRPr="007E7A5F" w:rsidRDefault="0028086E" w:rsidP="00856DAE">
      <w:pPr>
        <w:pStyle w:val="SPECText2"/>
        <w:spacing w:before="0" w:after="120"/>
        <w:rPr>
          <w:rFonts w:ascii="Arial" w:hAnsi="Arial" w:cs="Arial"/>
          <w:color w:val="000000"/>
          <w:szCs w:val="22"/>
        </w:rPr>
      </w:pPr>
      <w:r>
        <w:rPr>
          <w:rFonts w:ascii="Arial" w:hAnsi="Arial" w:cs="Arial"/>
          <w:color w:val="000000"/>
          <w:szCs w:val="22"/>
        </w:rPr>
        <w:t>MORTAR AND GROUT MIXES</w:t>
      </w:r>
    </w:p>
    <w:p w:rsidR="009F357F" w:rsidRPr="002020F9" w:rsidRDefault="009F357F" w:rsidP="009F357F">
      <w:pPr>
        <w:pStyle w:val="STNoteSpec"/>
        <w:rPr>
          <w:rFonts w:ascii="Arial" w:hAnsi="Arial" w:cs="Arial"/>
          <w:color w:val="000000"/>
          <w:szCs w:val="22"/>
        </w:rPr>
      </w:pPr>
      <w:r w:rsidRPr="002020F9">
        <w:rPr>
          <w:rFonts w:ascii="Arial" w:hAnsi="Arial" w:cs="Arial"/>
          <w:color w:val="000000"/>
          <w:szCs w:val="22"/>
        </w:rPr>
        <w:t>************************************************************************************************************</w:t>
      </w:r>
    </w:p>
    <w:p w:rsidR="001156C5" w:rsidRDefault="001156C5" w:rsidP="001156C5">
      <w:pPr>
        <w:pStyle w:val="STNoteSpec"/>
        <w:rPr>
          <w:rFonts w:ascii="Arial" w:hAnsi="Arial" w:cs="Arial"/>
          <w:color w:val="000000"/>
          <w:szCs w:val="22"/>
        </w:rPr>
      </w:pPr>
      <w:r>
        <w:rPr>
          <w:rFonts w:ascii="Arial" w:hAnsi="Arial" w:cs="Arial"/>
          <w:color w:val="000000"/>
          <w:szCs w:val="22"/>
        </w:rPr>
        <w:t>M</w:t>
      </w:r>
      <w:r w:rsidRPr="002020F9">
        <w:rPr>
          <w:rFonts w:ascii="Arial" w:hAnsi="Arial" w:cs="Arial"/>
          <w:color w:val="000000"/>
          <w:szCs w:val="22"/>
        </w:rPr>
        <w:t xml:space="preserve">ortar </w:t>
      </w:r>
      <w:r>
        <w:rPr>
          <w:rFonts w:ascii="Arial" w:hAnsi="Arial" w:cs="Arial"/>
          <w:color w:val="000000"/>
          <w:szCs w:val="22"/>
        </w:rPr>
        <w:t>is</w:t>
      </w:r>
      <w:r w:rsidRPr="002020F9">
        <w:rPr>
          <w:rFonts w:ascii="Arial" w:hAnsi="Arial" w:cs="Arial"/>
          <w:color w:val="000000"/>
          <w:szCs w:val="22"/>
        </w:rPr>
        <w:t xml:space="preserve"> specified</w:t>
      </w:r>
      <w:r>
        <w:rPr>
          <w:rFonts w:ascii="Arial" w:hAnsi="Arial" w:cs="Arial"/>
          <w:color w:val="000000"/>
          <w:szCs w:val="22"/>
        </w:rPr>
        <w:t xml:space="preserve"> throughout this template </w:t>
      </w:r>
      <w:r w:rsidRPr="002020F9">
        <w:rPr>
          <w:rFonts w:ascii="Arial" w:hAnsi="Arial" w:cs="Arial"/>
          <w:color w:val="000000"/>
          <w:szCs w:val="22"/>
        </w:rPr>
        <w:t>by proportion</w:t>
      </w:r>
      <w:r>
        <w:rPr>
          <w:rFonts w:ascii="Arial" w:hAnsi="Arial" w:cs="Arial"/>
          <w:color w:val="000000"/>
          <w:szCs w:val="22"/>
        </w:rPr>
        <w:t xml:space="preserve">.  </w:t>
      </w:r>
    </w:p>
    <w:p w:rsidR="009F357F" w:rsidRPr="002020F9" w:rsidRDefault="00CB7BB4" w:rsidP="001156C5">
      <w:pPr>
        <w:pStyle w:val="STNoteSpec"/>
        <w:rPr>
          <w:rFonts w:ascii="Arial" w:hAnsi="Arial" w:cs="Arial"/>
          <w:color w:val="000000"/>
          <w:szCs w:val="22"/>
        </w:rPr>
      </w:pPr>
      <w:r>
        <w:rPr>
          <w:rFonts w:ascii="Arial" w:hAnsi="Arial" w:cs="Arial"/>
          <w:color w:val="000000"/>
          <w:szCs w:val="22"/>
        </w:rPr>
        <w:t>If</w:t>
      </w:r>
      <w:r w:rsidR="001156C5">
        <w:rPr>
          <w:rFonts w:ascii="Arial" w:hAnsi="Arial" w:cs="Arial"/>
          <w:color w:val="000000"/>
          <w:szCs w:val="22"/>
        </w:rPr>
        <w:t>/when analysis indicates that project</w:t>
      </w:r>
      <w:r w:rsidR="001156C5" w:rsidRPr="009D343A">
        <w:rPr>
          <w:rFonts w:ascii="Arial" w:hAnsi="Arial" w:cs="Arial"/>
          <w:color w:val="000000"/>
          <w:szCs w:val="22"/>
        </w:rPr>
        <w:t xml:space="preserve"> </w:t>
      </w:r>
      <w:r w:rsidR="001156C5">
        <w:rPr>
          <w:rFonts w:ascii="Arial" w:hAnsi="Arial" w:cs="Arial"/>
          <w:color w:val="000000"/>
          <w:szCs w:val="22"/>
        </w:rPr>
        <w:t xml:space="preserve">is </w:t>
      </w:r>
      <w:r w:rsidR="001156C5" w:rsidRPr="009D343A">
        <w:rPr>
          <w:rFonts w:ascii="Arial" w:hAnsi="Arial" w:cs="Arial"/>
          <w:color w:val="000000"/>
          <w:szCs w:val="22"/>
        </w:rPr>
        <w:t>large enough</w:t>
      </w:r>
      <w:r w:rsidR="001156C5">
        <w:rPr>
          <w:rFonts w:ascii="Arial" w:hAnsi="Arial" w:cs="Arial"/>
          <w:color w:val="000000"/>
          <w:szCs w:val="22"/>
        </w:rPr>
        <w:t xml:space="preserve"> </w:t>
      </w:r>
      <w:r w:rsidR="001156C5" w:rsidRPr="009D343A">
        <w:rPr>
          <w:rFonts w:ascii="Arial" w:hAnsi="Arial" w:cs="Arial"/>
          <w:color w:val="000000"/>
          <w:szCs w:val="22"/>
        </w:rPr>
        <w:t xml:space="preserve">for the savings in </w:t>
      </w:r>
      <w:r w:rsidR="001156C5">
        <w:rPr>
          <w:rFonts w:ascii="Arial" w:hAnsi="Arial" w:cs="Arial"/>
          <w:color w:val="000000"/>
          <w:szCs w:val="22"/>
        </w:rPr>
        <w:t>the respective constituent</w:t>
      </w:r>
      <w:r w:rsidR="001156C5" w:rsidRPr="009D343A">
        <w:rPr>
          <w:rFonts w:ascii="Arial" w:hAnsi="Arial" w:cs="Arial"/>
          <w:color w:val="000000"/>
          <w:szCs w:val="22"/>
        </w:rPr>
        <w:t xml:space="preserve"> materials to make up for the additional costs of the mortar testing required to</w:t>
      </w:r>
      <w:r w:rsidR="001156C5">
        <w:rPr>
          <w:rFonts w:ascii="Arial" w:hAnsi="Arial" w:cs="Arial"/>
          <w:color w:val="000000"/>
          <w:szCs w:val="22"/>
        </w:rPr>
        <w:t xml:space="preserve"> </w:t>
      </w:r>
      <w:r w:rsidR="001156C5" w:rsidRPr="009D343A">
        <w:rPr>
          <w:rFonts w:ascii="Arial" w:hAnsi="Arial" w:cs="Arial"/>
          <w:color w:val="000000"/>
          <w:szCs w:val="22"/>
        </w:rPr>
        <w:t>verify compliance</w:t>
      </w:r>
      <w:r w:rsidR="001156C5">
        <w:rPr>
          <w:rFonts w:ascii="Arial" w:hAnsi="Arial" w:cs="Arial"/>
          <w:color w:val="000000"/>
          <w:szCs w:val="22"/>
        </w:rPr>
        <w:t xml:space="preserve">, the </w:t>
      </w:r>
      <w:r w:rsidR="001156C5" w:rsidRPr="009D343A">
        <w:rPr>
          <w:rFonts w:ascii="Arial" w:hAnsi="Arial" w:cs="Arial"/>
          <w:color w:val="000000"/>
          <w:szCs w:val="22"/>
        </w:rPr>
        <w:t>property specification</w:t>
      </w:r>
      <w:r w:rsidR="001156C5">
        <w:rPr>
          <w:rFonts w:ascii="Arial" w:hAnsi="Arial" w:cs="Arial"/>
          <w:color w:val="000000"/>
          <w:szCs w:val="22"/>
        </w:rPr>
        <w:t xml:space="preserve"> </w:t>
      </w:r>
      <w:r w:rsidR="001156C5" w:rsidRPr="009D343A">
        <w:rPr>
          <w:rFonts w:ascii="Arial" w:hAnsi="Arial" w:cs="Arial"/>
          <w:color w:val="000000"/>
          <w:szCs w:val="22"/>
        </w:rPr>
        <w:t xml:space="preserve">should be used </w:t>
      </w:r>
      <w:r w:rsidR="001156C5">
        <w:rPr>
          <w:rFonts w:ascii="Arial" w:hAnsi="Arial" w:cs="Arial"/>
          <w:color w:val="000000"/>
          <w:szCs w:val="22"/>
        </w:rPr>
        <w:t>instead of proportion specification</w:t>
      </w:r>
      <w:r w:rsidR="001156C5" w:rsidRPr="002020F9">
        <w:rPr>
          <w:rFonts w:ascii="Arial" w:hAnsi="Arial" w:cs="Arial"/>
          <w:color w:val="000000"/>
          <w:szCs w:val="22"/>
        </w:rPr>
        <w:t>.</w:t>
      </w:r>
      <w:r w:rsidR="001156C5">
        <w:rPr>
          <w:rFonts w:ascii="Arial" w:hAnsi="Arial" w:cs="Arial"/>
          <w:color w:val="000000"/>
          <w:szCs w:val="22"/>
        </w:rPr>
        <w:t xml:space="preserve">  Note that such change will requiring editing this template, to include the “Mix Designs” para</w:t>
      </w:r>
      <w:r w:rsidR="003A245E">
        <w:rPr>
          <w:rFonts w:ascii="Arial" w:hAnsi="Arial" w:cs="Arial"/>
          <w:color w:val="000000"/>
          <w:szCs w:val="22"/>
        </w:rPr>
        <w:t>graph</w:t>
      </w:r>
      <w:r w:rsidR="001156C5">
        <w:rPr>
          <w:rFonts w:ascii="Arial" w:hAnsi="Arial" w:cs="Arial"/>
          <w:color w:val="000000"/>
          <w:szCs w:val="22"/>
        </w:rPr>
        <w:t xml:space="preserve"> within the “Informational Submittals” Article per TMS 602 para. 1.5</w:t>
      </w:r>
      <w:proofErr w:type="gramStart"/>
      <w:r w:rsidR="001156C5">
        <w:rPr>
          <w:rFonts w:ascii="Arial" w:hAnsi="Arial" w:cs="Arial"/>
          <w:color w:val="000000"/>
          <w:szCs w:val="22"/>
        </w:rPr>
        <w:t>.B.1.a</w:t>
      </w:r>
      <w:proofErr w:type="gramEnd"/>
      <w:r w:rsidR="001156C5">
        <w:rPr>
          <w:rFonts w:ascii="Arial" w:hAnsi="Arial" w:cs="Arial"/>
          <w:color w:val="000000"/>
          <w:szCs w:val="22"/>
        </w:rPr>
        <w:t>.</w:t>
      </w:r>
    </w:p>
    <w:p w:rsidR="00856DAE" w:rsidRPr="002020F9" w:rsidRDefault="009F357F" w:rsidP="00ED7A66">
      <w:pPr>
        <w:pStyle w:val="STNoteSpec"/>
      </w:pPr>
      <w:r w:rsidRPr="002020F9">
        <w:rPr>
          <w:rFonts w:ascii="Arial" w:hAnsi="Arial" w:cs="Arial"/>
          <w:color w:val="000000"/>
          <w:szCs w:val="22"/>
        </w:rPr>
        <w:t>************************************************************************************************************</w:t>
      </w:r>
      <w:r w:rsidR="00A83A70" w:rsidRPr="002020F9">
        <w:rPr>
          <w:rFonts w:ascii="Arial" w:hAnsi="Arial" w:cs="Arial"/>
          <w:color w:val="000000"/>
          <w:szCs w:val="22"/>
        </w:rPr>
        <w:t>*</w:t>
      </w:r>
    </w:p>
    <w:p w:rsidR="00E36F4A" w:rsidRPr="002020F9" w:rsidRDefault="009F357F" w:rsidP="007E7A5F">
      <w:pPr>
        <w:pStyle w:val="SPECText3"/>
        <w:spacing w:before="0" w:after="120"/>
        <w:rPr>
          <w:rFonts w:ascii="Arial" w:hAnsi="Arial" w:cs="Arial"/>
          <w:color w:val="000000"/>
          <w:szCs w:val="22"/>
        </w:rPr>
      </w:pPr>
      <w:r>
        <w:rPr>
          <w:rFonts w:ascii="Arial" w:hAnsi="Arial" w:cs="Arial"/>
          <w:color w:val="000000"/>
          <w:szCs w:val="22"/>
        </w:rPr>
        <w:t>General</w:t>
      </w:r>
      <w:r w:rsidR="00CD6B8E" w:rsidRPr="002020F9">
        <w:rPr>
          <w:rFonts w:ascii="Arial" w:hAnsi="Arial" w:cs="Arial"/>
          <w:color w:val="000000"/>
          <w:szCs w:val="22"/>
        </w:rPr>
        <w:t>:</w:t>
      </w:r>
      <w:r>
        <w:rPr>
          <w:rFonts w:ascii="Arial" w:hAnsi="Arial" w:cs="Arial"/>
          <w:color w:val="000000"/>
          <w:szCs w:val="22"/>
        </w:rPr>
        <w:t xml:space="preserve">  </w:t>
      </w:r>
      <w:r w:rsidRPr="009F357F">
        <w:rPr>
          <w:rFonts w:ascii="Arial" w:hAnsi="Arial" w:cs="Arial"/>
          <w:color w:val="000000"/>
          <w:szCs w:val="22"/>
        </w:rPr>
        <w:t>Do not use admixtures, including pigments, air-entraining agents, accelerators, retarders, water-repellent agents, antifreeze compounds, or other admixtures unless otherwise indicated.</w:t>
      </w:r>
    </w:p>
    <w:p w:rsidR="00CD6B8E" w:rsidRPr="002020F9" w:rsidRDefault="00CD6B8E" w:rsidP="0038513B">
      <w:pPr>
        <w:pStyle w:val="STNoteSpec"/>
        <w:rPr>
          <w:rFonts w:ascii="Arial" w:hAnsi="Arial" w:cs="Arial"/>
          <w:color w:val="000000"/>
          <w:szCs w:val="22"/>
        </w:rPr>
      </w:pPr>
    </w:p>
    <w:p w:rsidR="00E807B9" w:rsidRPr="00ED7A66" w:rsidRDefault="009F357F" w:rsidP="00ED7A66">
      <w:pPr>
        <w:pStyle w:val="SPECText4"/>
        <w:spacing w:after="120"/>
        <w:rPr>
          <w:rFonts w:ascii="Arial" w:hAnsi="Arial" w:cs="Arial"/>
          <w:color w:val="000000"/>
          <w:szCs w:val="22"/>
        </w:rPr>
      </w:pPr>
      <w:r w:rsidRPr="009F357F">
        <w:rPr>
          <w:rFonts w:ascii="Arial" w:hAnsi="Arial" w:cs="Arial"/>
          <w:color w:val="000000"/>
          <w:szCs w:val="22"/>
        </w:rPr>
        <w:t>Do not use calcium chloride in mortar or grout.</w:t>
      </w:r>
    </w:p>
    <w:p w:rsidR="00E807B9" w:rsidRPr="002020F9" w:rsidRDefault="00E807B9" w:rsidP="00E807B9">
      <w:pPr>
        <w:pStyle w:val="STNoteSpec"/>
        <w:rPr>
          <w:rFonts w:ascii="Arial" w:hAnsi="Arial" w:cs="Arial"/>
          <w:color w:val="000000"/>
          <w:szCs w:val="22"/>
        </w:rPr>
      </w:pPr>
      <w:r w:rsidRPr="002020F9">
        <w:rPr>
          <w:rFonts w:ascii="Arial" w:hAnsi="Arial" w:cs="Arial"/>
          <w:color w:val="000000"/>
          <w:szCs w:val="22"/>
        </w:rPr>
        <w:t>************************************************************************************************************</w:t>
      </w:r>
    </w:p>
    <w:p w:rsidR="00E05D96" w:rsidRDefault="00E807B9" w:rsidP="008C2FC7">
      <w:pPr>
        <w:pStyle w:val="STNoteSpec"/>
        <w:spacing w:before="120" w:after="120"/>
        <w:rPr>
          <w:rFonts w:ascii="Arial" w:hAnsi="Arial" w:cs="Arial"/>
          <w:color w:val="000000"/>
          <w:szCs w:val="22"/>
        </w:rPr>
      </w:pPr>
      <w:r w:rsidRPr="00E807B9">
        <w:rPr>
          <w:rFonts w:ascii="Arial" w:hAnsi="Arial" w:cs="Arial"/>
          <w:color w:val="000000"/>
          <w:szCs w:val="22"/>
        </w:rPr>
        <w:t>Retain one or more of first three subparagraphs below to i</w:t>
      </w:r>
      <w:r>
        <w:rPr>
          <w:rFonts w:ascii="Arial" w:hAnsi="Arial" w:cs="Arial"/>
          <w:color w:val="000000"/>
          <w:szCs w:val="22"/>
        </w:rPr>
        <w:t>ndicate acceptable mortar types</w:t>
      </w:r>
      <w:r w:rsidRPr="00751090">
        <w:rPr>
          <w:rFonts w:ascii="Arial" w:hAnsi="Arial" w:cs="Arial"/>
          <w:color w:val="000000"/>
          <w:szCs w:val="22"/>
        </w:rPr>
        <w:t>.</w:t>
      </w:r>
    </w:p>
    <w:p w:rsidR="00EC44C7" w:rsidRDefault="00E05D96" w:rsidP="008C2FC7">
      <w:pPr>
        <w:pStyle w:val="STNoteSpec"/>
        <w:spacing w:before="120" w:after="120"/>
        <w:rPr>
          <w:rFonts w:ascii="Arial" w:hAnsi="Arial" w:cs="Arial"/>
          <w:color w:val="000000"/>
          <w:szCs w:val="22"/>
        </w:rPr>
      </w:pPr>
      <w:r>
        <w:rPr>
          <w:rFonts w:ascii="Arial" w:hAnsi="Arial" w:cs="Arial"/>
          <w:color w:val="000000"/>
          <w:szCs w:val="22"/>
        </w:rPr>
        <w:t>TMS 402, 7.4.4.2.2</w:t>
      </w:r>
      <w:r w:rsidRPr="002020F9">
        <w:rPr>
          <w:rFonts w:ascii="Arial" w:hAnsi="Arial" w:cs="Arial"/>
          <w:color w:val="000000"/>
          <w:szCs w:val="22"/>
        </w:rPr>
        <w:t xml:space="preserve"> </w:t>
      </w:r>
      <w:r>
        <w:rPr>
          <w:rFonts w:ascii="Arial" w:hAnsi="Arial" w:cs="Arial"/>
          <w:color w:val="000000"/>
          <w:szCs w:val="22"/>
        </w:rPr>
        <w:t>requires use of</w:t>
      </w:r>
      <w:r w:rsidRPr="002020F9">
        <w:rPr>
          <w:rFonts w:ascii="Arial" w:hAnsi="Arial" w:cs="Arial"/>
          <w:color w:val="000000"/>
          <w:szCs w:val="22"/>
        </w:rPr>
        <w:t xml:space="preserve"> Type </w:t>
      </w:r>
      <w:r>
        <w:rPr>
          <w:rFonts w:ascii="Arial" w:hAnsi="Arial" w:cs="Arial"/>
          <w:color w:val="000000"/>
          <w:szCs w:val="22"/>
        </w:rPr>
        <w:t>M or S</w:t>
      </w:r>
      <w:r w:rsidRPr="002020F9">
        <w:rPr>
          <w:rFonts w:ascii="Arial" w:hAnsi="Arial" w:cs="Arial"/>
          <w:color w:val="000000"/>
          <w:szCs w:val="22"/>
        </w:rPr>
        <w:t xml:space="preserve"> mortar </w:t>
      </w:r>
      <w:r>
        <w:rPr>
          <w:rFonts w:ascii="Arial" w:hAnsi="Arial" w:cs="Arial"/>
          <w:color w:val="000000"/>
          <w:szCs w:val="22"/>
        </w:rPr>
        <w:t xml:space="preserve">in fully-grouted participating elements (i.e., walls that are </w:t>
      </w:r>
      <w:r w:rsidRPr="002020F9">
        <w:rPr>
          <w:rFonts w:ascii="Arial" w:hAnsi="Arial" w:cs="Arial"/>
          <w:color w:val="000000"/>
          <w:szCs w:val="22"/>
        </w:rPr>
        <w:t xml:space="preserve">part of the </w:t>
      </w:r>
      <w:r>
        <w:rPr>
          <w:rFonts w:ascii="Arial" w:hAnsi="Arial" w:cs="Arial"/>
          <w:color w:val="000000"/>
          <w:szCs w:val="22"/>
        </w:rPr>
        <w:t>seismic</w:t>
      </w:r>
      <w:r w:rsidRPr="002020F9">
        <w:rPr>
          <w:rFonts w:ascii="Arial" w:hAnsi="Arial" w:cs="Arial"/>
          <w:color w:val="000000"/>
          <w:szCs w:val="22"/>
        </w:rPr>
        <w:t>-force-resisting system</w:t>
      </w:r>
      <w:r>
        <w:rPr>
          <w:rFonts w:ascii="Arial" w:hAnsi="Arial" w:cs="Arial"/>
          <w:color w:val="000000"/>
          <w:szCs w:val="22"/>
        </w:rPr>
        <w:t>)</w:t>
      </w:r>
      <w:r w:rsidRPr="002020F9">
        <w:rPr>
          <w:rFonts w:ascii="Arial" w:hAnsi="Arial" w:cs="Arial"/>
          <w:color w:val="000000"/>
          <w:szCs w:val="22"/>
        </w:rPr>
        <w:t xml:space="preserve"> in SDC D.</w:t>
      </w:r>
    </w:p>
    <w:p w:rsidR="00E05D96" w:rsidRDefault="00E05D96" w:rsidP="008C2FC7">
      <w:pPr>
        <w:pStyle w:val="STNoteSpec"/>
        <w:spacing w:before="120" w:after="120"/>
        <w:rPr>
          <w:rFonts w:ascii="Arial" w:hAnsi="Arial" w:cs="Arial"/>
          <w:color w:val="000000"/>
          <w:szCs w:val="22"/>
        </w:rPr>
      </w:pPr>
      <w:r>
        <w:rPr>
          <w:rFonts w:ascii="Arial" w:hAnsi="Arial" w:cs="Arial"/>
          <w:color w:val="000000"/>
          <w:szCs w:val="22"/>
        </w:rPr>
        <w:t>And the same goes for ‘partially-grouted,’ except the mortar types are limited to cement lime and mortar cement (i.e., masonry cement mortar can’t be used).</w:t>
      </w:r>
    </w:p>
    <w:p w:rsidR="00E05D96" w:rsidRPr="002020F9" w:rsidRDefault="00E05D96" w:rsidP="008C2FC7">
      <w:pPr>
        <w:pStyle w:val="STNoteSpec"/>
        <w:spacing w:before="120" w:after="120"/>
        <w:rPr>
          <w:rFonts w:ascii="Arial" w:hAnsi="Arial" w:cs="Arial"/>
          <w:color w:val="000000"/>
          <w:szCs w:val="22"/>
        </w:rPr>
      </w:pPr>
      <w:r>
        <w:rPr>
          <w:rFonts w:ascii="Arial" w:hAnsi="Arial" w:cs="Arial"/>
          <w:color w:val="000000"/>
          <w:szCs w:val="22"/>
        </w:rPr>
        <w:t xml:space="preserve">Since masonry cement mortar is prohibited from use used in certain instances, it is not included as a mortar option </w:t>
      </w:r>
      <w:r w:rsidR="00EC44C7">
        <w:rPr>
          <w:rFonts w:ascii="Arial" w:hAnsi="Arial" w:cs="Arial"/>
          <w:color w:val="000000"/>
          <w:szCs w:val="22"/>
        </w:rPr>
        <w:t>below</w:t>
      </w:r>
      <w:r>
        <w:rPr>
          <w:rFonts w:ascii="Arial" w:hAnsi="Arial" w:cs="Arial"/>
          <w:color w:val="000000"/>
          <w:szCs w:val="22"/>
        </w:rPr>
        <w:t>.</w:t>
      </w:r>
      <w:r w:rsidRPr="002020F9">
        <w:rPr>
          <w:rFonts w:ascii="Arial" w:hAnsi="Arial" w:cs="Arial"/>
          <w:color w:val="000000"/>
          <w:szCs w:val="22"/>
        </w:rPr>
        <w:t xml:space="preserve">  </w:t>
      </w:r>
    </w:p>
    <w:p w:rsidR="00E807B9" w:rsidRPr="009F357F" w:rsidRDefault="00E807B9" w:rsidP="00ED7A66">
      <w:pPr>
        <w:pStyle w:val="SPECText4"/>
        <w:numPr>
          <w:ilvl w:val="0"/>
          <w:numId w:val="0"/>
        </w:numPr>
        <w:outlineLvl w:val="9"/>
        <w:rPr>
          <w:rFonts w:ascii="Arial" w:hAnsi="Arial" w:cs="Arial"/>
          <w:color w:val="000000"/>
          <w:szCs w:val="22"/>
        </w:rPr>
      </w:pPr>
      <w:r w:rsidRPr="002020F9">
        <w:rPr>
          <w:rFonts w:ascii="Arial" w:hAnsi="Arial" w:cs="Arial"/>
          <w:color w:val="000000"/>
          <w:szCs w:val="22"/>
        </w:rPr>
        <w:t>*************************************************************************************************</w:t>
      </w:r>
      <w:r w:rsidR="003A245E">
        <w:rPr>
          <w:rFonts w:ascii="Arial" w:hAnsi="Arial" w:cs="Arial"/>
          <w:color w:val="000000"/>
          <w:szCs w:val="22"/>
        </w:rPr>
        <w:t>*</w:t>
      </w:r>
      <w:r w:rsidRPr="002020F9">
        <w:rPr>
          <w:rFonts w:ascii="Arial" w:hAnsi="Arial" w:cs="Arial"/>
          <w:color w:val="000000"/>
          <w:szCs w:val="22"/>
        </w:rPr>
        <w:t>***********</w:t>
      </w:r>
    </w:p>
    <w:p w:rsidR="009F357F" w:rsidRPr="009F357F" w:rsidRDefault="007959C4" w:rsidP="00ED7A66">
      <w:pPr>
        <w:pStyle w:val="SPECText4"/>
        <w:spacing w:after="120"/>
        <w:rPr>
          <w:rFonts w:ascii="Arial" w:hAnsi="Arial" w:cs="Arial"/>
          <w:color w:val="000000"/>
          <w:szCs w:val="22"/>
        </w:rPr>
      </w:pPr>
      <w:r>
        <w:rPr>
          <w:rFonts w:ascii="Arial" w:hAnsi="Arial" w:cs="Arial"/>
          <w:color w:val="000000"/>
          <w:szCs w:val="22"/>
        </w:rPr>
        <w:t>Use [P</w:t>
      </w:r>
      <w:r w:rsidR="009F357F">
        <w:rPr>
          <w:rFonts w:ascii="Arial" w:hAnsi="Arial" w:cs="Arial"/>
          <w:color w:val="000000"/>
          <w:szCs w:val="22"/>
        </w:rPr>
        <w:t xml:space="preserve">ortland cement-lime] </w:t>
      </w:r>
      <w:r w:rsidR="009F357F" w:rsidRPr="009F357F">
        <w:rPr>
          <w:rFonts w:ascii="Arial" w:hAnsi="Arial" w:cs="Arial"/>
          <w:color w:val="000000"/>
          <w:szCs w:val="22"/>
        </w:rPr>
        <w:t>[or] [mortar cement] mortar unless otherwise indicated.</w:t>
      </w:r>
    </w:p>
    <w:p w:rsidR="009F357F" w:rsidRPr="009F357F" w:rsidRDefault="007959C4" w:rsidP="00ED7A66">
      <w:pPr>
        <w:pStyle w:val="SPECText4"/>
        <w:spacing w:after="120"/>
        <w:rPr>
          <w:rFonts w:ascii="Arial" w:hAnsi="Arial" w:cs="Arial"/>
          <w:color w:val="000000"/>
          <w:szCs w:val="22"/>
        </w:rPr>
      </w:pPr>
      <w:r>
        <w:rPr>
          <w:rFonts w:ascii="Arial" w:hAnsi="Arial" w:cs="Arial"/>
          <w:color w:val="000000"/>
          <w:szCs w:val="22"/>
        </w:rPr>
        <w:t>For exterior masonry, use [P</w:t>
      </w:r>
      <w:r w:rsidR="009F357F" w:rsidRPr="009F357F">
        <w:rPr>
          <w:rFonts w:ascii="Arial" w:hAnsi="Arial" w:cs="Arial"/>
          <w:color w:val="000000"/>
          <w:szCs w:val="22"/>
        </w:rPr>
        <w:t>ortland cement-lime] [or] [mortar cement] mortar.</w:t>
      </w:r>
    </w:p>
    <w:p w:rsidR="00856DAE" w:rsidRPr="002020F9" w:rsidRDefault="009F357F" w:rsidP="00ED7A66">
      <w:pPr>
        <w:pStyle w:val="SPECText4"/>
        <w:rPr>
          <w:rFonts w:ascii="Arial" w:hAnsi="Arial" w:cs="Arial"/>
          <w:color w:val="000000"/>
          <w:szCs w:val="22"/>
        </w:rPr>
      </w:pPr>
      <w:r w:rsidRPr="00832B68">
        <w:rPr>
          <w:rFonts w:ascii="Arial" w:hAnsi="Arial" w:cs="Arial"/>
          <w:color w:val="000000"/>
          <w:szCs w:val="22"/>
        </w:rPr>
        <w:t>Add cold-weather admixture (if used) at same rate for all mortar that will be exposed to view, regardless of weather conditions, to ensure that mortar color is consistent.</w:t>
      </w:r>
    </w:p>
    <w:p w:rsidR="009F357F" w:rsidRDefault="00AB2D62" w:rsidP="00D31B3B">
      <w:pPr>
        <w:pStyle w:val="SPECText3"/>
        <w:spacing w:after="120"/>
        <w:rPr>
          <w:rFonts w:ascii="Arial" w:hAnsi="Arial" w:cs="Arial"/>
          <w:color w:val="000000"/>
          <w:szCs w:val="22"/>
        </w:rPr>
      </w:pPr>
      <w:proofErr w:type="spellStart"/>
      <w:r w:rsidRPr="00AB2D62">
        <w:rPr>
          <w:rFonts w:ascii="Arial" w:hAnsi="Arial" w:cs="Arial"/>
          <w:color w:val="000000"/>
          <w:szCs w:val="22"/>
        </w:rPr>
        <w:lastRenderedPageBreak/>
        <w:t>Preblended</w:t>
      </w:r>
      <w:proofErr w:type="spellEnd"/>
      <w:r w:rsidRPr="00AB2D62">
        <w:rPr>
          <w:rFonts w:ascii="Arial" w:hAnsi="Arial" w:cs="Arial"/>
          <w:color w:val="000000"/>
          <w:szCs w:val="22"/>
        </w:rPr>
        <w:t xml:space="preserve">, Dry Mortar Mix: Furnish dry mortar ingredients in form of a </w:t>
      </w:r>
      <w:proofErr w:type="spellStart"/>
      <w:r w:rsidRPr="00AB2D62">
        <w:rPr>
          <w:rFonts w:ascii="Arial" w:hAnsi="Arial" w:cs="Arial"/>
          <w:color w:val="000000"/>
          <w:szCs w:val="22"/>
        </w:rPr>
        <w:t>preblended</w:t>
      </w:r>
      <w:proofErr w:type="spellEnd"/>
      <w:r w:rsidRPr="00AB2D62">
        <w:rPr>
          <w:rFonts w:ascii="Arial" w:hAnsi="Arial" w:cs="Arial"/>
          <w:color w:val="000000"/>
          <w:szCs w:val="22"/>
        </w:rPr>
        <w:t xml:space="preserve"> mix. Measure quantities by weight to ensure accurate proportions, and thoroughly blend ingredients before delivering to Project site.</w:t>
      </w:r>
    </w:p>
    <w:p w:rsidR="001156C5" w:rsidRPr="002020F9" w:rsidRDefault="001156C5" w:rsidP="001156C5">
      <w:pPr>
        <w:pStyle w:val="STNoteSpec"/>
        <w:rPr>
          <w:rFonts w:ascii="Arial" w:hAnsi="Arial" w:cs="Arial"/>
          <w:color w:val="000000"/>
          <w:szCs w:val="22"/>
        </w:rPr>
      </w:pPr>
      <w:r w:rsidRPr="002020F9">
        <w:rPr>
          <w:rFonts w:ascii="Arial" w:hAnsi="Arial" w:cs="Arial"/>
          <w:color w:val="000000"/>
          <w:szCs w:val="22"/>
        </w:rPr>
        <w:t>*****************************************************************************************************</w:t>
      </w:r>
      <w:r w:rsidR="00D31B3B">
        <w:rPr>
          <w:rFonts w:ascii="Arial" w:hAnsi="Arial" w:cs="Arial"/>
          <w:color w:val="000000"/>
          <w:szCs w:val="22"/>
        </w:rPr>
        <w:t>*</w:t>
      </w:r>
      <w:r w:rsidRPr="002020F9">
        <w:rPr>
          <w:rFonts w:ascii="Arial" w:hAnsi="Arial" w:cs="Arial"/>
          <w:color w:val="000000"/>
          <w:szCs w:val="22"/>
        </w:rPr>
        <w:t>*******</w:t>
      </w:r>
    </w:p>
    <w:p w:rsidR="00846C73" w:rsidRPr="0087245B" w:rsidRDefault="00846C73" w:rsidP="00846C73">
      <w:pPr>
        <w:widowControl/>
        <w:autoSpaceDE w:val="0"/>
        <w:autoSpaceDN w:val="0"/>
        <w:adjustRightInd w:val="0"/>
        <w:rPr>
          <w:rFonts w:ascii="Arial" w:hAnsi="Arial" w:cs="Arial"/>
          <w:snapToGrid/>
          <w:szCs w:val="22"/>
        </w:rPr>
      </w:pPr>
      <w:r w:rsidRPr="006E2615">
        <w:rPr>
          <w:rFonts w:ascii="Arial" w:hAnsi="Arial" w:cs="Arial"/>
          <w:snapToGrid/>
          <w:color w:val="000000"/>
          <w:szCs w:val="22"/>
        </w:rPr>
        <w:t>Type N mortar shall only be used if SDC = C.</w:t>
      </w:r>
      <w:r>
        <w:rPr>
          <w:rFonts w:ascii="Arial" w:hAnsi="Arial" w:cs="Arial"/>
          <w:snapToGrid/>
          <w:color w:val="000000"/>
          <w:szCs w:val="22"/>
        </w:rPr>
        <w:br/>
      </w:r>
      <w:r>
        <w:rPr>
          <w:rFonts w:ascii="Arial" w:hAnsi="Arial" w:cs="Arial"/>
          <w:snapToGrid/>
          <w:color w:val="000000"/>
          <w:szCs w:val="22"/>
        </w:rPr>
        <w:br/>
      </w:r>
      <w:r w:rsidR="001156C5" w:rsidRPr="001156C5">
        <w:rPr>
          <w:rFonts w:ascii="Arial" w:hAnsi="Arial" w:cs="Arial"/>
          <w:color w:val="000000"/>
          <w:szCs w:val="22"/>
        </w:rPr>
        <w:t xml:space="preserve">Although Type M mortar is stronger than Type S, Type S appears </w:t>
      </w:r>
      <w:r w:rsidR="00EC44C7">
        <w:rPr>
          <w:rFonts w:ascii="Arial" w:hAnsi="Arial" w:cs="Arial"/>
          <w:color w:val="000000"/>
          <w:szCs w:val="22"/>
        </w:rPr>
        <w:t xml:space="preserve">as the first option </w:t>
      </w:r>
      <w:r w:rsidR="001156C5" w:rsidRPr="001156C5">
        <w:rPr>
          <w:rFonts w:ascii="Arial" w:hAnsi="Arial" w:cs="Arial"/>
          <w:color w:val="000000"/>
          <w:szCs w:val="22"/>
        </w:rPr>
        <w:t xml:space="preserve">(in brackets, below) since that’s the </w:t>
      </w:r>
      <w:r w:rsidR="00EC44C7">
        <w:rPr>
          <w:rFonts w:ascii="Arial" w:hAnsi="Arial" w:cs="Arial"/>
          <w:color w:val="000000"/>
          <w:szCs w:val="22"/>
        </w:rPr>
        <w:t>‘</w:t>
      </w:r>
      <w:r w:rsidR="001156C5" w:rsidRPr="001156C5">
        <w:rPr>
          <w:rFonts w:ascii="Arial" w:hAnsi="Arial" w:cs="Arial"/>
          <w:color w:val="000000"/>
          <w:szCs w:val="22"/>
        </w:rPr>
        <w:t>order of presentation</w:t>
      </w:r>
      <w:r w:rsidR="00EC44C7">
        <w:rPr>
          <w:rFonts w:ascii="Arial" w:hAnsi="Arial" w:cs="Arial"/>
          <w:color w:val="000000"/>
          <w:szCs w:val="22"/>
        </w:rPr>
        <w:t>’</w:t>
      </w:r>
      <w:r w:rsidR="001156C5" w:rsidRPr="001156C5">
        <w:rPr>
          <w:rFonts w:ascii="Arial" w:hAnsi="Arial" w:cs="Arial"/>
          <w:color w:val="000000"/>
          <w:szCs w:val="22"/>
        </w:rPr>
        <w:t xml:space="preserve"> in </w:t>
      </w:r>
      <w:r w:rsidR="00EC44C7">
        <w:rPr>
          <w:rFonts w:ascii="Arial" w:hAnsi="Arial" w:cs="Arial"/>
          <w:color w:val="000000"/>
          <w:szCs w:val="22"/>
        </w:rPr>
        <w:t xml:space="preserve">TMS 402, </w:t>
      </w:r>
      <w:r w:rsidR="001156C5" w:rsidRPr="001156C5">
        <w:rPr>
          <w:rFonts w:ascii="Arial" w:hAnsi="Arial" w:cs="Arial"/>
          <w:color w:val="000000"/>
          <w:szCs w:val="22"/>
        </w:rPr>
        <w:t>7.4.4.2.</w:t>
      </w:r>
      <w:r w:rsidR="001156C5" w:rsidRPr="00846C73">
        <w:rPr>
          <w:rFonts w:ascii="Arial" w:hAnsi="Arial" w:cs="Arial"/>
          <w:color w:val="000000"/>
          <w:szCs w:val="22"/>
        </w:rPr>
        <w:t>2</w:t>
      </w:r>
      <w:r w:rsidRPr="00846C73">
        <w:rPr>
          <w:rFonts w:ascii="Arial" w:hAnsi="Arial" w:cs="Arial"/>
          <w:color w:val="000000"/>
          <w:szCs w:val="22"/>
        </w:rPr>
        <w:t xml:space="preserve"> </w:t>
      </w:r>
      <w:r w:rsidRPr="0087245B">
        <w:rPr>
          <w:rFonts w:ascii="Arial" w:hAnsi="Arial" w:cs="Arial"/>
          <w:snapToGrid/>
          <w:color w:val="000000"/>
          <w:szCs w:val="22"/>
        </w:rPr>
        <w:t>(i.e., SDC D),</w:t>
      </w:r>
      <w:r w:rsidR="001156C5" w:rsidRPr="001156C5">
        <w:rPr>
          <w:rFonts w:ascii="Arial" w:hAnsi="Arial" w:cs="Arial"/>
          <w:color w:val="000000"/>
          <w:szCs w:val="22"/>
        </w:rPr>
        <w:t xml:space="preserve"> and since use of stronger mortar than required is not the ‘industry standard.’  </w:t>
      </w:r>
      <w:r w:rsidRPr="0087245B">
        <w:rPr>
          <w:rFonts w:ascii="Arial" w:hAnsi="Arial" w:cs="Arial"/>
          <w:snapToGrid/>
          <w:color w:val="000000"/>
          <w:szCs w:val="22"/>
        </w:rPr>
        <w:t>As indicted above, Type N mortar isn't applicable to SDC D.</w:t>
      </w:r>
    </w:p>
    <w:p w:rsidR="001156C5" w:rsidRPr="001156C5" w:rsidRDefault="001156C5" w:rsidP="00ED7A66">
      <w:pPr>
        <w:pStyle w:val="SPECText3"/>
        <w:numPr>
          <w:ilvl w:val="0"/>
          <w:numId w:val="0"/>
        </w:numPr>
        <w:rPr>
          <w:rFonts w:ascii="Arial" w:hAnsi="Arial" w:cs="Arial"/>
          <w:color w:val="000000"/>
          <w:szCs w:val="22"/>
        </w:rPr>
      </w:pPr>
      <w:r w:rsidRPr="001156C5">
        <w:rPr>
          <w:rFonts w:ascii="Arial" w:hAnsi="Arial" w:cs="Arial"/>
          <w:color w:val="000000"/>
          <w:szCs w:val="22"/>
        </w:rPr>
        <w:t>Specify Type M only for masonry below grade and in contact with earth.</w:t>
      </w:r>
    </w:p>
    <w:p w:rsidR="001156C5" w:rsidRPr="00ED7A66" w:rsidRDefault="001156C5" w:rsidP="00ED7A66">
      <w:pPr>
        <w:pStyle w:val="SPECText3"/>
        <w:numPr>
          <w:ilvl w:val="0"/>
          <w:numId w:val="0"/>
        </w:numPr>
        <w:spacing w:before="0"/>
        <w:rPr>
          <w:highlight w:val="yellow"/>
        </w:rPr>
      </w:pPr>
      <w:r w:rsidRPr="002020F9">
        <w:rPr>
          <w:rFonts w:ascii="Arial" w:hAnsi="Arial" w:cs="Arial"/>
          <w:color w:val="000000"/>
          <w:szCs w:val="22"/>
        </w:rPr>
        <w:t>*****************************************************************************************************</w:t>
      </w:r>
      <w:r w:rsidR="00D31B3B">
        <w:rPr>
          <w:rFonts w:ascii="Arial" w:hAnsi="Arial" w:cs="Arial"/>
          <w:color w:val="000000"/>
          <w:szCs w:val="22"/>
        </w:rPr>
        <w:t>*</w:t>
      </w:r>
      <w:r w:rsidRPr="002020F9">
        <w:rPr>
          <w:rFonts w:ascii="Arial" w:hAnsi="Arial" w:cs="Arial"/>
          <w:color w:val="000000"/>
          <w:szCs w:val="22"/>
        </w:rPr>
        <w:t>*******</w:t>
      </w:r>
    </w:p>
    <w:p w:rsidR="00CA2211" w:rsidRDefault="00AB2D62" w:rsidP="00143A36">
      <w:pPr>
        <w:pStyle w:val="SPECText3"/>
        <w:spacing w:before="120" w:after="120"/>
        <w:rPr>
          <w:rFonts w:ascii="Arial" w:hAnsi="Arial" w:cs="Arial"/>
          <w:color w:val="000000"/>
          <w:szCs w:val="22"/>
        </w:rPr>
      </w:pPr>
      <w:r w:rsidRPr="00AB2D62">
        <w:rPr>
          <w:rFonts w:ascii="Arial" w:hAnsi="Arial" w:cs="Arial"/>
          <w:color w:val="000000"/>
          <w:szCs w:val="22"/>
        </w:rPr>
        <w:t xml:space="preserve">Mortar for Unit Masonry: Comply with ASTM C 270, Proportion Specification. </w:t>
      </w:r>
    </w:p>
    <w:p w:rsidR="00165B85" w:rsidRPr="00846C73" w:rsidRDefault="00CA2211" w:rsidP="00143A36">
      <w:pPr>
        <w:pStyle w:val="SPECText4"/>
        <w:spacing w:before="120" w:after="120"/>
        <w:rPr>
          <w:rFonts w:ascii="Arial" w:hAnsi="Arial" w:cs="Arial"/>
          <w:szCs w:val="22"/>
        </w:rPr>
      </w:pPr>
      <w:r w:rsidRPr="00ED7A66">
        <w:rPr>
          <w:rFonts w:ascii="Arial" w:hAnsi="Arial" w:cs="Arial"/>
        </w:rPr>
        <w:t>Mortar shall be</w:t>
      </w:r>
      <w:r w:rsidR="00AB2D62" w:rsidRPr="00ED7A66">
        <w:rPr>
          <w:rFonts w:ascii="Arial" w:hAnsi="Arial" w:cs="Arial"/>
        </w:rPr>
        <w:t xml:space="preserve"> </w:t>
      </w:r>
      <w:r w:rsidR="009D7F1A" w:rsidRPr="00ED7A66">
        <w:rPr>
          <w:rFonts w:ascii="Arial" w:hAnsi="Arial" w:cs="Arial"/>
        </w:rPr>
        <w:t>Type [S] [M</w:t>
      </w:r>
      <w:r w:rsidR="009D7F1A" w:rsidRPr="00846C73">
        <w:rPr>
          <w:rFonts w:ascii="Arial" w:hAnsi="Arial" w:cs="Arial"/>
          <w:szCs w:val="22"/>
        </w:rPr>
        <w:t>]</w:t>
      </w:r>
      <w:r w:rsidR="00846C73" w:rsidRPr="00846C73">
        <w:rPr>
          <w:rFonts w:ascii="Arial" w:hAnsi="Arial" w:cs="Arial"/>
          <w:szCs w:val="22"/>
        </w:rPr>
        <w:t xml:space="preserve"> </w:t>
      </w:r>
      <w:r w:rsidR="00846C73" w:rsidRPr="0087245B">
        <w:rPr>
          <w:rFonts w:ascii="Arial" w:hAnsi="Arial" w:cs="Arial"/>
          <w:snapToGrid/>
          <w:color w:val="000000"/>
          <w:szCs w:val="22"/>
        </w:rPr>
        <w:t>[N]</w:t>
      </w:r>
      <w:r w:rsidR="00AB2D62" w:rsidRPr="00846C73">
        <w:rPr>
          <w:rFonts w:ascii="Arial" w:hAnsi="Arial" w:cs="Arial"/>
          <w:szCs w:val="22"/>
        </w:rPr>
        <w:t>.</w:t>
      </w:r>
    </w:p>
    <w:p w:rsidR="00856DAE" w:rsidRDefault="00E807B9" w:rsidP="00143A36">
      <w:pPr>
        <w:pStyle w:val="SPECText3"/>
        <w:spacing w:before="120" w:after="120"/>
        <w:rPr>
          <w:rFonts w:ascii="Arial" w:hAnsi="Arial" w:cs="Arial"/>
          <w:color w:val="000000"/>
          <w:szCs w:val="22"/>
        </w:rPr>
      </w:pPr>
      <w:r>
        <w:rPr>
          <w:rFonts w:ascii="Arial" w:hAnsi="Arial" w:cs="Arial"/>
          <w:color w:val="000000"/>
          <w:szCs w:val="22"/>
        </w:rPr>
        <w:t xml:space="preserve">Grout for Unit Masonry:  </w:t>
      </w:r>
      <w:r w:rsidR="0068377D" w:rsidRPr="0068377D">
        <w:rPr>
          <w:rFonts w:ascii="Arial" w:hAnsi="Arial" w:cs="Arial"/>
          <w:color w:val="000000"/>
          <w:szCs w:val="22"/>
        </w:rPr>
        <w:t>Comply with ASTM C 476</w:t>
      </w:r>
      <w:r w:rsidR="00DC72E5" w:rsidRPr="002020F9">
        <w:rPr>
          <w:rFonts w:ascii="Arial" w:hAnsi="Arial" w:cs="Arial"/>
          <w:color w:val="000000"/>
          <w:szCs w:val="22"/>
        </w:rPr>
        <w:t>.</w:t>
      </w:r>
    </w:p>
    <w:p w:rsidR="00CD237E" w:rsidRPr="002020F9" w:rsidRDefault="00CD237E" w:rsidP="00CD237E">
      <w:pPr>
        <w:pStyle w:val="STNoteSpec"/>
        <w:rPr>
          <w:rFonts w:ascii="Arial" w:hAnsi="Arial" w:cs="Arial"/>
          <w:color w:val="000000"/>
          <w:szCs w:val="22"/>
        </w:rPr>
      </w:pPr>
      <w:r w:rsidRPr="002020F9">
        <w:rPr>
          <w:rFonts w:ascii="Arial" w:hAnsi="Arial" w:cs="Arial"/>
          <w:color w:val="000000"/>
          <w:szCs w:val="22"/>
        </w:rPr>
        <w:t>****************************************************************************************************</w:t>
      </w:r>
      <w:r w:rsidR="00D31B3B">
        <w:rPr>
          <w:rFonts w:ascii="Arial" w:hAnsi="Arial" w:cs="Arial"/>
          <w:color w:val="000000"/>
          <w:szCs w:val="22"/>
        </w:rPr>
        <w:t>*</w:t>
      </w:r>
      <w:r w:rsidRPr="002020F9">
        <w:rPr>
          <w:rFonts w:ascii="Arial" w:hAnsi="Arial" w:cs="Arial"/>
          <w:color w:val="000000"/>
          <w:szCs w:val="22"/>
        </w:rPr>
        <w:t>********</w:t>
      </w:r>
    </w:p>
    <w:p w:rsidR="00CD237E" w:rsidRDefault="00CD237E" w:rsidP="00CD237E">
      <w:pPr>
        <w:pStyle w:val="STNoteSpec"/>
        <w:rPr>
          <w:rFonts w:ascii="Arial" w:hAnsi="Arial" w:cs="Arial"/>
          <w:color w:val="000000"/>
          <w:szCs w:val="22"/>
        </w:rPr>
      </w:pPr>
      <w:r w:rsidRPr="00E807B9">
        <w:rPr>
          <w:rFonts w:ascii="Arial" w:hAnsi="Arial" w:cs="Arial"/>
          <w:color w:val="000000"/>
          <w:szCs w:val="22"/>
        </w:rPr>
        <w:t>Re</w:t>
      </w:r>
      <w:r>
        <w:rPr>
          <w:rFonts w:ascii="Arial" w:hAnsi="Arial" w:cs="Arial"/>
          <w:color w:val="000000"/>
          <w:szCs w:val="22"/>
        </w:rPr>
        <w:t xml:space="preserve">garding the choice between fine and coarse grout in the </w:t>
      </w:r>
      <w:r w:rsidRPr="00E807B9">
        <w:rPr>
          <w:rFonts w:ascii="Arial" w:hAnsi="Arial" w:cs="Arial"/>
          <w:color w:val="000000"/>
          <w:szCs w:val="22"/>
        </w:rPr>
        <w:t>subparagraph below</w:t>
      </w:r>
      <w:r>
        <w:rPr>
          <w:rFonts w:ascii="Arial" w:hAnsi="Arial" w:cs="Arial"/>
          <w:color w:val="000000"/>
          <w:szCs w:val="22"/>
        </w:rPr>
        <w:t>, c</w:t>
      </w:r>
      <w:r w:rsidRPr="00165B85">
        <w:rPr>
          <w:rFonts w:ascii="Arial" w:hAnsi="Arial" w:cs="Arial"/>
          <w:color w:val="000000"/>
          <w:szCs w:val="22"/>
        </w:rPr>
        <w:t>ourse grout should be used if grout</w:t>
      </w:r>
      <w:r>
        <w:rPr>
          <w:rFonts w:ascii="Arial" w:hAnsi="Arial" w:cs="Arial"/>
          <w:color w:val="000000"/>
          <w:szCs w:val="22"/>
        </w:rPr>
        <w:t xml:space="preserve"> </w:t>
      </w:r>
      <w:r w:rsidRPr="00165B85">
        <w:rPr>
          <w:rFonts w:ascii="Arial" w:hAnsi="Arial" w:cs="Arial"/>
          <w:color w:val="000000"/>
          <w:szCs w:val="22"/>
        </w:rPr>
        <w:t>spaces are large enough to permit its placement</w:t>
      </w:r>
      <w:r>
        <w:rPr>
          <w:rFonts w:ascii="Arial" w:hAnsi="Arial" w:cs="Arial"/>
          <w:color w:val="000000"/>
          <w:szCs w:val="22"/>
        </w:rPr>
        <w:t xml:space="preserve"> (</w:t>
      </w:r>
      <w:r w:rsidRPr="00165B85">
        <w:rPr>
          <w:rFonts w:ascii="Arial" w:hAnsi="Arial" w:cs="Arial"/>
          <w:color w:val="000000"/>
          <w:szCs w:val="22"/>
        </w:rPr>
        <w:t>because it contains more aggregate and will therefore</w:t>
      </w:r>
      <w:r>
        <w:rPr>
          <w:rFonts w:ascii="Arial" w:hAnsi="Arial" w:cs="Arial"/>
          <w:color w:val="000000"/>
          <w:szCs w:val="22"/>
        </w:rPr>
        <w:t xml:space="preserve"> </w:t>
      </w:r>
      <w:r w:rsidRPr="00165B85">
        <w:rPr>
          <w:rFonts w:ascii="Arial" w:hAnsi="Arial" w:cs="Arial"/>
          <w:color w:val="000000"/>
          <w:szCs w:val="22"/>
        </w:rPr>
        <w:t>shrink less than fine grout</w:t>
      </w:r>
      <w:r>
        <w:rPr>
          <w:rFonts w:ascii="Arial" w:hAnsi="Arial" w:cs="Arial"/>
          <w:color w:val="000000"/>
          <w:szCs w:val="22"/>
        </w:rPr>
        <w:t>); however, TMS 402 para 3.2.1 requires larger spaces for its placement (vs. fine grout)</w:t>
      </w:r>
      <w:r w:rsidRPr="00165B85">
        <w:rPr>
          <w:rFonts w:ascii="Arial" w:hAnsi="Arial" w:cs="Arial"/>
          <w:color w:val="000000"/>
          <w:szCs w:val="22"/>
        </w:rPr>
        <w:t>.</w:t>
      </w:r>
      <w:r>
        <w:rPr>
          <w:rFonts w:ascii="Arial" w:hAnsi="Arial" w:cs="Arial"/>
          <w:color w:val="000000"/>
          <w:szCs w:val="22"/>
        </w:rPr>
        <w:t xml:space="preserve">  </w:t>
      </w:r>
    </w:p>
    <w:p w:rsidR="00CD237E" w:rsidRPr="002020F9" w:rsidRDefault="00CD237E" w:rsidP="00CD237E">
      <w:pPr>
        <w:pStyle w:val="STNoteSpec"/>
        <w:rPr>
          <w:rFonts w:ascii="Arial" w:hAnsi="Arial" w:cs="Arial"/>
          <w:color w:val="000000"/>
          <w:szCs w:val="22"/>
        </w:rPr>
      </w:pPr>
      <w:r>
        <w:rPr>
          <w:rFonts w:ascii="Arial" w:hAnsi="Arial" w:cs="Arial"/>
          <w:color w:val="000000"/>
          <w:szCs w:val="22"/>
        </w:rPr>
        <w:t>Whichever type of grout is chosen, ensure ‘3.2.1’ will be complied with (i.e., min. dimensions, lift heights and, if applicable, demonstration panel).</w:t>
      </w:r>
    </w:p>
    <w:p w:rsidR="00CD237E" w:rsidRDefault="00CD237E" w:rsidP="00ED7A66">
      <w:pPr>
        <w:pStyle w:val="SPECText3"/>
        <w:numPr>
          <w:ilvl w:val="0"/>
          <w:numId w:val="0"/>
        </w:numPr>
        <w:spacing w:before="0"/>
        <w:outlineLvl w:val="9"/>
        <w:rPr>
          <w:rFonts w:ascii="Arial" w:hAnsi="Arial" w:cs="Arial"/>
          <w:color w:val="000000"/>
          <w:szCs w:val="22"/>
        </w:rPr>
      </w:pPr>
      <w:r w:rsidRPr="002020F9">
        <w:rPr>
          <w:rFonts w:ascii="Arial" w:hAnsi="Arial" w:cs="Arial"/>
          <w:color w:val="000000"/>
          <w:szCs w:val="22"/>
        </w:rPr>
        <w:t>****************************************************************************************************</w:t>
      </w:r>
      <w:r w:rsidR="00D31B3B">
        <w:rPr>
          <w:rFonts w:ascii="Arial" w:hAnsi="Arial" w:cs="Arial"/>
          <w:color w:val="000000"/>
          <w:szCs w:val="22"/>
        </w:rPr>
        <w:t>*</w:t>
      </w:r>
      <w:r w:rsidRPr="002020F9">
        <w:rPr>
          <w:rFonts w:ascii="Arial" w:hAnsi="Arial" w:cs="Arial"/>
          <w:color w:val="000000"/>
          <w:szCs w:val="22"/>
        </w:rPr>
        <w:t>********</w:t>
      </w:r>
    </w:p>
    <w:p w:rsidR="0068377D" w:rsidRPr="00ED7A66" w:rsidRDefault="00046207" w:rsidP="00143A36">
      <w:pPr>
        <w:pStyle w:val="SPECText4"/>
        <w:spacing w:before="120" w:after="120"/>
        <w:rPr>
          <w:rFonts w:ascii="Arial" w:hAnsi="Arial" w:cs="Arial"/>
        </w:rPr>
      </w:pPr>
      <w:r w:rsidRPr="00ED7A66">
        <w:rPr>
          <w:rFonts w:ascii="Arial" w:hAnsi="Arial" w:cs="Arial"/>
        </w:rPr>
        <w:t>G</w:t>
      </w:r>
      <w:r w:rsidR="0068377D" w:rsidRPr="00ED7A66">
        <w:rPr>
          <w:rFonts w:ascii="Arial" w:hAnsi="Arial" w:cs="Arial"/>
        </w:rPr>
        <w:t xml:space="preserve">rout </w:t>
      </w:r>
      <w:r w:rsidRPr="00ED7A66">
        <w:rPr>
          <w:rFonts w:ascii="Arial" w:hAnsi="Arial" w:cs="Arial"/>
        </w:rPr>
        <w:t xml:space="preserve">shall be [fine] [coarse] </w:t>
      </w:r>
      <w:r w:rsidR="0068377D" w:rsidRPr="00ED7A66">
        <w:rPr>
          <w:rFonts w:ascii="Arial" w:hAnsi="Arial" w:cs="Arial"/>
        </w:rPr>
        <w:t>type</w:t>
      </w:r>
      <w:r w:rsidRPr="00ED7A66">
        <w:rPr>
          <w:rFonts w:ascii="Arial" w:hAnsi="Arial" w:cs="Arial"/>
        </w:rPr>
        <w:t xml:space="preserve">, and its use shall </w:t>
      </w:r>
      <w:r w:rsidR="00080433" w:rsidRPr="00ED7A66">
        <w:rPr>
          <w:rFonts w:ascii="Arial" w:hAnsi="Arial" w:cs="Arial"/>
        </w:rPr>
        <w:t xml:space="preserve">comply with </w:t>
      </w:r>
      <w:r w:rsidRPr="00ED7A66">
        <w:rPr>
          <w:rFonts w:ascii="Arial" w:hAnsi="Arial" w:cs="Arial"/>
        </w:rPr>
        <w:t xml:space="preserve">the dimensions of grout spaces and pour height(s) </w:t>
      </w:r>
      <w:r w:rsidR="00080433" w:rsidRPr="00ED7A66">
        <w:rPr>
          <w:rFonts w:ascii="Arial" w:hAnsi="Arial" w:cs="Arial"/>
        </w:rPr>
        <w:t>stipulat</w:t>
      </w:r>
      <w:r w:rsidR="0068377D" w:rsidRPr="00ED7A66">
        <w:rPr>
          <w:rFonts w:ascii="Arial" w:hAnsi="Arial" w:cs="Arial"/>
        </w:rPr>
        <w:t xml:space="preserve">ed </w:t>
      </w:r>
      <w:r w:rsidR="00080433" w:rsidRPr="00ED7A66">
        <w:rPr>
          <w:rFonts w:ascii="Arial" w:hAnsi="Arial" w:cs="Arial"/>
        </w:rPr>
        <w:t>by</w:t>
      </w:r>
      <w:r w:rsidR="0068377D" w:rsidRPr="00ED7A66">
        <w:rPr>
          <w:rFonts w:ascii="Arial" w:hAnsi="Arial" w:cs="Arial"/>
        </w:rPr>
        <w:t xml:space="preserve"> TMS 602.</w:t>
      </w:r>
    </w:p>
    <w:p w:rsidR="00C7147C" w:rsidRPr="002020F9" w:rsidRDefault="00C7147C" w:rsidP="008C2FC7">
      <w:pPr>
        <w:pStyle w:val="STNoteSpec"/>
        <w:keepNext/>
        <w:rPr>
          <w:rFonts w:ascii="Arial" w:hAnsi="Arial" w:cs="Arial"/>
          <w:color w:val="000000"/>
          <w:szCs w:val="22"/>
        </w:rPr>
      </w:pPr>
      <w:r w:rsidRPr="002020F9">
        <w:rPr>
          <w:rFonts w:ascii="Arial" w:hAnsi="Arial" w:cs="Arial"/>
          <w:color w:val="000000"/>
          <w:szCs w:val="22"/>
        </w:rPr>
        <w:t>************************************************************************************************************</w:t>
      </w:r>
    </w:p>
    <w:p w:rsidR="00C7147C" w:rsidRPr="002020F9" w:rsidRDefault="00CD237E" w:rsidP="00C7147C">
      <w:pPr>
        <w:pStyle w:val="STNoteSpec"/>
        <w:rPr>
          <w:rFonts w:ascii="Arial" w:hAnsi="Arial" w:cs="Arial"/>
          <w:color w:val="000000"/>
          <w:szCs w:val="22"/>
        </w:rPr>
      </w:pPr>
      <w:r w:rsidRPr="00ED7A66">
        <w:rPr>
          <w:rFonts w:ascii="Arial" w:hAnsi="Arial" w:cs="Arial"/>
          <w:snapToGrid/>
          <w:color w:val="auto"/>
        </w:rPr>
        <w:t>TMS</w:t>
      </w:r>
      <w:r>
        <w:rPr>
          <w:snapToGrid/>
          <w:color w:val="auto"/>
        </w:rPr>
        <w:t xml:space="preserve"> </w:t>
      </w:r>
      <w:r>
        <w:rPr>
          <w:rFonts w:ascii="Arial" w:hAnsi="Arial" w:cs="Arial"/>
          <w:color w:val="000000"/>
          <w:szCs w:val="22"/>
        </w:rPr>
        <w:t xml:space="preserve">402, </w:t>
      </w:r>
      <w:r w:rsidRPr="003205F8">
        <w:rPr>
          <w:rFonts w:ascii="Arial" w:hAnsi="Arial" w:cs="Arial"/>
          <w:color w:val="000000"/>
          <w:szCs w:val="22"/>
        </w:rPr>
        <w:t xml:space="preserve">9.1.9.1 </w:t>
      </w:r>
      <w:r>
        <w:rPr>
          <w:rFonts w:ascii="Arial" w:hAnsi="Arial" w:cs="Arial"/>
          <w:color w:val="000000"/>
          <w:szCs w:val="22"/>
        </w:rPr>
        <w:t xml:space="preserve">(Strength Design) </w:t>
      </w:r>
      <w:r w:rsidRPr="003205F8">
        <w:rPr>
          <w:rFonts w:ascii="Arial" w:hAnsi="Arial" w:cs="Arial"/>
          <w:color w:val="000000"/>
          <w:szCs w:val="22"/>
        </w:rPr>
        <w:t>requires th</w:t>
      </w:r>
      <w:r>
        <w:rPr>
          <w:rFonts w:ascii="Arial" w:hAnsi="Arial" w:cs="Arial"/>
          <w:color w:val="000000"/>
          <w:szCs w:val="22"/>
        </w:rPr>
        <w:t>e following for</w:t>
      </w:r>
      <w:r w:rsidRPr="003205F8">
        <w:rPr>
          <w:rFonts w:ascii="Arial" w:hAnsi="Arial" w:cs="Arial"/>
          <w:color w:val="000000"/>
          <w:szCs w:val="22"/>
        </w:rPr>
        <w:t xml:space="preserve"> </w:t>
      </w:r>
      <w:r>
        <w:rPr>
          <w:rFonts w:ascii="Arial" w:hAnsi="Arial" w:cs="Arial"/>
          <w:color w:val="000000"/>
          <w:szCs w:val="22"/>
        </w:rPr>
        <w:t xml:space="preserve">specified </w:t>
      </w:r>
      <w:r w:rsidRPr="003205F8">
        <w:rPr>
          <w:rFonts w:ascii="Arial" w:hAnsi="Arial" w:cs="Arial"/>
          <w:color w:val="000000"/>
          <w:szCs w:val="22"/>
        </w:rPr>
        <w:t>grout compressive strength, f 'g</w:t>
      </w:r>
      <w:r>
        <w:rPr>
          <w:rFonts w:ascii="Arial" w:hAnsi="Arial" w:cs="Arial"/>
          <w:color w:val="000000"/>
          <w:szCs w:val="22"/>
        </w:rPr>
        <w:t>:</w:t>
      </w:r>
      <w:r w:rsidRPr="003205F8">
        <w:rPr>
          <w:rFonts w:ascii="Arial" w:hAnsi="Arial" w:cs="Arial"/>
          <w:color w:val="000000"/>
          <w:szCs w:val="22"/>
        </w:rPr>
        <w:t xml:space="preserve"> </w:t>
      </w:r>
      <w:r>
        <w:rPr>
          <w:rFonts w:ascii="Arial" w:hAnsi="Arial" w:cs="Arial"/>
          <w:color w:val="000000"/>
          <w:szCs w:val="22"/>
        </w:rPr>
        <w:t xml:space="preserve"> </w:t>
      </w:r>
      <w:r w:rsidRPr="003205F8">
        <w:rPr>
          <w:rFonts w:ascii="Arial" w:hAnsi="Arial" w:cs="Arial"/>
          <w:color w:val="000000"/>
          <w:szCs w:val="22"/>
        </w:rPr>
        <w:t>f 'm</w:t>
      </w:r>
      <w:r>
        <w:rPr>
          <w:rFonts w:ascii="Arial" w:hAnsi="Arial" w:cs="Arial"/>
          <w:color w:val="000000"/>
          <w:szCs w:val="22"/>
        </w:rPr>
        <w:t xml:space="preserve"> </w:t>
      </w:r>
      <w:r w:rsidRPr="00793035">
        <w:rPr>
          <w:rFonts w:ascii="Arial" w:hAnsi="Arial" w:cs="Arial"/>
          <w:color w:val="000000"/>
          <w:szCs w:val="22"/>
          <w:u w:val="single"/>
        </w:rPr>
        <w:t>&lt;</w:t>
      </w:r>
      <w:r>
        <w:rPr>
          <w:rFonts w:ascii="Arial" w:hAnsi="Arial" w:cs="Arial"/>
          <w:color w:val="000000"/>
          <w:szCs w:val="22"/>
        </w:rPr>
        <w:t xml:space="preserve"> f ‘g </w:t>
      </w:r>
      <w:r w:rsidRPr="00793035">
        <w:rPr>
          <w:rFonts w:ascii="Arial" w:hAnsi="Arial" w:cs="Arial"/>
          <w:color w:val="000000"/>
          <w:szCs w:val="22"/>
          <w:u w:val="single"/>
        </w:rPr>
        <w:t>&lt;</w:t>
      </w:r>
      <w:r w:rsidRPr="003205F8">
        <w:rPr>
          <w:rFonts w:ascii="Arial" w:hAnsi="Arial" w:cs="Arial"/>
          <w:color w:val="000000"/>
          <w:szCs w:val="22"/>
        </w:rPr>
        <w:t xml:space="preserve"> 5,000 psi.</w:t>
      </w:r>
      <w:r>
        <w:rPr>
          <w:rFonts w:ascii="Arial" w:hAnsi="Arial" w:cs="Arial"/>
          <w:color w:val="000000"/>
          <w:szCs w:val="22"/>
        </w:rPr>
        <w:t xml:space="preserve">  </w:t>
      </w:r>
      <w:r>
        <w:rPr>
          <w:rStyle w:val="STUnitIP"/>
          <w:rFonts w:ascii="Arial" w:hAnsi="Arial" w:cs="Arial"/>
          <w:color w:val="000000"/>
          <w:szCs w:val="22"/>
        </w:rPr>
        <w:t>Per TMS 602 para. 2.2</w:t>
      </w:r>
      <w:proofErr w:type="gramStart"/>
      <w:r>
        <w:rPr>
          <w:rStyle w:val="STUnitIP"/>
          <w:rFonts w:ascii="Arial" w:hAnsi="Arial" w:cs="Arial"/>
          <w:color w:val="000000"/>
          <w:szCs w:val="22"/>
        </w:rPr>
        <w:t>.B</w:t>
      </w:r>
      <w:proofErr w:type="gramEnd"/>
      <w:r>
        <w:rPr>
          <w:rStyle w:val="STUnitIP"/>
          <w:rFonts w:ascii="Arial" w:hAnsi="Arial" w:cs="Arial"/>
          <w:color w:val="000000"/>
          <w:szCs w:val="22"/>
        </w:rPr>
        <w:t xml:space="preserve">, </w:t>
      </w:r>
      <w:r>
        <w:rPr>
          <w:rFonts w:ascii="Arial" w:hAnsi="Arial" w:cs="Arial"/>
          <w:color w:val="000000"/>
          <w:szCs w:val="22"/>
        </w:rPr>
        <w:t>f ‘g</w:t>
      </w:r>
      <w:r>
        <w:rPr>
          <w:rStyle w:val="STUnitIP"/>
          <w:rFonts w:ascii="Arial" w:hAnsi="Arial" w:cs="Arial"/>
          <w:color w:val="000000"/>
          <w:szCs w:val="22"/>
        </w:rPr>
        <w:t xml:space="preserve"> </w:t>
      </w:r>
      <w:r w:rsidRPr="00793035">
        <w:rPr>
          <w:rStyle w:val="STUnitIP"/>
          <w:rFonts w:ascii="Arial" w:hAnsi="Arial" w:cs="Arial"/>
          <w:color w:val="000000"/>
          <w:szCs w:val="22"/>
          <w:u w:val="single"/>
        </w:rPr>
        <w:t>&gt;</w:t>
      </w:r>
      <w:r>
        <w:rPr>
          <w:rStyle w:val="STUnitIP"/>
          <w:rFonts w:ascii="Arial" w:hAnsi="Arial" w:cs="Arial"/>
          <w:color w:val="000000"/>
          <w:szCs w:val="22"/>
        </w:rPr>
        <w:t xml:space="preserve"> </w:t>
      </w:r>
      <w:r w:rsidRPr="002020F9">
        <w:rPr>
          <w:rFonts w:ascii="Arial" w:hAnsi="Arial" w:cs="Arial"/>
          <w:color w:val="000000"/>
          <w:szCs w:val="22"/>
        </w:rPr>
        <w:t>f</w:t>
      </w:r>
      <w:r>
        <w:rPr>
          <w:rFonts w:ascii="Arial" w:hAnsi="Arial" w:cs="Arial"/>
          <w:color w:val="000000"/>
          <w:szCs w:val="22"/>
        </w:rPr>
        <w:t xml:space="preserve"> </w:t>
      </w:r>
      <w:r w:rsidRPr="002020F9">
        <w:rPr>
          <w:rFonts w:ascii="Arial" w:hAnsi="Arial" w:cs="Arial"/>
          <w:color w:val="000000"/>
          <w:szCs w:val="22"/>
        </w:rPr>
        <w:t>'m</w:t>
      </w:r>
      <w:r>
        <w:rPr>
          <w:rStyle w:val="STUnitIP"/>
          <w:rFonts w:ascii="Arial" w:hAnsi="Arial" w:cs="Arial"/>
          <w:color w:val="000000"/>
          <w:szCs w:val="22"/>
        </w:rPr>
        <w:t xml:space="preserve">  only for </w:t>
      </w:r>
      <w:r w:rsidRPr="002020F9">
        <w:rPr>
          <w:rFonts w:ascii="Arial" w:hAnsi="Arial" w:cs="Arial"/>
          <w:color w:val="000000"/>
          <w:szCs w:val="22"/>
        </w:rPr>
        <w:t>f</w:t>
      </w:r>
      <w:r>
        <w:rPr>
          <w:rFonts w:ascii="Arial" w:hAnsi="Arial" w:cs="Arial"/>
          <w:color w:val="000000"/>
          <w:szCs w:val="22"/>
        </w:rPr>
        <w:t xml:space="preserve"> </w:t>
      </w:r>
      <w:r w:rsidRPr="002020F9">
        <w:rPr>
          <w:rFonts w:ascii="Arial" w:hAnsi="Arial" w:cs="Arial"/>
          <w:color w:val="000000"/>
          <w:szCs w:val="22"/>
        </w:rPr>
        <w:t>'m</w:t>
      </w:r>
      <w:r>
        <w:rPr>
          <w:rFonts w:ascii="Arial" w:hAnsi="Arial" w:cs="Arial"/>
          <w:color w:val="000000"/>
          <w:szCs w:val="22"/>
        </w:rPr>
        <w:t xml:space="preserve"> </w:t>
      </w:r>
      <w:r w:rsidRPr="00793035">
        <w:rPr>
          <w:rFonts w:ascii="Arial" w:hAnsi="Arial" w:cs="Arial"/>
          <w:color w:val="000000"/>
          <w:szCs w:val="22"/>
        </w:rPr>
        <w:t>&gt;</w:t>
      </w:r>
      <w:r>
        <w:rPr>
          <w:rFonts w:ascii="Arial" w:hAnsi="Arial" w:cs="Arial"/>
          <w:color w:val="000000"/>
          <w:szCs w:val="22"/>
        </w:rPr>
        <w:t xml:space="preserve"> </w:t>
      </w:r>
      <w:r>
        <w:rPr>
          <w:rStyle w:val="STUnitIP"/>
          <w:rFonts w:ascii="Arial" w:hAnsi="Arial" w:cs="Arial"/>
          <w:color w:val="000000"/>
          <w:szCs w:val="22"/>
        </w:rPr>
        <w:t>2</w:t>
      </w:r>
      <w:r w:rsidRPr="002020F9">
        <w:rPr>
          <w:rStyle w:val="STUnitIP"/>
          <w:rFonts w:ascii="Arial" w:hAnsi="Arial" w:cs="Arial"/>
          <w:color w:val="000000"/>
          <w:szCs w:val="22"/>
        </w:rPr>
        <w:t>000 psi</w:t>
      </w:r>
      <w:r>
        <w:rPr>
          <w:rFonts w:ascii="Arial" w:hAnsi="Arial" w:cs="Arial"/>
          <w:color w:val="000000"/>
          <w:szCs w:val="22"/>
        </w:rPr>
        <w:t>.  In order to ensure ‘402’ provision is never violated, the “Grout” subpara</w:t>
      </w:r>
      <w:r w:rsidR="00D31B3B">
        <w:rPr>
          <w:rFonts w:ascii="Arial" w:hAnsi="Arial" w:cs="Arial"/>
          <w:color w:val="000000"/>
          <w:szCs w:val="22"/>
        </w:rPr>
        <w:t>graph</w:t>
      </w:r>
      <w:r>
        <w:rPr>
          <w:rFonts w:ascii="Arial" w:hAnsi="Arial" w:cs="Arial"/>
          <w:color w:val="000000"/>
          <w:szCs w:val="22"/>
        </w:rPr>
        <w:t xml:space="preserve"> (below) is written conservatively (i.e., f ‘g </w:t>
      </w:r>
      <w:r w:rsidRPr="00793035">
        <w:rPr>
          <w:rFonts w:ascii="Arial" w:hAnsi="Arial" w:cs="Arial"/>
          <w:color w:val="000000"/>
          <w:szCs w:val="22"/>
          <w:u w:val="single"/>
        </w:rPr>
        <w:t>&gt;</w:t>
      </w:r>
      <w:r>
        <w:rPr>
          <w:rFonts w:ascii="Arial" w:hAnsi="Arial" w:cs="Arial"/>
          <w:color w:val="000000"/>
          <w:szCs w:val="22"/>
        </w:rPr>
        <w:t xml:space="preserve"> f ‘m always).</w:t>
      </w:r>
    </w:p>
    <w:p w:rsidR="00C7147C" w:rsidRPr="00143A36" w:rsidRDefault="00C7147C" w:rsidP="00143A36">
      <w:pPr>
        <w:pStyle w:val="SPECText4"/>
        <w:numPr>
          <w:ilvl w:val="0"/>
          <w:numId w:val="0"/>
        </w:numPr>
        <w:outlineLvl w:val="9"/>
        <w:rPr>
          <w:rFonts w:ascii="Arial" w:hAnsi="Arial" w:cs="Arial"/>
          <w:color w:val="000000"/>
          <w:szCs w:val="22"/>
        </w:rPr>
      </w:pPr>
      <w:r w:rsidRPr="002020F9">
        <w:rPr>
          <w:rFonts w:ascii="Arial" w:hAnsi="Arial" w:cs="Arial"/>
          <w:color w:val="000000"/>
          <w:szCs w:val="22"/>
        </w:rPr>
        <w:t>************************************************************************************************************</w:t>
      </w:r>
    </w:p>
    <w:p w:rsidR="0068377D" w:rsidRPr="00ED7A66" w:rsidRDefault="0068377D" w:rsidP="00143A36">
      <w:pPr>
        <w:pStyle w:val="SPECText4"/>
        <w:spacing w:before="120" w:after="120"/>
        <w:rPr>
          <w:rFonts w:ascii="Arial" w:hAnsi="Arial" w:cs="Arial"/>
        </w:rPr>
      </w:pPr>
      <w:r w:rsidRPr="00ED7A66">
        <w:rPr>
          <w:rFonts w:ascii="Arial" w:hAnsi="Arial" w:cs="Arial"/>
        </w:rPr>
        <w:t xml:space="preserve">Proportion grout in accordance with ASTM C 476, paragraph 4.2.2 </w:t>
      </w:r>
      <w:r w:rsidR="00CD237E" w:rsidRPr="00ED7A66">
        <w:rPr>
          <w:rFonts w:ascii="Arial" w:hAnsi="Arial" w:cs="Arial"/>
        </w:rPr>
        <w:t>such that</w:t>
      </w:r>
      <w:r w:rsidRPr="00ED7A66">
        <w:rPr>
          <w:rFonts w:ascii="Arial" w:hAnsi="Arial" w:cs="Arial"/>
        </w:rPr>
        <w:t xml:space="preserve"> </w:t>
      </w:r>
      <w:r w:rsidR="00675EEE">
        <w:rPr>
          <w:rFonts w:ascii="Arial" w:hAnsi="Arial" w:cs="Arial"/>
        </w:rPr>
        <w:t>grout</w:t>
      </w:r>
      <w:r w:rsidR="00454DB9">
        <w:rPr>
          <w:rFonts w:ascii="Arial" w:hAnsi="Arial" w:cs="Arial"/>
        </w:rPr>
        <w:t xml:space="preserve"> </w:t>
      </w:r>
      <w:r w:rsidRPr="00ED7A66">
        <w:rPr>
          <w:rFonts w:ascii="Arial" w:hAnsi="Arial" w:cs="Arial"/>
        </w:rPr>
        <w:t xml:space="preserve">compressive strength </w:t>
      </w:r>
      <w:r w:rsidR="00CD237E" w:rsidRPr="00ED7A66">
        <w:rPr>
          <w:rFonts w:ascii="Arial" w:hAnsi="Arial" w:cs="Arial"/>
          <w:u w:val="single"/>
        </w:rPr>
        <w:t>&gt;</w:t>
      </w:r>
      <w:r w:rsidR="00CD237E" w:rsidRPr="00ED7A66">
        <w:rPr>
          <w:rFonts w:ascii="Arial" w:hAnsi="Arial" w:cs="Arial"/>
        </w:rPr>
        <w:t xml:space="preserve"> f ‘m</w:t>
      </w:r>
      <w:r w:rsidR="00675EEE">
        <w:rPr>
          <w:rFonts w:ascii="Arial" w:hAnsi="Arial" w:cs="Arial"/>
        </w:rPr>
        <w:t>; however, regardless of the value of f ‘m, grout compressive strength shall not exceed 5,000 psi</w:t>
      </w:r>
      <w:r w:rsidRPr="00ED7A66">
        <w:rPr>
          <w:rFonts w:ascii="Arial" w:hAnsi="Arial" w:cs="Arial"/>
        </w:rPr>
        <w:t>.</w:t>
      </w:r>
    </w:p>
    <w:p w:rsidR="0068377D" w:rsidRPr="00ED7A66" w:rsidRDefault="0068377D" w:rsidP="00143A36">
      <w:pPr>
        <w:pStyle w:val="SPECText4"/>
        <w:spacing w:before="120" w:after="120"/>
        <w:rPr>
          <w:rFonts w:ascii="Arial" w:hAnsi="Arial" w:cs="Arial"/>
        </w:rPr>
      </w:pPr>
      <w:r w:rsidRPr="00ED7A66">
        <w:rPr>
          <w:rFonts w:ascii="Arial" w:hAnsi="Arial" w:cs="Arial"/>
        </w:rPr>
        <w:t>Provide grout with a slump of 8 to 11 inches as measured according to ASTM C 143.</w:t>
      </w:r>
    </w:p>
    <w:p w:rsidR="00856DAE" w:rsidRPr="002020F9" w:rsidRDefault="00856DAE" w:rsidP="00143A36">
      <w:pPr>
        <w:pStyle w:val="SPECText1"/>
        <w:spacing w:before="240" w:after="120"/>
        <w:rPr>
          <w:rFonts w:ascii="Arial" w:hAnsi="Arial" w:cs="Arial"/>
          <w:color w:val="000000"/>
          <w:szCs w:val="22"/>
        </w:rPr>
      </w:pPr>
      <w:r w:rsidRPr="002020F9">
        <w:rPr>
          <w:rFonts w:ascii="Arial" w:hAnsi="Arial" w:cs="Arial"/>
          <w:color w:val="000000"/>
          <w:szCs w:val="22"/>
        </w:rPr>
        <w:t>EXECUTION</w:t>
      </w:r>
    </w:p>
    <w:p w:rsidR="00856DAE" w:rsidRPr="002020F9" w:rsidRDefault="00856DAE" w:rsidP="00143A36">
      <w:pPr>
        <w:pStyle w:val="SPECText2"/>
        <w:spacing w:before="120" w:after="120"/>
        <w:rPr>
          <w:rFonts w:ascii="Arial" w:hAnsi="Arial" w:cs="Arial"/>
          <w:color w:val="000000"/>
          <w:szCs w:val="22"/>
        </w:rPr>
      </w:pPr>
      <w:r w:rsidRPr="002020F9">
        <w:rPr>
          <w:rFonts w:ascii="Arial" w:hAnsi="Arial" w:cs="Arial"/>
          <w:color w:val="000000"/>
          <w:szCs w:val="22"/>
        </w:rPr>
        <w:t>EXAMINATION</w:t>
      </w:r>
    </w:p>
    <w:p w:rsidR="00856DAE" w:rsidRDefault="00A01344" w:rsidP="00143A36">
      <w:pPr>
        <w:pStyle w:val="SPECText3"/>
        <w:spacing w:before="120" w:after="120"/>
        <w:rPr>
          <w:rFonts w:ascii="Arial" w:hAnsi="Arial" w:cs="Arial"/>
          <w:color w:val="000000"/>
          <w:szCs w:val="22"/>
        </w:rPr>
      </w:pPr>
      <w:r w:rsidRPr="00A01344">
        <w:rPr>
          <w:rFonts w:ascii="Arial" w:hAnsi="Arial" w:cs="Arial"/>
          <w:color w:val="000000"/>
          <w:szCs w:val="22"/>
        </w:rPr>
        <w:t>Examine conditions, with Installer present, for compliance with requirements for installation tolerances and other conditions affecting performance of the Work</w:t>
      </w:r>
      <w:r w:rsidR="00856DAE" w:rsidRPr="002020F9">
        <w:rPr>
          <w:rFonts w:ascii="Arial" w:hAnsi="Arial" w:cs="Arial"/>
          <w:color w:val="000000"/>
          <w:szCs w:val="22"/>
        </w:rPr>
        <w:t>.</w:t>
      </w:r>
    </w:p>
    <w:p w:rsidR="00A01344" w:rsidRPr="00ED7A66" w:rsidRDefault="00A01344" w:rsidP="00143A36">
      <w:pPr>
        <w:pStyle w:val="SPECText4"/>
        <w:spacing w:before="120" w:after="120"/>
        <w:rPr>
          <w:rFonts w:ascii="Arial" w:hAnsi="Arial" w:cs="Arial"/>
        </w:rPr>
      </w:pPr>
      <w:r w:rsidRPr="00ED7A66">
        <w:rPr>
          <w:rFonts w:ascii="Arial" w:hAnsi="Arial" w:cs="Arial"/>
        </w:rPr>
        <w:lastRenderedPageBreak/>
        <w:t>For the record, prepare written report, endorsed by Installer, listing conditions detrimental to performance of the Work.</w:t>
      </w:r>
    </w:p>
    <w:p w:rsidR="00A01344" w:rsidRPr="00ED7A66" w:rsidRDefault="00A01344" w:rsidP="00143A36">
      <w:pPr>
        <w:pStyle w:val="SPECText4"/>
        <w:spacing w:before="120" w:after="120"/>
        <w:rPr>
          <w:rFonts w:ascii="Arial" w:hAnsi="Arial" w:cs="Arial"/>
        </w:rPr>
      </w:pPr>
      <w:r w:rsidRPr="00ED7A66">
        <w:rPr>
          <w:rFonts w:ascii="Arial" w:hAnsi="Arial" w:cs="Arial"/>
        </w:rPr>
        <w:t>Verify that foundations are within tolerances specified.</w:t>
      </w:r>
    </w:p>
    <w:p w:rsidR="00A01344" w:rsidRPr="00ED7A66" w:rsidRDefault="00A01344" w:rsidP="00143A36">
      <w:pPr>
        <w:pStyle w:val="SPECText4"/>
        <w:spacing w:before="120" w:after="120"/>
        <w:rPr>
          <w:rFonts w:ascii="Arial" w:hAnsi="Arial" w:cs="Arial"/>
        </w:rPr>
      </w:pPr>
      <w:r w:rsidRPr="00ED7A66">
        <w:rPr>
          <w:rFonts w:ascii="Arial" w:hAnsi="Arial" w:cs="Arial"/>
        </w:rPr>
        <w:t>Verify that reinforcing dowels are properly placed.</w:t>
      </w:r>
    </w:p>
    <w:p w:rsidR="00A01344" w:rsidRPr="00ED7A66" w:rsidRDefault="00A01344" w:rsidP="00143A36">
      <w:pPr>
        <w:pStyle w:val="SPECText4"/>
        <w:spacing w:before="120" w:after="120"/>
        <w:rPr>
          <w:rFonts w:ascii="Arial" w:hAnsi="Arial" w:cs="Arial"/>
        </w:rPr>
      </w:pPr>
      <w:r w:rsidRPr="00ED7A66">
        <w:rPr>
          <w:rFonts w:ascii="Arial" w:hAnsi="Arial" w:cs="Arial"/>
        </w:rPr>
        <w:t>Verify that substrates are free of substances that would impair mortar bond</w:t>
      </w:r>
    </w:p>
    <w:p w:rsidR="00856DAE" w:rsidRPr="002020F9" w:rsidRDefault="00A01344" w:rsidP="00143A36">
      <w:pPr>
        <w:pStyle w:val="SPECText3"/>
        <w:spacing w:before="120" w:after="120"/>
        <w:rPr>
          <w:rFonts w:ascii="Arial" w:hAnsi="Arial" w:cs="Arial"/>
          <w:color w:val="000000"/>
          <w:szCs w:val="22"/>
        </w:rPr>
      </w:pPr>
      <w:r w:rsidRPr="00A01344">
        <w:rPr>
          <w:rFonts w:ascii="Arial" w:hAnsi="Arial" w:cs="Arial"/>
          <w:color w:val="000000"/>
          <w:szCs w:val="22"/>
        </w:rPr>
        <w:t>Before installation, examine rough-in and built-in construction for piping systems to verify actual locations of piping</w:t>
      </w:r>
      <w:r w:rsidR="00856DAE" w:rsidRPr="002020F9">
        <w:rPr>
          <w:rFonts w:ascii="Arial" w:hAnsi="Arial" w:cs="Arial"/>
          <w:color w:val="000000"/>
          <w:szCs w:val="22"/>
        </w:rPr>
        <w:t>.</w:t>
      </w:r>
    </w:p>
    <w:p w:rsidR="00856DAE" w:rsidRPr="00832B68" w:rsidRDefault="00A01344" w:rsidP="00143A36">
      <w:pPr>
        <w:pStyle w:val="SPECText3"/>
        <w:spacing w:before="120" w:after="120"/>
        <w:rPr>
          <w:rFonts w:ascii="Arial" w:hAnsi="Arial" w:cs="Arial"/>
          <w:color w:val="000000"/>
          <w:szCs w:val="22"/>
        </w:rPr>
      </w:pPr>
      <w:r w:rsidRPr="00ED7A66">
        <w:rPr>
          <w:rFonts w:ascii="Arial" w:hAnsi="Arial" w:cs="Arial"/>
        </w:rPr>
        <w:t>Proceed with installation only after unsatisfactory conditions have been corrected</w:t>
      </w:r>
      <w:r w:rsidR="00856DAE" w:rsidRPr="00832B68">
        <w:rPr>
          <w:rFonts w:ascii="Arial" w:hAnsi="Arial" w:cs="Arial"/>
          <w:color w:val="000000"/>
          <w:szCs w:val="22"/>
        </w:rPr>
        <w:t>.</w:t>
      </w:r>
    </w:p>
    <w:p w:rsidR="00856DAE" w:rsidRPr="002020F9" w:rsidRDefault="00A01344" w:rsidP="00143A36">
      <w:pPr>
        <w:pStyle w:val="SPECText2"/>
        <w:spacing w:before="120" w:after="120"/>
        <w:rPr>
          <w:rFonts w:ascii="Arial" w:hAnsi="Arial" w:cs="Arial"/>
          <w:color w:val="000000"/>
          <w:szCs w:val="22"/>
        </w:rPr>
      </w:pPr>
      <w:r w:rsidRPr="00A01344">
        <w:rPr>
          <w:rFonts w:ascii="Arial" w:hAnsi="Arial" w:cs="Arial"/>
          <w:color w:val="000000"/>
          <w:szCs w:val="22"/>
        </w:rPr>
        <w:t>INSTALLATION</w:t>
      </w:r>
      <w:r>
        <w:rPr>
          <w:rFonts w:ascii="Arial" w:hAnsi="Arial" w:cs="Arial"/>
          <w:color w:val="000000"/>
          <w:szCs w:val="22"/>
        </w:rPr>
        <w:t>, GENERAL</w:t>
      </w:r>
    </w:p>
    <w:p w:rsidR="00856DAE" w:rsidRPr="002020F9" w:rsidRDefault="00A01344" w:rsidP="00143A36">
      <w:pPr>
        <w:pStyle w:val="SPECText3"/>
        <w:spacing w:before="120" w:after="120"/>
        <w:rPr>
          <w:rFonts w:ascii="Arial" w:hAnsi="Arial" w:cs="Arial"/>
          <w:color w:val="000000"/>
          <w:szCs w:val="22"/>
        </w:rPr>
      </w:pPr>
      <w:r w:rsidRPr="00A01344">
        <w:rPr>
          <w:rFonts w:ascii="Arial" w:hAnsi="Arial" w:cs="Arial"/>
          <w:color w:val="000000"/>
          <w:szCs w:val="22"/>
        </w:rPr>
        <w:t>Build chases and recesses to accommodate items specified in this and other Sections</w:t>
      </w:r>
      <w:r w:rsidR="00856DAE" w:rsidRPr="002020F9">
        <w:rPr>
          <w:rFonts w:ascii="Arial" w:hAnsi="Arial" w:cs="Arial"/>
          <w:color w:val="000000"/>
          <w:szCs w:val="22"/>
        </w:rPr>
        <w:t>.</w:t>
      </w:r>
    </w:p>
    <w:p w:rsidR="00856DAE" w:rsidRPr="002020F9" w:rsidRDefault="006D5EA4" w:rsidP="00143A36">
      <w:pPr>
        <w:pStyle w:val="SPECText3"/>
        <w:spacing w:before="120" w:after="120"/>
        <w:rPr>
          <w:rFonts w:ascii="Arial" w:hAnsi="Arial" w:cs="Arial"/>
          <w:color w:val="000000"/>
          <w:szCs w:val="22"/>
        </w:rPr>
      </w:pPr>
      <w:r w:rsidRPr="006D5EA4">
        <w:rPr>
          <w:rFonts w:ascii="Arial" w:hAnsi="Arial" w:cs="Arial"/>
          <w:color w:val="000000"/>
          <w:szCs w:val="22"/>
        </w:rPr>
        <w:t>Leave openings for equipment to be installed before completing masonry. After installing equipment, complete masonry to match construction immediately adjacent to opening</w:t>
      </w:r>
      <w:r w:rsidR="00856DAE" w:rsidRPr="002020F9">
        <w:rPr>
          <w:rFonts w:ascii="Arial" w:hAnsi="Arial" w:cs="Arial"/>
          <w:color w:val="000000"/>
          <w:szCs w:val="22"/>
        </w:rPr>
        <w:t>.</w:t>
      </w:r>
    </w:p>
    <w:p w:rsidR="00856DAE" w:rsidRPr="002020F9" w:rsidRDefault="006D5EA4" w:rsidP="00143A36">
      <w:pPr>
        <w:pStyle w:val="SPECText3"/>
        <w:spacing w:before="120" w:after="120"/>
        <w:rPr>
          <w:rFonts w:ascii="Arial" w:hAnsi="Arial" w:cs="Arial"/>
          <w:color w:val="000000"/>
          <w:szCs w:val="22"/>
        </w:rPr>
      </w:pPr>
      <w:r w:rsidRPr="006D5EA4">
        <w:rPr>
          <w:rFonts w:ascii="Arial" w:hAnsi="Arial" w:cs="Arial"/>
          <w:color w:val="000000"/>
          <w:szCs w:val="22"/>
        </w:rPr>
        <w:t xml:space="preserve">Use full-size units without cutting if possible. If cutting is required to provide a continuous pattern or to fit adjoining construction, cut units with motor-driven saws; provide clean, sharp, unchipped edges. Allow units to dry before laying unless wetting of units is specified. Install cut units with cut surfaces and, where possible, cut edges </w:t>
      </w:r>
      <w:r w:rsidR="008C2FC7" w:rsidRPr="006D5EA4">
        <w:rPr>
          <w:rFonts w:ascii="Arial" w:hAnsi="Arial" w:cs="Arial"/>
          <w:color w:val="000000"/>
          <w:szCs w:val="22"/>
        </w:rPr>
        <w:t>concealed</w:t>
      </w:r>
      <w:r w:rsidR="00695666" w:rsidRPr="002020F9">
        <w:rPr>
          <w:rFonts w:ascii="Arial" w:hAnsi="Arial" w:cs="Arial"/>
          <w:color w:val="000000"/>
          <w:szCs w:val="22"/>
        </w:rPr>
        <w:t>.</w:t>
      </w:r>
    </w:p>
    <w:p w:rsidR="006D5EA4" w:rsidRPr="00ED7A66" w:rsidRDefault="006D5EA4" w:rsidP="006D5EA4">
      <w:pPr>
        <w:pStyle w:val="SPECText2"/>
        <w:rPr>
          <w:rFonts w:ascii="Arial" w:hAnsi="Arial" w:cs="Arial"/>
        </w:rPr>
      </w:pPr>
      <w:r w:rsidRPr="00ED7A66">
        <w:rPr>
          <w:rFonts w:ascii="Arial" w:hAnsi="Arial" w:cs="Arial"/>
        </w:rPr>
        <w:t>ERECTION TOLERANCES</w:t>
      </w:r>
    </w:p>
    <w:p w:rsidR="006D5EA4" w:rsidRPr="002020F9" w:rsidRDefault="006D5EA4" w:rsidP="006D5EA4">
      <w:pPr>
        <w:pStyle w:val="STNoteSpec"/>
        <w:rPr>
          <w:rFonts w:ascii="Arial" w:hAnsi="Arial" w:cs="Arial"/>
          <w:color w:val="000000"/>
          <w:szCs w:val="22"/>
        </w:rPr>
      </w:pPr>
    </w:p>
    <w:p w:rsidR="006D5EA4" w:rsidRPr="002020F9" w:rsidRDefault="006D5EA4" w:rsidP="006D5EA4">
      <w:pPr>
        <w:pStyle w:val="STNoteSpec"/>
        <w:rPr>
          <w:rFonts w:ascii="Arial" w:hAnsi="Arial" w:cs="Arial"/>
          <w:color w:val="000000"/>
          <w:szCs w:val="22"/>
        </w:rPr>
      </w:pPr>
      <w:r w:rsidRPr="002020F9">
        <w:rPr>
          <w:rFonts w:ascii="Arial" w:hAnsi="Arial" w:cs="Arial"/>
          <w:color w:val="000000"/>
          <w:szCs w:val="22"/>
        </w:rPr>
        <w:t>************************************************************************************************************</w:t>
      </w:r>
    </w:p>
    <w:p w:rsidR="006D5EA4" w:rsidRPr="002020F9" w:rsidRDefault="00C16627" w:rsidP="006D5EA4">
      <w:pPr>
        <w:pStyle w:val="STNoteSpec"/>
        <w:rPr>
          <w:rFonts w:ascii="Arial" w:hAnsi="Arial" w:cs="Arial"/>
          <w:color w:val="000000"/>
          <w:szCs w:val="22"/>
        </w:rPr>
      </w:pPr>
      <w:r>
        <w:rPr>
          <w:rFonts w:ascii="Arial" w:hAnsi="Arial" w:cs="Arial"/>
          <w:color w:val="000000"/>
          <w:szCs w:val="22"/>
        </w:rPr>
        <w:t xml:space="preserve">For more information on </w:t>
      </w:r>
      <w:r w:rsidR="006D5EA4" w:rsidRPr="002020F9">
        <w:rPr>
          <w:rFonts w:ascii="Arial" w:hAnsi="Arial" w:cs="Arial"/>
          <w:color w:val="000000"/>
          <w:szCs w:val="22"/>
        </w:rPr>
        <w:t>tolerances</w:t>
      </w:r>
      <w:r>
        <w:rPr>
          <w:rFonts w:ascii="Arial" w:hAnsi="Arial" w:cs="Arial"/>
          <w:color w:val="000000"/>
          <w:szCs w:val="22"/>
        </w:rPr>
        <w:t>, specifically fa</w:t>
      </w:r>
      <w:r w:rsidR="00C23FED">
        <w:rPr>
          <w:rFonts w:ascii="Arial" w:hAnsi="Arial" w:cs="Arial"/>
          <w:color w:val="000000"/>
          <w:szCs w:val="22"/>
        </w:rPr>
        <w:t>ctors that affect construction/erection tolerances (e.g</w:t>
      </w:r>
      <w:r>
        <w:rPr>
          <w:rFonts w:ascii="Arial" w:hAnsi="Arial" w:cs="Arial"/>
          <w:color w:val="000000"/>
          <w:szCs w:val="22"/>
        </w:rPr>
        <w:t>., masonry manufacturing, adjoining construction, modular coordination and human limitations), refer to pp</w:t>
      </w:r>
      <w:r w:rsidR="006D5EA4" w:rsidRPr="002020F9">
        <w:rPr>
          <w:rFonts w:ascii="Arial" w:hAnsi="Arial" w:cs="Arial"/>
          <w:color w:val="000000"/>
          <w:szCs w:val="22"/>
        </w:rPr>
        <w:t>.</w:t>
      </w:r>
      <w:r>
        <w:rPr>
          <w:rFonts w:ascii="Arial" w:hAnsi="Arial" w:cs="Arial"/>
          <w:color w:val="000000"/>
          <w:szCs w:val="22"/>
        </w:rPr>
        <w:t xml:space="preserve"> E23 of </w:t>
      </w:r>
      <w:proofErr w:type="spellStart"/>
      <w:r w:rsidRPr="00ED7A66">
        <w:rPr>
          <w:rFonts w:ascii="Arial" w:hAnsi="Arial" w:cs="Arial"/>
          <w:i/>
          <w:color w:val="000000"/>
          <w:szCs w:val="22"/>
        </w:rPr>
        <w:t>MasterSpec</w:t>
      </w:r>
      <w:proofErr w:type="spellEnd"/>
      <w:r w:rsidRPr="00ED7A66">
        <w:rPr>
          <w:rFonts w:ascii="Arial" w:hAnsi="Arial" w:cs="Arial"/>
          <w:i/>
          <w:color w:val="000000"/>
          <w:szCs w:val="22"/>
        </w:rPr>
        <w:t xml:space="preserve"> – Evaluations, Section 04</w:t>
      </w:r>
      <w:r w:rsidR="008C2FC7">
        <w:rPr>
          <w:rFonts w:ascii="Arial" w:hAnsi="Arial" w:cs="Arial"/>
          <w:i/>
          <w:color w:val="000000"/>
          <w:szCs w:val="22"/>
        </w:rPr>
        <w:t xml:space="preserve"> </w:t>
      </w:r>
      <w:r w:rsidRPr="00ED7A66">
        <w:rPr>
          <w:rFonts w:ascii="Arial" w:hAnsi="Arial" w:cs="Arial"/>
          <w:i/>
          <w:color w:val="000000"/>
          <w:szCs w:val="22"/>
        </w:rPr>
        <w:t>2000 Unit Masonry</w:t>
      </w:r>
      <w:r>
        <w:rPr>
          <w:rFonts w:ascii="Arial" w:hAnsi="Arial" w:cs="Arial"/>
          <w:color w:val="000000"/>
          <w:szCs w:val="22"/>
        </w:rPr>
        <w:t>.</w:t>
      </w:r>
    </w:p>
    <w:p w:rsidR="006D5EA4" w:rsidRPr="002020F9" w:rsidRDefault="006D5EA4" w:rsidP="006D5EA4">
      <w:pPr>
        <w:pStyle w:val="STNoteSpec"/>
        <w:rPr>
          <w:rFonts w:ascii="Arial" w:hAnsi="Arial" w:cs="Arial"/>
          <w:color w:val="000000"/>
          <w:szCs w:val="22"/>
        </w:rPr>
      </w:pPr>
      <w:r w:rsidRPr="002020F9">
        <w:rPr>
          <w:rFonts w:ascii="Arial" w:hAnsi="Arial" w:cs="Arial"/>
          <w:color w:val="000000"/>
          <w:szCs w:val="22"/>
        </w:rPr>
        <w:t>************************************************************************************************************</w:t>
      </w:r>
    </w:p>
    <w:p w:rsidR="00C16627" w:rsidRDefault="00C16627" w:rsidP="00143A36">
      <w:pPr>
        <w:pStyle w:val="SPECText3"/>
        <w:spacing w:before="120" w:after="120"/>
        <w:rPr>
          <w:rFonts w:ascii="Arial" w:hAnsi="Arial" w:cs="Arial"/>
          <w:color w:val="000000"/>
          <w:szCs w:val="22"/>
        </w:rPr>
      </w:pPr>
      <w:r w:rsidRPr="00C16627">
        <w:rPr>
          <w:rFonts w:ascii="Arial" w:hAnsi="Arial" w:cs="Arial"/>
          <w:color w:val="000000"/>
          <w:szCs w:val="22"/>
        </w:rPr>
        <w:t>Dimensions and Locations of Elements:</w:t>
      </w:r>
    </w:p>
    <w:p w:rsidR="005E10C6" w:rsidRPr="00ED7A66" w:rsidRDefault="005E10C6" w:rsidP="00143A36">
      <w:pPr>
        <w:pStyle w:val="SPECText4"/>
        <w:spacing w:before="120" w:after="120"/>
        <w:rPr>
          <w:rFonts w:ascii="Arial" w:hAnsi="Arial" w:cs="Arial"/>
        </w:rPr>
      </w:pPr>
      <w:r w:rsidRPr="00ED7A66">
        <w:rPr>
          <w:rFonts w:ascii="Arial" w:hAnsi="Arial" w:cs="Arial"/>
        </w:rPr>
        <w:t>For dimensions in cross section or elevation, do not vary by more than plus 1/2 inch or minus 1/4 inch.</w:t>
      </w:r>
    </w:p>
    <w:p w:rsidR="005E10C6" w:rsidRPr="002020F9" w:rsidRDefault="005E10C6" w:rsidP="00143A36">
      <w:pPr>
        <w:pStyle w:val="SPECText4"/>
        <w:spacing w:before="120" w:after="120"/>
        <w:rPr>
          <w:rFonts w:ascii="Arial" w:hAnsi="Arial" w:cs="Arial"/>
          <w:color w:val="000000"/>
          <w:szCs w:val="22"/>
        </w:rPr>
      </w:pPr>
      <w:r w:rsidRPr="005E10C6">
        <w:rPr>
          <w:rFonts w:ascii="Arial" w:hAnsi="Arial" w:cs="Arial"/>
          <w:color w:val="000000"/>
          <w:szCs w:val="22"/>
        </w:rPr>
        <w:t>For location of elements in plan, do not vary from that indicated by more than plus or minus 1/2 inch</w:t>
      </w:r>
      <w:r w:rsidRPr="002020F9">
        <w:rPr>
          <w:rFonts w:ascii="Arial" w:hAnsi="Arial" w:cs="Arial"/>
          <w:color w:val="000000"/>
          <w:szCs w:val="22"/>
        </w:rPr>
        <w:t>.</w:t>
      </w:r>
    </w:p>
    <w:p w:rsidR="005E10C6" w:rsidRPr="002020F9" w:rsidRDefault="005E10C6" w:rsidP="00143A36">
      <w:pPr>
        <w:pStyle w:val="SPECText4"/>
        <w:spacing w:before="120" w:after="120"/>
        <w:rPr>
          <w:rFonts w:ascii="Arial" w:hAnsi="Arial" w:cs="Arial"/>
          <w:color w:val="000000"/>
          <w:szCs w:val="22"/>
        </w:rPr>
      </w:pPr>
      <w:r w:rsidRPr="005E10C6">
        <w:rPr>
          <w:rFonts w:ascii="Arial" w:hAnsi="Arial" w:cs="Arial"/>
          <w:color w:val="000000"/>
          <w:szCs w:val="22"/>
        </w:rPr>
        <w:t xml:space="preserve">For location of elements in elevation, do not vary from that indicated by more than plus or minus 1/4 inch in a story height or </w:t>
      </w:r>
      <w:r w:rsidR="0096222D">
        <w:rPr>
          <w:rFonts w:ascii="Arial" w:hAnsi="Arial" w:cs="Arial"/>
          <w:color w:val="000000"/>
          <w:szCs w:val="22"/>
        </w:rPr>
        <w:t>3</w:t>
      </w:r>
      <w:r w:rsidRPr="005E10C6">
        <w:rPr>
          <w:rFonts w:ascii="Arial" w:hAnsi="Arial" w:cs="Arial"/>
          <w:color w:val="000000"/>
          <w:szCs w:val="22"/>
        </w:rPr>
        <w:t>/</w:t>
      </w:r>
      <w:r w:rsidR="0096222D">
        <w:rPr>
          <w:rFonts w:ascii="Arial" w:hAnsi="Arial" w:cs="Arial"/>
          <w:color w:val="000000"/>
          <w:szCs w:val="22"/>
        </w:rPr>
        <w:t>4</w:t>
      </w:r>
      <w:r w:rsidRPr="005E10C6">
        <w:rPr>
          <w:rFonts w:ascii="Arial" w:hAnsi="Arial" w:cs="Arial"/>
          <w:color w:val="000000"/>
          <w:szCs w:val="22"/>
        </w:rPr>
        <w:t xml:space="preserve"> inch </w:t>
      </w:r>
      <w:r w:rsidR="0096222D">
        <w:rPr>
          <w:rFonts w:ascii="Arial" w:hAnsi="Arial" w:cs="Arial"/>
          <w:color w:val="000000"/>
          <w:szCs w:val="22"/>
        </w:rPr>
        <w:t>maximum</w:t>
      </w:r>
      <w:r w:rsidRPr="002020F9">
        <w:rPr>
          <w:rFonts w:ascii="Arial" w:hAnsi="Arial" w:cs="Arial"/>
          <w:color w:val="000000"/>
          <w:szCs w:val="22"/>
        </w:rPr>
        <w:t>.</w:t>
      </w:r>
    </w:p>
    <w:p w:rsidR="00C16627" w:rsidRDefault="00C16627" w:rsidP="00A6366C">
      <w:pPr>
        <w:pStyle w:val="SPECText3"/>
        <w:keepNext/>
        <w:spacing w:before="120" w:after="120"/>
        <w:rPr>
          <w:rFonts w:ascii="Arial" w:hAnsi="Arial" w:cs="Arial"/>
          <w:color w:val="000000"/>
          <w:szCs w:val="22"/>
        </w:rPr>
      </w:pPr>
      <w:r w:rsidRPr="00C16627">
        <w:rPr>
          <w:rFonts w:ascii="Arial" w:hAnsi="Arial" w:cs="Arial"/>
          <w:color w:val="000000"/>
          <w:szCs w:val="22"/>
        </w:rPr>
        <w:lastRenderedPageBreak/>
        <w:t>Lines and Levels:</w:t>
      </w:r>
    </w:p>
    <w:p w:rsidR="005E10C6" w:rsidRPr="00ED7A66" w:rsidRDefault="005E10C6" w:rsidP="00143A36">
      <w:pPr>
        <w:pStyle w:val="SPECText4"/>
        <w:spacing w:before="120" w:after="120"/>
        <w:rPr>
          <w:rFonts w:ascii="Arial" w:hAnsi="Arial" w:cs="Arial"/>
        </w:rPr>
      </w:pPr>
      <w:r w:rsidRPr="00ED7A66">
        <w:rPr>
          <w:rFonts w:ascii="Arial" w:hAnsi="Arial" w:cs="Arial"/>
        </w:rPr>
        <w:t>For bed joints and top surfaces of bearing walls, do not vary from level by more than 1/4 inch in 10 feet, or 1/2-inch maximum.</w:t>
      </w:r>
    </w:p>
    <w:p w:rsidR="005E10C6" w:rsidRPr="002020F9" w:rsidRDefault="005E10C6" w:rsidP="005E10C6">
      <w:pPr>
        <w:pStyle w:val="SPECText4"/>
        <w:spacing w:after="120"/>
        <w:rPr>
          <w:rFonts w:ascii="Arial" w:hAnsi="Arial" w:cs="Arial"/>
          <w:color w:val="000000"/>
          <w:szCs w:val="22"/>
        </w:rPr>
      </w:pPr>
      <w:r w:rsidRPr="005E10C6">
        <w:rPr>
          <w:rFonts w:ascii="Arial" w:hAnsi="Arial" w:cs="Arial"/>
          <w:color w:val="000000"/>
          <w:szCs w:val="22"/>
        </w:rPr>
        <w:t>For conspicuous horizontal lines, such as lintels, sills, parapets, and reveals, do not vary from level by more than 1/8 inch in 10 feet, 1/4 inch in 20 feet, or 1/2-inch maximum</w:t>
      </w:r>
      <w:r w:rsidRPr="002020F9">
        <w:rPr>
          <w:rFonts w:ascii="Arial" w:hAnsi="Arial" w:cs="Arial"/>
          <w:color w:val="000000"/>
          <w:szCs w:val="22"/>
        </w:rPr>
        <w:t>.</w:t>
      </w:r>
    </w:p>
    <w:p w:rsidR="005E10C6" w:rsidRPr="002020F9" w:rsidRDefault="005E10C6" w:rsidP="005E10C6">
      <w:pPr>
        <w:pStyle w:val="SPECText4"/>
        <w:spacing w:after="120"/>
        <w:rPr>
          <w:rFonts w:ascii="Arial" w:hAnsi="Arial" w:cs="Arial"/>
          <w:color w:val="000000"/>
          <w:szCs w:val="22"/>
        </w:rPr>
      </w:pPr>
      <w:r w:rsidRPr="005E10C6">
        <w:rPr>
          <w:rFonts w:ascii="Arial" w:hAnsi="Arial" w:cs="Arial"/>
          <w:color w:val="000000"/>
          <w:szCs w:val="22"/>
        </w:rPr>
        <w:t>For vertical lines and surfaces do not vary from plumb by more than 1/4 inch in 10 feet, 3/8 inch in 20 feet, or 1/2-inch maximum</w:t>
      </w:r>
      <w:r w:rsidRPr="002020F9">
        <w:rPr>
          <w:rFonts w:ascii="Arial" w:hAnsi="Arial" w:cs="Arial"/>
          <w:color w:val="000000"/>
          <w:szCs w:val="22"/>
        </w:rPr>
        <w:t>.</w:t>
      </w:r>
    </w:p>
    <w:p w:rsidR="005E10C6" w:rsidRDefault="005E10C6" w:rsidP="005E10C6">
      <w:pPr>
        <w:pStyle w:val="SPECText4"/>
        <w:spacing w:after="120"/>
        <w:rPr>
          <w:rFonts w:ascii="Arial" w:hAnsi="Arial" w:cs="Arial"/>
          <w:color w:val="000000"/>
          <w:szCs w:val="22"/>
        </w:rPr>
      </w:pPr>
      <w:r w:rsidRPr="005E10C6">
        <w:rPr>
          <w:rFonts w:ascii="Arial" w:hAnsi="Arial" w:cs="Arial"/>
          <w:color w:val="000000"/>
          <w:szCs w:val="22"/>
        </w:rPr>
        <w:t>For conspicuous vertical lines, such as external corners, door jambs, reveals, and expansion and control joints, do not vary from plumb by more than 1/8 inch in 10 feet, 1/4 inch in 20 feet, or 1/2-inch maximum</w:t>
      </w:r>
      <w:r w:rsidRPr="002020F9">
        <w:rPr>
          <w:rFonts w:ascii="Arial" w:hAnsi="Arial" w:cs="Arial"/>
          <w:color w:val="000000"/>
          <w:szCs w:val="22"/>
        </w:rPr>
        <w:t>.</w:t>
      </w:r>
    </w:p>
    <w:p w:rsidR="005E10C6" w:rsidRDefault="005E10C6" w:rsidP="005E10C6">
      <w:pPr>
        <w:pStyle w:val="SPECText4"/>
        <w:spacing w:after="120"/>
        <w:rPr>
          <w:rFonts w:ascii="Arial" w:hAnsi="Arial" w:cs="Arial"/>
          <w:color w:val="000000"/>
          <w:szCs w:val="22"/>
        </w:rPr>
      </w:pPr>
      <w:r w:rsidRPr="005E10C6">
        <w:rPr>
          <w:rFonts w:ascii="Arial" w:hAnsi="Arial" w:cs="Arial"/>
          <w:color w:val="000000"/>
          <w:szCs w:val="22"/>
        </w:rPr>
        <w:t>For lines and surfaces, do not vary from straight by more than 1/4 inch in 10 feet, 3/8 inch in 20 feet, or 1/2-inch maximum</w:t>
      </w:r>
      <w:r>
        <w:rPr>
          <w:rFonts w:ascii="Arial" w:hAnsi="Arial" w:cs="Arial"/>
          <w:color w:val="000000"/>
          <w:szCs w:val="22"/>
        </w:rPr>
        <w:t>.</w:t>
      </w:r>
    </w:p>
    <w:p w:rsidR="005E10C6" w:rsidRDefault="005E10C6" w:rsidP="005E10C6">
      <w:pPr>
        <w:pStyle w:val="SPECText4"/>
        <w:spacing w:after="120"/>
        <w:rPr>
          <w:rFonts w:ascii="Arial" w:hAnsi="Arial" w:cs="Arial"/>
          <w:color w:val="000000"/>
          <w:szCs w:val="22"/>
        </w:rPr>
      </w:pPr>
      <w:r w:rsidRPr="005E10C6">
        <w:rPr>
          <w:rFonts w:ascii="Arial" w:hAnsi="Arial" w:cs="Arial"/>
          <w:color w:val="000000"/>
          <w:szCs w:val="22"/>
        </w:rPr>
        <w:t>For vertical alignment of exposed head joints, do not vary from plumb by more than 1/4 inch in 10 feet, or 1/2-inch maximum</w:t>
      </w:r>
    </w:p>
    <w:p w:rsidR="005E10C6" w:rsidRPr="002020F9" w:rsidRDefault="005E10C6" w:rsidP="005E10C6">
      <w:pPr>
        <w:pStyle w:val="SPECText4"/>
        <w:spacing w:after="120"/>
        <w:rPr>
          <w:rFonts w:ascii="Arial" w:hAnsi="Arial" w:cs="Arial"/>
          <w:color w:val="000000"/>
          <w:szCs w:val="22"/>
        </w:rPr>
      </w:pPr>
      <w:r w:rsidRPr="005E10C6">
        <w:rPr>
          <w:rFonts w:ascii="Arial" w:hAnsi="Arial" w:cs="Arial"/>
          <w:color w:val="000000"/>
          <w:szCs w:val="22"/>
        </w:rPr>
        <w:t>For faces of adjacent exposed masonry units, do not vary from flush alignment by more than 1/16 inch</w:t>
      </w:r>
      <w:r>
        <w:rPr>
          <w:rFonts w:ascii="Arial" w:hAnsi="Arial" w:cs="Arial"/>
          <w:color w:val="000000"/>
          <w:szCs w:val="22"/>
        </w:rPr>
        <w:t>.</w:t>
      </w:r>
    </w:p>
    <w:p w:rsidR="00C16627" w:rsidRDefault="005E10C6" w:rsidP="005E10C6">
      <w:pPr>
        <w:pStyle w:val="SPECText3"/>
        <w:spacing w:before="0" w:after="120"/>
        <w:rPr>
          <w:rFonts w:ascii="Arial" w:hAnsi="Arial" w:cs="Arial"/>
          <w:color w:val="000000"/>
          <w:szCs w:val="22"/>
        </w:rPr>
      </w:pPr>
      <w:r w:rsidRPr="002020F9">
        <w:rPr>
          <w:rFonts w:ascii="Arial" w:hAnsi="Arial" w:cs="Arial"/>
          <w:color w:val="000000"/>
          <w:szCs w:val="22"/>
        </w:rPr>
        <w:t xml:space="preserve">Plus or minus </w:t>
      </w:r>
      <w:r w:rsidRPr="002020F9">
        <w:rPr>
          <w:rStyle w:val="STUnitIP"/>
          <w:rFonts w:ascii="Arial" w:hAnsi="Arial" w:cs="Arial"/>
          <w:color w:val="000000"/>
          <w:szCs w:val="22"/>
        </w:rPr>
        <w:t>2 inches</w:t>
      </w:r>
      <w:r w:rsidRPr="002020F9">
        <w:rPr>
          <w:rStyle w:val="STUnitSI"/>
          <w:rFonts w:ascii="Arial" w:hAnsi="Arial" w:cs="Arial"/>
          <w:color w:val="000000"/>
          <w:szCs w:val="22"/>
        </w:rPr>
        <w:t xml:space="preserve"> </w:t>
      </w:r>
      <w:r w:rsidRPr="002020F9">
        <w:rPr>
          <w:rFonts w:ascii="Arial" w:hAnsi="Arial" w:cs="Arial"/>
          <w:color w:val="000000"/>
          <w:szCs w:val="22"/>
        </w:rPr>
        <w:t>f</w:t>
      </w:r>
      <w:r w:rsidR="007959C4">
        <w:rPr>
          <w:rFonts w:ascii="Arial" w:hAnsi="Arial" w:cs="Arial"/>
          <w:color w:val="000000"/>
          <w:szCs w:val="22"/>
        </w:rPr>
        <w:t>rom location along face of wall j</w:t>
      </w:r>
      <w:r w:rsidR="00C16627">
        <w:rPr>
          <w:rFonts w:ascii="Arial" w:hAnsi="Arial" w:cs="Arial"/>
          <w:color w:val="000000"/>
          <w:szCs w:val="22"/>
        </w:rPr>
        <w:t>oints:</w:t>
      </w:r>
    </w:p>
    <w:p w:rsidR="004545BE" w:rsidRPr="00ED7A66" w:rsidRDefault="004545BE" w:rsidP="00ED7A66">
      <w:pPr>
        <w:pStyle w:val="SPECText4"/>
        <w:spacing w:after="120"/>
        <w:rPr>
          <w:rFonts w:ascii="Arial" w:hAnsi="Arial" w:cs="Arial"/>
        </w:rPr>
      </w:pPr>
      <w:r w:rsidRPr="00ED7A66">
        <w:rPr>
          <w:rFonts w:ascii="Arial" w:hAnsi="Arial" w:cs="Arial"/>
        </w:rPr>
        <w:t>For bed joints, do not vary from thickness indicated by more than plus or minus 1/8 inch, with a maximum thickness limited to 1/2 inch.</w:t>
      </w:r>
    </w:p>
    <w:p w:rsidR="004545BE" w:rsidRPr="002020F9" w:rsidRDefault="004545BE" w:rsidP="004545BE">
      <w:pPr>
        <w:pStyle w:val="SPECText4"/>
        <w:spacing w:after="120"/>
        <w:rPr>
          <w:rFonts w:ascii="Arial" w:hAnsi="Arial" w:cs="Arial"/>
          <w:color w:val="000000"/>
          <w:szCs w:val="22"/>
        </w:rPr>
      </w:pPr>
      <w:r w:rsidRPr="004545BE">
        <w:rPr>
          <w:rFonts w:ascii="Arial" w:hAnsi="Arial" w:cs="Arial"/>
          <w:color w:val="000000"/>
          <w:szCs w:val="22"/>
        </w:rPr>
        <w:t>For exposed bed joints, do not vary from bed-joint thickness of adjacent courses by more than 1/8 inch</w:t>
      </w:r>
      <w:r w:rsidRPr="002020F9">
        <w:rPr>
          <w:rFonts w:ascii="Arial" w:hAnsi="Arial" w:cs="Arial"/>
          <w:color w:val="000000"/>
          <w:szCs w:val="22"/>
        </w:rPr>
        <w:t>.</w:t>
      </w:r>
    </w:p>
    <w:p w:rsidR="004545BE" w:rsidRPr="002020F9" w:rsidRDefault="004545BE" w:rsidP="004545BE">
      <w:pPr>
        <w:pStyle w:val="SPECText4"/>
        <w:spacing w:after="120"/>
        <w:rPr>
          <w:rFonts w:ascii="Arial" w:hAnsi="Arial" w:cs="Arial"/>
          <w:color w:val="000000"/>
          <w:szCs w:val="22"/>
        </w:rPr>
      </w:pPr>
      <w:r w:rsidRPr="004545BE">
        <w:rPr>
          <w:rFonts w:ascii="Arial" w:hAnsi="Arial" w:cs="Arial"/>
          <w:color w:val="000000"/>
          <w:szCs w:val="22"/>
        </w:rPr>
        <w:t>For head and collar joints, do not vary from thickness indicated by more than plus 3/8 inch or minus 1/4 inch</w:t>
      </w:r>
      <w:r w:rsidRPr="002020F9">
        <w:rPr>
          <w:rFonts w:ascii="Arial" w:hAnsi="Arial" w:cs="Arial"/>
          <w:color w:val="000000"/>
          <w:szCs w:val="22"/>
        </w:rPr>
        <w:t>.</w:t>
      </w:r>
    </w:p>
    <w:p w:rsidR="004545BE" w:rsidRPr="002020F9" w:rsidRDefault="004545BE" w:rsidP="004545BE">
      <w:pPr>
        <w:pStyle w:val="SPECText4"/>
        <w:spacing w:after="120"/>
        <w:rPr>
          <w:rFonts w:ascii="Arial" w:hAnsi="Arial" w:cs="Arial"/>
          <w:color w:val="000000"/>
          <w:szCs w:val="22"/>
        </w:rPr>
      </w:pPr>
      <w:r w:rsidRPr="004545BE">
        <w:rPr>
          <w:rFonts w:ascii="Arial" w:hAnsi="Arial" w:cs="Arial"/>
          <w:color w:val="000000"/>
          <w:szCs w:val="22"/>
        </w:rPr>
        <w:t>For exposed head joints, do not vary from thickness indicated by more than plus or minus 1/8 inch</w:t>
      </w:r>
      <w:r w:rsidRPr="002020F9">
        <w:rPr>
          <w:rFonts w:ascii="Arial" w:hAnsi="Arial" w:cs="Arial"/>
          <w:color w:val="000000"/>
          <w:szCs w:val="22"/>
        </w:rPr>
        <w:t>.</w:t>
      </w:r>
    </w:p>
    <w:p w:rsidR="006D5EA4" w:rsidRDefault="00770BB0" w:rsidP="00856DAE">
      <w:pPr>
        <w:pStyle w:val="SPECText2"/>
        <w:rPr>
          <w:rFonts w:ascii="Arial" w:hAnsi="Arial" w:cs="Arial"/>
          <w:color w:val="000000"/>
          <w:szCs w:val="22"/>
        </w:rPr>
      </w:pPr>
      <w:r>
        <w:rPr>
          <w:rFonts w:ascii="Arial" w:hAnsi="Arial" w:cs="Arial"/>
          <w:color w:val="000000"/>
          <w:szCs w:val="22"/>
        </w:rPr>
        <w:t>LAYING MASONRY WALLS</w:t>
      </w:r>
    </w:p>
    <w:p w:rsidR="00770BB0" w:rsidRPr="00ED7A66" w:rsidRDefault="00770BB0" w:rsidP="008C2FC7">
      <w:pPr>
        <w:pStyle w:val="SPECText3"/>
        <w:spacing w:after="120"/>
        <w:rPr>
          <w:rFonts w:ascii="Arial" w:hAnsi="Arial" w:cs="Arial"/>
        </w:rPr>
      </w:pPr>
      <w:r w:rsidRPr="00ED7A66">
        <w:rPr>
          <w:rFonts w:ascii="Arial" w:hAnsi="Arial" w:cs="Arial"/>
        </w:rPr>
        <w:t>Lay out walls in advance for accurate spacing of surface bond patterns with uniform joint thicknesses and for accurate location of openings, movement-type joints, returns, and offsets. Avoid using less-than-half-size units, particularly at corners, jambs, and, where possible, at other locations.</w:t>
      </w:r>
    </w:p>
    <w:p w:rsidR="00382744" w:rsidRPr="002020F9" w:rsidRDefault="00382744" w:rsidP="00ED7A66">
      <w:pPr>
        <w:pStyle w:val="STNoteSpec"/>
        <w:rPr>
          <w:rFonts w:ascii="Arial" w:hAnsi="Arial" w:cs="Arial"/>
          <w:color w:val="000000"/>
          <w:szCs w:val="22"/>
        </w:rPr>
      </w:pPr>
      <w:r w:rsidRPr="002020F9">
        <w:rPr>
          <w:rFonts w:ascii="Arial" w:hAnsi="Arial" w:cs="Arial"/>
          <w:color w:val="000000"/>
          <w:szCs w:val="22"/>
        </w:rPr>
        <w:t>***********************************************************************************************</w:t>
      </w:r>
      <w:r w:rsidR="00D31B3B">
        <w:rPr>
          <w:rFonts w:ascii="Arial" w:hAnsi="Arial" w:cs="Arial"/>
          <w:color w:val="000000"/>
          <w:szCs w:val="22"/>
        </w:rPr>
        <w:t>*</w:t>
      </w:r>
      <w:r w:rsidRPr="002020F9">
        <w:rPr>
          <w:rFonts w:ascii="Arial" w:hAnsi="Arial" w:cs="Arial"/>
          <w:color w:val="000000"/>
          <w:szCs w:val="22"/>
        </w:rPr>
        <w:t>*************</w:t>
      </w:r>
    </w:p>
    <w:p w:rsidR="00382744" w:rsidRPr="002020F9" w:rsidRDefault="00382744" w:rsidP="00382744">
      <w:pPr>
        <w:pStyle w:val="STNoteSpec"/>
        <w:rPr>
          <w:rFonts w:ascii="Arial" w:hAnsi="Arial" w:cs="Arial"/>
          <w:color w:val="000000"/>
          <w:szCs w:val="22"/>
        </w:rPr>
      </w:pPr>
      <w:r>
        <w:rPr>
          <w:rFonts w:ascii="Arial" w:hAnsi="Arial" w:cs="Arial"/>
          <w:color w:val="000000"/>
          <w:szCs w:val="22"/>
        </w:rPr>
        <w:t>Although TMS 402 allows masonry not laid in running bond, there are ‘strings attached</w:t>
      </w:r>
      <w:r w:rsidRPr="002020F9">
        <w:rPr>
          <w:rFonts w:ascii="Arial" w:hAnsi="Arial" w:cs="Arial"/>
          <w:color w:val="000000"/>
          <w:szCs w:val="22"/>
        </w:rPr>
        <w:t>.</w:t>
      </w:r>
      <w:r w:rsidR="00C23FED">
        <w:rPr>
          <w:rFonts w:ascii="Arial" w:hAnsi="Arial" w:cs="Arial"/>
          <w:color w:val="000000"/>
          <w:szCs w:val="22"/>
        </w:rPr>
        <w:t>’  If it’s desired/</w:t>
      </w:r>
      <w:r>
        <w:rPr>
          <w:rFonts w:ascii="Arial" w:hAnsi="Arial" w:cs="Arial"/>
          <w:color w:val="000000"/>
          <w:szCs w:val="22"/>
        </w:rPr>
        <w:t>required to use ‘non-running bond,’ then the following paragraph must be edited, and the design must be checked for compliance with the related ‘402’ requirements (contained in its Parts 2 and 3).</w:t>
      </w:r>
    </w:p>
    <w:p w:rsidR="00770BB0" w:rsidRDefault="00382744" w:rsidP="00ED7A66">
      <w:pPr>
        <w:pStyle w:val="SPECText3"/>
        <w:numPr>
          <w:ilvl w:val="0"/>
          <w:numId w:val="0"/>
        </w:numPr>
        <w:spacing w:before="0"/>
        <w:outlineLvl w:val="9"/>
      </w:pPr>
      <w:r w:rsidRPr="002020F9">
        <w:rPr>
          <w:rFonts w:ascii="Arial" w:hAnsi="Arial" w:cs="Arial"/>
          <w:color w:val="000000"/>
          <w:szCs w:val="22"/>
        </w:rPr>
        <w:t>****************************************************************************************</w:t>
      </w:r>
      <w:r w:rsidR="00D31B3B">
        <w:rPr>
          <w:rFonts w:ascii="Arial" w:hAnsi="Arial" w:cs="Arial"/>
          <w:color w:val="000000"/>
          <w:szCs w:val="22"/>
        </w:rPr>
        <w:t>*</w:t>
      </w:r>
      <w:r w:rsidRPr="002020F9">
        <w:rPr>
          <w:rFonts w:ascii="Arial" w:hAnsi="Arial" w:cs="Arial"/>
          <w:color w:val="000000"/>
          <w:szCs w:val="22"/>
        </w:rPr>
        <w:t>********************</w:t>
      </w:r>
    </w:p>
    <w:p w:rsidR="00770BB0" w:rsidRDefault="00770BB0" w:rsidP="00143A36">
      <w:pPr>
        <w:pStyle w:val="SPECText3"/>
        <w:spacing w:before="120"/>
        <w:rPr>
          <w:rFonts w:ascii="Arial" w:hAnsi="Arial" w:cs="Arial"/>
        </w:rPr>
      </w:pPr>
      <w:r w:rsidRPr="00ED7A66">
        <w:rPr>
          <w:rFonts w:ascii="Arial" w:hAnsi="Arial" w:cs="Arial"/>
        </w:rPr>
        <w:t>Bond Pattern for Exposed Masonry: Unless otherwise ind</w:t>
      </w:r>
      <w:r w:rsidR="00382744" w:rsidRPr="00ED7A66">
        <w:rPr>
          <w:rFonts w:ascii="Arial" w:hAnsi="Arial" w:cs="Arial"/>
        </w:rPr>
        <w:t xml:space="preserve">icated, lay exposed masonry in </w:t>
      </w:r>
      <w:r w:rsidRPr="00ED7A66">
        <w:rPr>
          <w:rFonts w:ascii="Arial" w:hAnsi="Arial" w:cs="Arial"/>
        </w:rPr>
        <w:t>running bond; do not use units with less-than-nominal 4-inch horizontal face dimensions at corners or jambs.</w:t>
      </w:r>
    </w:p>
    <w:p w:rsidR="009F11C6" w:rsidRDefault="009F11C6" w:rsidP="00ED7A66">
      <w:pPr>
        <w:pStyle w:val="SPECText3"/>
        <w:rPr>
          <w:rFonts w:ascii="Arial" w:hAnsi="Arial" w:cs="Arial"/>
        </w:rPr>
      </w:pPr>
      <w:r w:rsidRPr="009F11C6">
        <w:rPr>
          <w:rFonts w:ascii="Arial" w:hAnsi="Arial" w:cs="Arial"/>
        </w:rPr>
        <w:lastRenderedPageBreak/>
        <w:t xml:space="preserve">Lay concealed masonry with all units in a </w:t>
      </w:r>
      <w:proofErr w:type="spellStart"/>
      <w:proofErr w:type="gramStart"/>
      <w:r w:rsidRPr="009F11C6">
        <w:rPr>
          <w:rFonts w:ascii="Arial" w:hAnsi="Arial" w:cs="Arial"/>
        </w:rPr>
        <w:t>wythe</w:t>
      </w:r>
      <w:proofErr w:type="spellEnd"/>
      <w:proofErr w:type="gramEnd"/>
      <w:r w:rsidRPr="009F11C6">
        <w:rPr>
          <w:rFonts w:ascii="Arial" w:hAnsi="Arial" w:cs="Arial"/>
        </w:rPr>
        <w:t xml:space="preserve"> in running bond. Bond and interlock each course of each </w:t>
      </w:r>
      <w:proofErr w:type="spellStart"/>
      <w:proofErr w:type="gramStart"/>
      <w:r w:rsidRPr="009F11C6">
        <w:rPr>
          <w:rFonts w:ascii="Arial" w:hAnsi="Arial" w:cs="Arial"/>
        </w:rPr>
        <w:t>wythe</w:t>
      </w:r>
      <w:proofErr w:type="spellEnd"/>
      <w:proofErr w:type="gramEnd"/>
      <w:r w:rsidRPr="009F11C6">
        <w:rPr>
          <w:rFonts w:ascii="Arial" w:hAnsi="Arial" w:cs="Arial"/>
        </w:rPr>
        <w:t xml:space="preserve"> at corners. Do not use units with less-than-nominal 4-inch horizontal face dimensions at corners or jambs</w:t>
      </w:r>
      <w:r>
        <w:rPr>
          <w:rFonts w:ascii="Arial" w:hAnsi="Arial" w:cs="Arial"/>
        </w:rPr>
        <w:t>.</w:t>
      </w:r>
    </w:p>
    <w:p w:rsidR="009F11C6" w:rsidRDefault="009F11C6" w:rsidP="00ED7A66">
      <w:pPr>
        <w:pStyle w:val="SPECText3"/>
        <w:rPr>
          <w:rFonts w:ascii="Arial" w:hAnsi="Arial" w:cs="Arial"/>
        </w:rPr>
      </w:pPr>
      <w:r w:rsidRPr="009F11C6">
        <w:rPr>
          <w:rFonts w:ascii="Arial" w:hAnsi="Arial" w:cs="Arial"/>
        </w:rPr>
        <w:t>Stopping and Resuming Work: Stop work by stepping back units in each course from those in course below; do not tooth. When resuming work, clean masonry surfaces that are to receive mortar, remove loose masonry units and mortar, and wet brick if required before laying fresh masonry.</w:t>
      </w:r>
    </w:p>
    <w:p w:rsidR="009F11C6" w:rsidRDefault="009F11C6" w:rsidP="00ED7A66">
      <w:pPr>
        <w:pStyle w:val="SPECText3"/>
        <w:rPr>
          <w:rFonts w:ascii="Arial" w:hAnsi="Arial" w:cs="Arial"/>
        </w:rPr>
      </w:pPr>
      <w:r w:rsidRPr="009F11C6">
        <w:rPr>
          <w:rFonts w:ascii="Arial" w:hAnsi="Arial" w:cs="Arial"/>
        </w:rPr>
        <w:t>Built-in Work: As construction progresses, build in items specified in this and other Sections. Fill in solidly with masonry around built-in items.</w:t>
      </w:r>
    </w:p>
    <w:p w:rsidR="009F11C6" w:rsidRPr="002020F9" w:rsidRDefault="009F11C6" w:rsidP="009F11C6">
      <w:pPr>
        <w:pStyle w:val="STNoteSpec"/>
        <w:rPr>
          <w:rFonts w:ascii="Arial" w:hAnsi="Arial" w:cs="Arial"/>
          <w:color w:val="000000"/>
          <w:szCs w:val="22"/>
        </w:rPr>
      </w:pPr>
      <w:r w:rsidRPr="002020F9">
        <w:rPr>
          <w:rFonts w:ascii="Arial" w:hAnsi="Arial" w:cs="Arial"/>
          <w:color w:val="000000"/>
          <w:szCs w:val="22"/>
        </w:rPr>
        <w:t>************************************************************************************************************</w:t>
      </w:r>
    </w:p>
    <w:p w:rsidR="009F11C6" w:rsidRPr="002020F9" w:rsidRDefault="009F11C6" w:rsidP="009F11C6">
      <w:pPr>
        <w:pStyle w:val="STNoteSpec"/>
        <w:rPr>
          <w:rFonts w:ascii="Arial" w:hAnsi="Arial" w:cs="Arial"/>
          <w:color w:val="000000"/>
          <w:szCs w:val="22"/>
        </w:rPr>
      </w:pPr>
      <w:r w:rsidRPr="009F11C6">
        <w:rPr>
          <w:rFonts w:ascii="Arial" w:hAnsi="Arial" w:cs="Arial"/>
          <w:color w:val="000000"/>
          <w:szCs w:val="22"/>
        </w:rPr>
        <w:t>Revise paragraph below if flexible perimeter joint or thermal break is required</w:t>
      </w:r>
      <w:r w:rsidRPr="002020F9">
        <w:rPr>
          <w:rFonts w:ascii="Arial" w:hAnsi="Arial" w:cs="Arial"/>
          <w:color w:val="000000"/>
          <w:szCs w:val="22"/>
        </w:rPr>
        <w:t>.</w:t>
      </w:r>
    </w:p>
    <w:p w:rsidR="009F11C6" w:rsidRDefault="009F11C6" w:rsidP="00ED7A66">
      <w:pPr>
        <w:pStyle w:val="SPECText3"/>
        <w:numPr>
          <w:ilvl w:val="0"/>
          <w:numId w:val="0"/>
        </w:numPr>
        <w:spacing w:before="0"/>
        <w:outlineLvl w:val="9"/>
        <w:rPr>
          <w:rFonts w:ascii="Arial" w:hAnsi="Arial" w:cs="Arial"/>
        </w:rPr>
      </w:pPr>
      <w:r w:rsidRPr="002020F9">
        <w:rPr>
          <w:rFonts w:ascii="Arial" w:hAnsi="Arial" w:cs="Arial"/>
          <w:color w:val="000000"/>
          <w:szCs w:val="22"/>
        </w:rPr>
        <w:t>************************************************************************************************************</w:t>
      </w:r>
    </w:p>
    <w:p w:rsidR="009F11C6" w:rsidRDefault="009F11C6" w:rsidP="00ED7A66">
      <w:pPr>
        <w:pStyle w:val="SPECText3"/>
        <w:rPr>
          <w:rFonts w:ascii="Arial" w:hAnsi="Arial" w:cs="Arial"/>
        </w:rPr>
      </w:pPr>
      <w:r w:rsidRPr="009F11C6">
        <w:rPr>
          <w:rFonts w:ascii="Arial" w:hAnsi="Arial" w:cs="Arial"/>
        </w:rPr>
        <w:t>Fill space between steel frames and masonry solidly with mortar unless otherwise indicated.</w:t>
      </w:r>
    </w:p>
    <w:p w:rsidR="009F11C6" w:rsidRDefault="009F11C6" w:rsidP="00ED7A66">
      <w:pPr>
        <w:pStyle w:val="SPECText3"/>
        <w:rPr>
          <w:rFonts w:ascii="Arial" w:hAnsi="Arial" w:cs="Arial"/>
        </w:rPr>
      </w:pPr>
      <w:r w:rsidRPr="009F11C6">
        <w:rPr>
          <w:rFonts w:ascii="Arial" w:hAnsi="Arial" w:cs="Arial"/>
        </w:rPr>
        <w:t>Where built-in items are to be embedded in cores of hollow masonry units, place a layer of metal lath, wire mesh, or plastic mesh in the joint below, and rod mortar or grout into core</w:t>
      </w:r>
      <w:r>
        <w:rPr>
          <w:rFonts w:ascii="Arial" w:hAnsi="Arial" w:cs="Arial"/>
        </w:rPr>
        <w:t>.</w:t>
      </w:r>
    </w:p>
    <w:p w:rsidR="009F11C6" w:rsidRPr="00ED7A66" w:rsidRDefault="009F11C6" w:rsidP="00ED7A66">
      <w:pPr>
        <w:pStyle w:val="SPECText3"/>
        <w:rPr>
          <w:rFonts w:ascii="Arial" w:hAnsi="Arial" w:cs="Arial"/>
        </w:rPr>
      </w:pPr>
      <w:r w:rsidRPr="009F11C6">
        <w:rPr>
          <w:rFonts w:ascii="Arial" w:hAnsi="Arial" w:cs="Arial"/>
        </w:rPr>
        <w:t>Fill cores in hollow CMUs with grout 24 inches under bearing plates, beams, lintels, posts, and similar items unless otherwise indicated</w:t>
      </w:r>
      <w:r>
        <w:rPr>
          <w:rFonts w:ascii="Arial" w:hAnsi="Arial" w:cs="Arial"/>
        </w:rPr>
        <w:t>.</w:t>
      </w:r>
    </w:p>
    <w:p w:rsidR="00A66BC6" w:rsidRDefault="00A66BC6" w:rsidP="00856DAE">
      <w:pPr>
        <w:pStyle w:val="SPECText2"/>
        <w:rPr>
          <w:rFonts w:ascii="Arial" w:hAnsi="Arial" w:cs="Arial"/>
          <w:color w:val="000000"/>
          <w:szCs w:val="22"/>
        </w:rPr>
      </w:pPr>
      <w:r w:rsidRPr="00A66BC6">
        <w:rPr>
          <w:rFonts w:ascii="Arial" w:hAnsi="Arial" w:cs="Arial"/>
          <w:color w:val="000000"/>
          <w:szCs w:val="22"/>
        </w:rPr>
        <w:t>MORTAR BEDDING AND JOINTING</w:t>
      </w:r>
    </w:p>
    <w:p w:rsidR="00A66BC6" w:rsidRPr="00ED7A66" w:rsidRDefault="00A66BC6" w:rsidP="00ED7A66">
      <w:pPr>
        <w:pStyle w:val="SPECText3"/>
        <w:rPr>
          <w:rFonts w:ascii="Arial" w:hAnsi="Arial" w:cs="Arial"/>
        </w:rPr>
      </w:pPr>
      <w:r w:rsidRPr="00ED7A66">
        <w:rPr>
          <w:rFonts w:ascii="Arial" w:hAnsi="Arial" w:cs="Arial"/>
        </w:rPr>
        <w:t>Lay hollow CMUs as follows:</w:t>
      </w:r>
    </w:p>
    <w:p w:rsidR="006E2935" w:rsidRDefault="006E2935" w:rsidP="008C2FC7">
      <w:pPr>
        <w:pStyle w:val="SPECText4"/>
        <w:spacing w:before="120" w:after="120"/>
        <w:rPr>
          <w:rFonts w:ascii="Arial" w:hAnsi="Arial" w:cs="Arial"/>
        </w:rPr>
      </w:pPr>
      <w:r>
        <w:rPr>
          <w:rFonts w:ascii="Arial" w:hAnsi="Arial" w:cs="Arial"/>
          <w:color w:val="000000"/>
          <w:szCs w:val="22"/>
        </w:rPr>
        <w:t>U</w:t>
      </w:r>
      <w:r w:rsidRPr="002020F9">
        <w:rPr>
          <w:rFonts w:ascii="Arial" w:hAnsi="Arial" w:cs="Arial"/>
          <w:color w:val="000000"/>
          <w:szCs w:val="22"/>
        </w:rPr>
        <w:t>nits shall be placed while mortar is soft and plastic</w:t>
      </w:r>
      <w:r>
        <w:rPr>
          <w:rFonts w:ascii="Arial" w:hAnsi="Arial" w:cs="Arial"/>
          <w:color w:val="000000"/>
          <w:szCs w:val="22"/>
        </w:rPr>
        <w:t>.</w:t>
      </w:r>
    </w:p>
    <w:p w:rsidR="00A66BC6" w:rsidRPr="00ED7A66" w:rsidRDefault="00A66BC6" w:rsidP="00ED7A66">
      <w:pPr>
        <w:pStyle w:val="SPECText4"/>
        <w:spacing w:after="120"/>
        <w:rPr>
          <w:rFonts w:ascii="Arial" w:hAnsi="Arial" w:cs="Arial"/>
        </w:rPr>
      </w:pPr>
      <w:r w:rsidRPr="00ED7A66">
        <w:rPr>
          <w:rFonts w:ascii="Arial" w:hAnsi="Arial" w:cs="Arial"/>
        </w:rPr>
        <w:t>Bed face shells in mortar and make head joints of depth equal to bed joints.</w:t>
      </w:r>
    </w:p>
    <w:p w:rsidR="00A66BC6" w:rsidRPr="00ED7A66" w:rsidRDefault="00A66BC6" w:rsidP="00ED7A66">
      <w:pPr>
        <w:pStyle w:val="SPECText4"/>
        <w:spacing w:after="120"/>
        <w:rPr>
          <w:rFonts w:ascii="Arial" w:hAnsi="Arial" w:cs="Arial"/>
        </w:rPr>
      </w:pPr>
      <w:r w:rsidRPr="00ED7A66">
        <w:rPr>
          <w:rFonts w:ascii="Arial" w:hAnsi="Arial" w:cs="Arial"/>
        </w:rPr>
        <w:t>Bed webs in mortar in all courses of piers, columns, and pilasters.</w:t>
      </w:r>
    </w:p>
    <w:p w:rsidR="00A66BC6" w:rsidRPr="00ED7A66" w:rsidRDefault="00A66BC6" w:rsidP="00ED7A66">
      <w:pPr>
        <w:pStyle w:val="SPECText4"/>
        <w:spacing w:after="120"/>
        <w:rPr>
          <w:rFonts w:ascii="Arial" w:hAnsi="Arial" w:cs="Arial"/>
        </w:rPr>
      </w:pPr>
      <w:r w:rsidRPr="00ED7A66">
        <w:rPr>
          <w:rFonts w:ascii="Arial" w:hAnsi="Arial" w:cs="Arial"/>
        </w:rPr>
        <w:t>Bed webs in mortar in grouted masonry, including starting course on footings.</w:t>
      </w:r>
    </w:p>
    <w:p w:rsidR="00A66BC6" w:rsidRDefault="00A66BC6" w:rsidP="00ED7A66">
      <w:pPr>
        <w:pStyle w:val="SPECText4"/>
        <w:spacing w:after="120"/>
        <w:rPr>
          <w:rFonts w:ascii="Arial" w:hAnsi="Arial" w:cs="Arial"/>
        </w:rPr>
      </w:pPr>
      <w:r w:rsidRPr="00ED7A66">
        <w:rPr>
          <w:rFonts w:ascii="Arial" w:hAnsi="Arial" w:cs="Arial"/>
        </w:rPr>
        <w:t>Fully bed entire units, including areas under cells, at starting course on footings where cells are not grouted.</w:t>
      </w:r>
    </w:p>
    <w:p w:rsidR="006E2935" w:rsidRPr="00ED7A66" w:rsidRDefault="006E2935" w:rsidP="00ED7A66">
      <w:pPr>
        <w:pStyle w:val="SPECText4"/>
        <w:rPr>
          <w:rFonts w:ascii="Arial" w:hAnsi="Arial" w:cs="Arial"/>
        </w:rPr>
      </w:pPr>
      <w:r w:rsidRPr="006E2935">
        <w:rPr>
          <w:rFonts w:ascii="Arial" w:hAnsi="Arial" w:cs="Arial"/>
        </w:rPr>
        <w:t>Do not shift or tap masonry units after mortar has achieved initial set. Where adjustment is required, remove mortar and replace</w:t>
      </w:r>
    </w:p>
    <w:p w:rsidR="00A66BC6" w:rsidRPr="00ED7A66" w:rsidRDefault="008D742F" w:rsidP="00ED7A66">
      <w:pPr>
        <w:pStyle w:val="SPECText3"/>
        <w:rPr>
          <w:rFonts w:ascii="Arial" w:hAnsi="Arial" w:cs="Arial"/>
        </w:rPr>
      </w:pPr>
      <w:r w:rsidRPr="00ED7A66">
        <w:rPr>
          <w:rFonts w:ascii="Arial" w:hAnsi="Arial" w:cs="Arial"/>
        </w:rPr>
        <w:t>Tool exposed joints slightly concave when thumbprint hard, using a jointer larger than joint thickness unless otherwise indicated.</w:t>
      </w:r>
    </w:p>
    <w:p w:rsidR="008D742F" w:rsidRPr="00ED7A66" w:rsidRDefault="008D742F" w:rsidP="00ED7A66">
      <w:pPr>
        <w:pStyle w:val="SPECText3"/>
        <w:rPr>
          <w:rFonts w:ascii="Arial" w:hAnsi="Arial" w:cs="Arial"/>
        </w:rPr>
      </w:pPr>
      <w:r w:rsidRPr="00ED7A66">
        <w:rPr>
          <w:rFonts w:ascii="Arial" w:hAnsi="Arial" w:cs="Arial"/>
        </w:rPr>
        <w:t>Cut joints flush for masonry walls to receive plaster or other direct-applied finishes (other than paint) unless otherwise indicated.</w:t>
      </w:r>
    </w:p>
    <w:p w:rsidR="008D742F" w:rsidRPr="00ED7A66" w:rsidRDefault="008D742F" w:rsidP="00ED7A66">
      <w:pPr>
        <w:pStyle w:val="SPECText3"/>
        <w:rPr>
          <w:rFonts w:ascii="Arial" w:hAnsi="Arial" w:cs="Arial"/>
        </w:rPr>
      </w:pPr>
      <w:r w:rsidRPr="00ED7A66">
        <w:rPr>
          <w:rFonts w:ascii="Arial" w:hAnsi="Arial" w:cs="Arial"/>
        </w:rPr>
        <w:t>Cut joints flush where indicated to receive waterproofing unless otherwise indicated.</w:t>
      </w:r>
    </w:p>
    <w:p w:rsidR="00C057B5" w:rsidRPr="002020F9" w:rsidRDefault="00C057B5" w:rsidP="00C057B5">
      <w:pPr>
        <w:pStyle w:val="STNoteSpec"/>
        <w:rPr>
          <w:rFonts w:ascii="Arial" w:hAnsi="Arial" w:cs="Arial"/>
          <w:color w:val="000000"/>
          <w:szCs w:val="22"/>
        </w:rPr>
      </w:pPr>
      <w:r w:rsidRPr="002020F9">
        <w:rPr>
          <w:rFonts w:ascii="Arial" w:hAnsi="Arial" w:cs="Arial"/>
          <w:color w:val="000000"/>
          <w:szCs w:val="22"/>
        </w:rPr>
        <w:lastRenderedPageBreak/>
        <w:t>************************************************************************************************************</w:t>
      </w:r>
    </w:p>
    <w:p w:rsidR="00C057B5" w:rsidRDefault="00C057B5" w:rsidP="00C057B5">
      <w:pPr>
        <w:pStyle w:val="STNoteSpec"/>
        <w:rPr>
          <w:rFonts w:ascii="Arial" w:hAnsi="Arial" w:cs="Arial"/>
          <w:color w:val="000000"/>
          <w:szCs w:val="22"/>
        </w:rPr>
      </w:pPr>
      <w:r w:rsidRPr="009F11C6">
        <w:rPr>
          <w:rFonts w:ascii="Arial" w:hAnsi="Arial" w:cs="Arial"/>
          <w:color w:val="000000"/>
          <w:szCs w:val="22"/>
        </w:rPr>
        <w:t>Re</w:t>
      </w:r>
      <w:r>
        <w:rPr>
          <w:rFonts w:ascii="Arial" w:hAnsi="Arial" w:cs="Arial"/>
          <w:color w:val="000000"/>
          <w:szCs w:val="22"/>
        </w:rPr>
        <w:t xml:space="preserve">tain Article </w:t>
      </w:r>
      <w:r w:rsidRPr="009F11C6">
        <w:rPr>
          <w:rFonts w:ascii="Arial" w:hAnsi="Arial" w:cs="Arial"/>
          <w:color w:val="000000"/>
          <w:szCs w:val="22"/>
        </w:rPr>
        <w:t xml:space="preserve">below if </w:t>
      </w:r>
      <w:r>
        <w:rPr>
          <w:rFonts w:ascii="Arial" w:hAnsi="Arial" w:cs="Arial"/>
          <w:color w:val="000000"/>
          <w:szCs w:val="22"/>
        </w:rPr>
        <w:t xml:space="preserve">Project includes (or could include) </w:t>
      </w:r>
      <w:r w:rsidR="00227737">
        <w:rPr>
          <w:rFonts w:ascii="Arial" w:hAnsi="Arial" w:cs="Arial"/>
          <w:color w:val="000000"/>
          <w:szCs w:val="22"/>
        </w:rPr>
        <w:t xml:space="preserve">such </w:t>
      </w:r>
      <w:proofErr w:type="spellStart"/>
      <w:r w:rsidR="00227737">
        <w:rPr>
          <w:rFonts w:ascii="Arial" w:hAnsi="Arial" w:cs="Arial"/>
          <w:color w:val="000000"/>
          <w:szCs w:val="22"/>
        </w:rPr>
        <w:t>embedments</w:t>
      </w:r>
      <w:proofErr w:type="spellEnd"/>
      <w:r w:rsidRPr="002020F9">
        <w:rPr>
          <w:rFonts w:ascii="Arial" w:hAnsi="Arial" w:cs="Arial"/>
          <w:color w:val="000000"/>
          <w:szCs w:val="22"/>
        </w:rPr>
        <w:t>.</w:t>
      </w:r>
    </w:p>
    <w:p w:rsidR="00227737" w:rsidRDefault="00227737" w:rsidP="00C057B5">
      <w:pPr>
        <w:pStyle w:val="STNoteSpec"/>
        <w:rPr>
          <w:rFonts w:ascii="Arial" w:hAnsi="Arial" w:cs="Arial"/>
          <w:color w:val="000000"/>
          <w:szCs w:val="22"/>
        </w:rPr>
      </w:pPr>
    </w:p>
    <w:p w:rsidR="00227737" w:rsidRPr="002020F9" w:rsidRDefault="00227737" w:rsidP="00C057B5">
      <w:pPr>
        <w:pStyle w:val="STNoteSpec"/>
        <w:rPr>
          <w:rFonts w:ascii="Arial" w:hAnsi="Arial" w:cs="Arial"/>
          <w:color w:val="000000"/>
          <w:szCs w:val="22"/>
        </w:rPr>
      </w:pPr>
      <w:r>
        <w:rPr>
          <w:rFonts w:ascii="Arial" w:hAnsi="Arial" w:cs="Arial"/>
          <w:color w:val="000000"/>
          <w:szCs w:val="22"/>
        </w:rPr>
        <w:t xml:space="preserve">The contents of the Article ensure compliance with TMS 402 para. </w:t>
      </w:r>
      <w:r w:rsidR="0000742C">
        <w:rPr>
          <w:rFonts w:ascii="Arial" w:hAnsi="Arial" w:cs="Arial"/>
          <w:color w:val="000000"/>
          <w:szCs w:val="22"/>
        </w:rPr>
        <w:t>3.3.2</w:t>
      </w:r>
      <w:r w:rsidR="00724B02">
        <w:rPr>
          <w:rFonts w:ascii="Arial" w:hAnsi="Arial" w:cs="Arial"/>
          <w:color w:val="000000"/>
          <w:szCs w:val="22"/>
        </w:rPr>
        <w:t>;</w:t>
      </w:r>
      <w:r w:rsidR="007959C4">
        <w:rPr>
          <w:rFonts w:ascii="Arial" w:hAnsi="Arial" w:cs="Arial"/>
          <w:color w:val="000000"/>
          <w:szCs w:val="22"/>
        </w:rPr>
        <w:t xml:space="preserve"> and TMS 602 para. 3.3 </w:t>
      </w:r>
      <w:r w:rsidR="0000742C">
        <w:rPr>
          <w:rFonts w:ascii="Arial" w:hAnsi="Arial" w:cs="Arial"/>
          <w:color w:val="000000"/>
          <w:szCs w:val="22"/>
        </w:rPr>
        <w:t>D</w:t>
      </w:r>
      <w:r w:rsidR="00724B02">
        <w:rPr>
          <w:rFonts w:ascii="Arial" w:hAnsi="Arial" w:cs="Arial"/>
          <w:color w:val="000000"/>
          <w:szCs w:val="22"/>
        </w:rPr>
        <w:t>,</w:t>
      </w:r>
      <w:r w:rsidR="0000742C">
        <w:rPr>
          <w:rFonts w:ascii="Arial" w:hAnsi="Arial" w:cs="Arial"/>
          <w:color w:val="000000"/>
          <w:szCs w:val="22"/>
        </w:rPr>
        <w:t xml:space="preserve"> and items </w:t>
      </w:r>
      <w:r w:rsidR="00724B02">
        <w:rPr>
          <w:rFonts w:ascii="Arial" w:hAnsi="Arial" w:cs="Arial"/>
          <w:color w:val="000000"/>
          <w:szCs w:val="22"/>
        </w:rPr>
        <w:t xml:space="preserve">related to 3.3. D </w:t>
      </w:r>
      <w:r w:rsidR="0000742C">
        <w:rPr>
          <w:rFonts w:ascii="Arial" w:hAnsi="Arial" w:cs="Arial"/>
          <w:color w:val="000000"/>
          <w:szCs w:val="22"/>
        </w:rPr>
        <w:t>in its Checklists.</w:t>
      </w:r>
    </w:p>
    <w:p w:rsidR="00C057B5" w:rsidRDefault="00C057B5" w:rsidP="008C2FC7">
      <w:pPr>
        <w:pStyle w:val="SPECText2"/>
        <w:numPr>
          <w:ilvl w:val="0"/>
          <w:numId w:val="0"/>
        </w:numPr>
        <w:spacing w:before="120"/>
        <w:outlineLvl w:val="9"/>
        <w:rPr>
          <w:rFonts w:ascii="Arial" w:hAnsi="Arial" w:cs="Arial"/>
          <w:color w:val="000000"/>
          <w:szCs w:val="22"/>
        </w:rPr>
      </w:pPr>
      <w:r w:rsidRPr="002020F9">
        <w:rPr>
          <w:rFonts w:ascii="Arial" w:hAnsi="Arial" w:cs="Arial"/>
          <w:color w:val="000000"/>
          <w:szCs w:val="22"/>
        </w:rPr>
        <w:t>************************************************************************************************************</w:t>
      </w:r>
    </w:p>
    <w:p w:rsidR="00C057B5" w:rsidRDefault="00C057B5" w:rsidP="00856DAE">
      <w:pPr>
        <w:pStyle w:val="SPECText2"/>
        <w:rPr>
          <w:rFonts w:ascii="Arial" w:hAnsi="Arial" w:cs="Arial"/>
          <w:color w:val="000000"/>
          <w:szCs w:val="22"/>
        </w:rPr>
      </w:pPr>
      <w:r>
        <w:rPr>
          <w:rFonts w:ascii="Arial" w:hAnsi="Arial" w:cs="Arial"/>
          <w:color w:val="000000"/>
          <w:szCs w:val="22"/>
        </w:rPr>
        <w:t>CONDUITS, PIPES AND SLEEVES EMBEDED IN MASONRY</w:t>
      </w:r>
    </w:p>
    <w:p w:rsidR="0000742C" w:rsidRDefault="0000742C" w:rsidP="00ED7A66">
      <w:pPr>
        <w:pStyle w:val="SPECText3"/>
        <w:rPr>
          <w:rFonts w:ascii="Arial" w:hAnsi="Arial" w:cs="Arial"/>
        </w:rPr>
      </w:pPr>
      <w:r>
        <w:rPr>
          <w:rFonts w:ascii="Arial" w:hAnsi="Arial" w:cs="Arial"/>
        </w:rPr>
        <w:t>Comply with the applicable requirements of TMS 602, as well as the following ones:</w:t>
      </w:r>
    </w:p>
    <w:p w:rsidR="00227737" w:rsidRPr="00ED7A66" w:rsidRDefault="00227737" w:rsidP="008C2FC7">
      <w:pPr>
        <w:pStyle w:val="SPECText4"/>
        <w:spacing w:before="120" w:after="120"/>
        <w:rPr>
          <w:rFonts w:ascii="Arial" w:hAnsi="Arial" w:cs="Arial"/>
        </w:rPr>
      </w:pPr>
      <w:r w:rsidRPr="00ED7A66">
        <w:rPr>
          <w:rFonts w:ascii="Arial" w:hAnsi="Arial" w:cs="Arial"/>
        </w:rPr>
        <w:t>Do not embed conduits, pipes and sleeves that are indicated as being prohibited from embedment.</w:t>
      </w:r>
    </w:p>
    <w:p w:rsidR="00227737" w:rsidRPr="00ED7A66" w:rsidRDefault="00227737" w:rsidP="00ED7A66">
      <w:pPr>
        <w:pStyle w:val="SPECText4"/>
        <w:spacing w:after="120"/>
        <w:rPr>
          <w:rFonts w:ascii="Arial" w:hAnsi="Arial" w:cs="Arial"/>
        </w:rPr>
      </w:pPr>
      <w:r w:rsidRPr="00ED7A66">
        <w:rPr>
          <w:rFonts w:ascii="Arial" w:hAnsi="Arial" w:cs="Arial"/>
        </w:rPr>
        <w:t xml:space="preserve">Embed (non-prohibited) conduits, pipes and sleeves at spacing(s) indicated. </w:t>
      </w:r>
    </w:p>
    <w:p w:rsidR="00C057B5" w:rsidRPr="00ED7A66" w:rsidRDefault="0000742C" w:rsidP="00ED7A66">
      <w:pPr>
        <w:pStyle w:val="SPECText4"/>
        <w:rPr>
          <w:rFonts w:ascii="Arial" w:hAnsi="Arial" w:cs="Arial"/>
        </w:rPr>
      </w:pPr>
      <w:r>
        <w:rPr>
          <w:rFonts w:ascii="Arial" w:hAnsi="Arial" w:cs="Arial"/>
        </w:rPr>
        <w:t>S</w:t>
      </w:r>
      <w:r w:rsidR="00C057B5" w:rsidRPr="00ED7A66">
        <w:rPr>
          <w:rFonts w:ascii="Arial" w:hAnsi="Arial" w:cs="Arial"/>
        </w:rPr>
        <w:t>leeve</w:t>
      </w:r>
      <w:r w:rsidR="00227737" w:rsidRPr="00ED7A66">
        <w:rPr>
          <w:rFonts w:ascii="Arial" w:hAnsi="Arial" w:cs="Arial"/>
        </w:rPr>
        <w:t xml:space="preserve">s for pipes and conduits shall be </w:t>
      </w:r>
      <w:r>
        <w:rPr>
          <w:rFonts w:ascii="Arial" w:hAnsi="Arial" w:cs="Arial"/>
        </w:rPr>
        <w:t xml:space="preserve">embedded </w:t>
      </w:r>
      <w:r w:rsidR="00227737" w:rsidRPr="00ED7A66">
        <w:rPr>
          <w:rFonts w:ascii="Arial" w:hAnsi="Arial" w:cs="Arial"/>
        </w:rPr>
        <w:t xml:space="preserve">at the </w:t>
      </w:r>
      <w:r w:rsidR="00C057B5" w:rsidRPr="00ED7A66">
        <w:rPr>
          <w:rFonts w:ascii="Arial" w:hAnsi="Arial" w:cs="Arial"/>
        </w:rPr>
        <w:t>location(s)</w:t>
      </w:r>
      <w:r>
        <w:rPr>
          <w:rFonts w:ascii="Arial" w:hAnsi="Arial" w:cs="Arial"/>
        </w:rPr>
        <w:t xml:space="preserve"> indicated</w:t>
      </w:r>
      <w:r w:rsidR="00227737" w:rsidRPr="00ED7A66">
        <w:rPr>
          <w:rFonts w:ascii="Arial" w:hAnsi="Arial" w:cs="Arial"/>
        </w:rPr>
        <w:t xml:space="preserve">, and </w:t>
      </w:r>
      <w:r>
        <w:rPr>
          <w:rFonts w:ascii="Arial" w:hAnsi="Arial" w:cs="Arial"/>
        </w:rPr>
        <w:t xml:space="preserve">shall be </w:t>
      </w:r>
      <w:r w:rsidR="00227737" w:rsidRPr="00ED7A66">
        <w:rPr>
          <w:rFonts w:ascii="Arial" w:hAnsi="Arial" w:cs="Arial"/>
        </w:rPr>
        <w:t xml:space="preserve">of the size(s) </w:t>
      </w:r>
      <w:r w:rsidR="00C057B5" w:rsidRPr="00ED7A66">
        <w:rPr>
          <w:rFonts w:ascii="Arial" w:hAnsi="Arial" w:cs="Arial"/>
        </w:rPr>
        <w:t>indicated.</w:t>
      </w:r>
    </w:p>
    <w:p w:rsidR="00B71ADE" w:rsidRDefault="00B71ADE" w:rsidP="00856DAE">
      <w:pPr>
        <w:pStyle w:val="SPECText2"/>
        <w:rPr>
          <w:rFonts w:ascii="Arial" w:hAnsi="Arial" w:cs="Arial"/>
          <w:color w:val="000000"/>
          <w:szCs w:val="22"/>
        </w:rPr>
      </w:pPr>
      <w:r w:rsidRPr="00B71ADE">
        <w:rPr>
          <w:rFonts w:ascii="Arial" w:hAnsi="Arial" w:cs="Arial"/>
          <w:color w:val="000000"/>
          <w:szCs w:val="22"/>
        </w:rPr>
        <w:t>MASONRY-CELL FILL</w:t>
      </w:r>
    </w:p>
    <w:p w:rsidR="00B71ADE" w:rsidRPr="00ED7A66" w:rsidRDefault="00B71ADE" w:rsidP="00ED7A66">
      <w:pPr>
        <w:pStyle w:val="SPECText3"/>
        <w:rPr>
          <w:rFonts w:ascii="Arial" w:hAnsi="Arial" w:cs="Arial"/>
        </w:rPr>
      </w:pPr>
      <w:r w:rsidRPr="00ED7A66">
        <w:rPr>
          <w:rFonts w:ascii="Arial" w:hAnsi="Arial" w:cs="Arial"/>
        </w:rPr>
        <w:t>Pour [loose-fill insulation] [lightweight-aggregate fill] into cavities to fill void spaces. Maintain inspection ports to show presence of fill at extremities of each pour area. Close the ports after filling has been confirmed. Limit the fall of fill to one story high, but not more than 20 feet.</w:t>
      </w:r>
    </w:p>
    <w:p w:rsidR="00B71ADE" w:rsidRPr="00ED7A66" w:rsidRDefault="00B71ADE" w:rsidP="00ED7A66">
      <w:pPr>
        <w:pStyle w:val="SPECText3"/>
        <w:rPr>
          <w:rFonts w:ascii="Arial" w:hAnsi="Arial" w:cs="Arial"/>
        </w:rPr>
      </w:pPr>
      <w:r w:rsidRPr="00ED7A66">
        <w:rPr>
          <w:rFonts w:ascii="Arial" w:hAnsi="Arial" w:cs="Arial"/>
        </w:rPr>
        <w:t>Install molded-polystyrene insulation units into masonry unit cells before laying units.</w:t>
      </w:r>
    </w:p>
    <w:p w:rsidR="0033195D" w:rsidRDefault="0033195D" w:rsidP="00856DAE">
      <w:pPr>
        <w:pStyle w:val="SPECText2"/>
        <w:rPr>
          <w:rFonts w:ascii="Arial" w:hAnsi="Arial" w:cs="Arial"/>
          <w:color w:val="000000"/>
          <w:szCs w:val="22"/>
        </w:rPr>
      </w:pPr>
      <w:r w:rsidRPr="0033195D">
        <w:rPr>
          <w:rFonts w:ascii="Arial" w:hAnsi="Arial" w:cs="Arial"/>
          <w:color w:val="000000"/>
          <w:szCs w:val="22"/>
        </w:rPr>
        <w:t>MASONRY-JOINT REINFORCEMENT</w:t>
      </w:r>
    </w:p>
    <w:p w:rsidR="000C5207" w:rsidRPr="002020F9" w:rsidRDefault="000C5207" w:rsidP="008C2FC7">
      <w:pPr>
        <w:pStyle w:val="STNoteSpec"/>
        <w:keepNext/>
        <w:rPr>
          <w:rFonts w:ascii="Arial" w:hAnsi="Arial" w:cs="Arial"/>
          <w:color w:val="000000"/>
          <w:szCs w:val="22"/>
        </w:rPr>
      </w:pPr>
      <w:r w:rsidRPr="002020F9">
        <w:rPr>
          <w:rFonts w:ascii="Arial" w:hAnsi="Arial" w:cs="Arial"/>
          <w:color w:val="000000"/>
          <w:szCs w:val="22"/>
        </w:rPr>
        <w:t>************************************************************************************************************</w:t>
      </w:r>
    </w:p>
    <w:p w:rsidR="000C5207" w:rsidRPr="002020F9" w:rsidRDefault="000C5207" w:rsidP="00832B68">
      <w:pPr>
        <w:pStyle w:val="STNoteSpec"/>
        <w:rPr>
          <w:rFonts w:ascii="Arial" w:hAnsi="Arial" w:cs="Arial"/>
          <w:color w:val="000000"/>
          <w:szCs w:val="22"/>
        </w:rPr>
      </w:pPr>
      <w:r>
        <w:rPr>
          <w:rFonts w:ascii="Arial" w:hAnsi="Arial" w:cs="Arial"/>
          <w:color w:val="000000"/>
          <w:szCs w:val="22"/>
        </w:rPr>
        <w:t xml:space="preserve">The option pertaining to lap length in </w:t>
      </w:r>
      <w:r w:rsidRPr="0033195D">
        <w:rPr>
          <w:rFonts w:ascii="Arial" w:hAnsi="Arial" w:cs="Arial"/>
          <w:color w:val="000000"/>
          <w:szCs w:val="22"/>
        </w:rPr>
        <w:t xml:space="preserve">paragraph below </w:t>
      </w:r>
      <w:r>
        <w:rPr>
          <w:rFonts w:ascii="Arial" w:hAnsi="Arial" w:cs="Arial"/>
          <w:color w:val="000000"/>
          <w:szCs w:val="22"/>
        </w:rPr>
        <w:t>is applicable if joint reinforcement is used as shear reinforcement.  TMS 402 para</w:t>
      </w:r>
      <w:r w:rsidRPr="002020F9">
        <w:rPr>
          <w:rFonts w:ascii="Arial" w:hAnsi="Arial" w:cs="Arial"/>
          <w:color w:val="000000"/>
          <w:szCs w:val="22"/>
        </w:rPr>
        <w:t>.</w:t>
      </w:r>
      <w:r>
        <w:rPr>
          <w:rFonts w:ascii="Arial" w:hAnsi="Arial" w:cs="Arial"/>
          <w:color w:val="000000"/>
          <w:szCs w:val="22"/>
        </w:rPr>
        <w:t xml:space="preserve"> 9.3.3.4(</w:t>
      </w:r>
      <w:proofErr w:type="gramStart"/>
      <w:r>
        <w:rPr>
          <w:rFonts w:ascii="Arial" w:hAnsi="Arial" w:cs="Arial"/>
          <w:color w:val="000000"/>
          <w:szCs w:val="22"/>
        </w:rPr>
        <w:t>e</w:t>
      </w:r>
      <w:proofErr w:type="gramEnd"/>
      <w:r>
        <w:rPr>
          <w:rFonts w:ascii="Arial" w:hAnsi="Arial" w:cs="Arial"/>
          <w:color w:val="000000"/>
          <w:szCs w:val="22"/>
        </w:rPr>
        <w:t>) requires min. 48d</w:t>
      </w:r>
      <w:r w:rsidRPr="00ED7A66">
        <w:rPr>
          <w:rFonts w:ascii="Arial" w:hAnsi="Arial" w:cs="Arial"/>
          <w:color w:val="000000"/>
          <w:szCs w:val="22"/>
          <w:vertAlign w:val="subscript"/>
        </w:rPr>
        <w:t>b</w:t>
      </w:r>
      <w:r>
        <w:rPr>
          <w:rFonts w:ascii="Arial" w:hAnsi="Arial" w:cs="Arial"/>
          <w:color w:val="000000"/>
          <w:szCs w:val="22"/>
        </w:rPr>
        <w:t xml:space="preserve"> for such.  Using the wire-size options herein (in Part 2, in the Reinforcement Article), 48d</w:t>
      </w:r>
      <w:r w:rsidRPr="000C768A">
        <w:rPr>
          <w:rFonts w:ascii="Arial" w:hAnsi="Arial" w:cs="Arial"/>
          <w:color w:val="000000"/>
          <w:szCs w:val="22"/>
          <w:vertAlign w:val="subscript"/>
        </w:rPr>
        <w:t>b</w:t>
      </w:r>
      <w:r>
        <w:rPr>
          <w:rFonts w:ascii="Arial" w:hAnsi="Arial" w:cs="Arial"/>
          <w:color w:val="000000"/>
          <w:szCs w:val="22"/>
        </w:rPr>
        <w:t xml:space="preserve"> = 7.1 and 9”, respectively.</w:t>
      </w:r>
    </w:p>
    <w:p w:rsidR="000C5207" w:rsidRDefault="000C5207" w:rsidP="00ED7A66">
      <w:pPr>
        <w:pStyle w:val="STNoteSpec"/>
        <w:rPr>
          <w:rFonts w:ascii="Arial" w:hAnsi="Arial" w:cs="Arial"/>
          <w:color w:val="000000"/>
          <w:szCs w:val="22"/>
        </w:rPr>
      </w:pPr>
      <w:r w:rsidRPr="002020F9">
        <w:rPr>
          <w:rFonts w:ascii="Arial" w:hAnsi="Arial" w:cs="Arial"/>
          <w:color w:val="000000"/>
          <w:szCs w:val="22"/>
        </w:rPr>
        <w:t>************************************************************************************************************</w:t>
      </w:r>
    </w:p>
    <w:p w:rsidR="0033195D" w:rsidRPr="00ED7A66" w:rsidRDefault="0033195D" w:rsidP="00143A36">
      <w:pPr>
        <w:pStyle w:val="SPECText3"/>
        <w:spacing w:before="120" w:after="120"/>
        <w:rPr>
          <w:rFonts w:ascii="Arial" w:hAnsi="Arial" w:cs="Arial"/>
        </w:rPr>
      </w:pPr>
      <w:r w:rsidRPr="00ED7A66">
        <w:rPr>
          <w:rFonts w:ascii="Arial" w:hAnsi="Arial" w:cs="Arial"/>
        </w:rPr>
        <w:t xml:space="preserve">General: Install entire length of longitudinal side rods in mortar with a minimum cover of 5/8 inch on exterior side of walls, 1/2 inch elsewhere. Lap reinforcement a minimum of </w:t>
      </w:r>
      <w:r w:rsidR="000C5207">
        <w:rPr>
          <w:rFonts w:ascii="Arial" w:hAnsi="Arial" w:cs="Arial"/>
        </w:rPr>
        <w:t>[</w:t>
      </w:r>
      <w:r w:rsidRPr="00ED7A66">
        <w:rPr>
          <w:rFonts w:ascii="Arial" w:hAnsi="Arial" w:cs="Arial"/>
        </w:rPr>
        <w:t>6 inches</w:t>
      </w:r>
      <w:r w:rsidR="000C5207">
        <w:rPr>
          <w:rFonts w:ascii="Arial" w:hAnsi="Arial" w:cs="Arial"/>
        </w:rPr>
        <w:t>] [______]</w:t>
      </w:r>
      <w:r w:rsidRPr="00ED7A66">
        <w:rPr>
          <w:rFonts w:ascii="Arial" w:hAnsi="Arial" w:cs="Arial"/>
        </w:rPr>
        <w:t>.</w:t>
      </w:r>
    </w:p>
    <w:p w:rsidR="0033195D" w:rsidRPr="002020F9" w:rsidRDefault="0033195D" w:rsidP="0033195D">
      <w:pPr>
        <w:pStyle w:val="STNoteSpec"/>
        <w:rPr>
          <w:rFonts w:ascii="Arial" w:hAnsi="Arial" w:cs="Arial"/>
          <w:color w:val="000000"/>
          <w:szCs w:val="22"/>
        </w:rPr>
      </w:pPr>
      <w:r w:rsidRPr="002020F9">
        <w:rPr>
          <w:rFonts w:ascii="Arial" w:hAnsi="Arial" w:cs="Arial"/>
          <w:color w:val="000000"/>
          <w:szCs w:val="22"/>
        </w:rPr>
        <w:t>************************************************************************************************************</w:t>
      </w:r>
    </w:p>
    <w:p w:rsidR="0033195D" w:rsidRPr="002020F9" w:rsidRDefault="0033195D" w:rsidP="0033195D">
      <w:pPr>
        <w:pStyle w:val="STNoteSpec"/>
        <w:rPr>
          <w:rFonts w:ascii="Arial" w:hAnsi="Arial" w:cs="Arial"/>
          <w:color w:val="000000"/>
          <w:szCs w:val="22"/>
        </w:rPr>
      </w:pPr>
      <w:r w:rsidRPr="0033195D">
        <w:rPr>
          <w:rFonts w:ascii="Arial" w:hAnsi="Arial" w:cs="Arial"/>
          <w:color w:val="000000"/>
          <w:szCs w:val="22"/>
        </w:rPr>
        <w:t>Revise three subparagraphs below if different spacing is required; delete if shown on Drawings</w:t>
      </w:r>
      <w:r w:rsidRPr="002020F9">
        <w:rPr>
          <w:rFonts w:ascii="Arial" w:hAnsi="Arial" w:cs="Arial"/>
          <w:color w:val="000000"/>
          <w:szCs w:val="22"/>
        </w:rPr>
        <w:t>.</w:t>
      </w:r>
    </w:p>
    <w:p w:rsidR="0033195D" w:rsidRPr="00ED7A66" w:rsidRDefault="0033195D" w:rsidP="00ED7A66">
      <w:pPr>
        <w:pStyle w:val="STNoteSpec"/>
        <w:rPr>
          <w:rFonts w:ascii="Arial" w:hAnsi="Arial" w:cs="Arial"/>
          <w:color w:val="000000"/>
          <w:szCs w:val="22"/>
        </w:rPr>
      </w:pPr>
      <w:r w:rsidRPr="002020F9">
        <w:rPr>
          <w:rFonts w:ascii="Arial" w:hAnsi="Arial" w:cs="Arial"/>
          <w:color w:val="000000"/>
          <w:szCs w:val="22"/>
        </w:rPr>
        <w:t>************************************************************************************************************</w:t>
      </w:r>
    </w:p>
    <w:p w:rsidR="0033195D" w:rsidRPr="00ED7A66" w:rsidRDefault="0033195D" w:rsidP="00ED7A66">
      <w:pPr>
        <w:pStyle w:val="SPECText4"/>
        <w:spacing w:after="120"/>
        <w:rPr>
          <w:rFonts w:ascii="Arial" w:hAnsi="Arial" w:cs="Arial"/>
        </w:rPr>
      </w:pPr>
      <w:r w:rsidRPr="00ED7A66">
        <w:rPr>
          <w:rFonts w:ascii="Arial" w:hAnsi="Arial" w:cs="Arial"/>
        </w:rPr>
        <w:t xml:space="preserve">Space reinforcement not more than 16 inches </w:t>
      </w:r>
      <w:proofErr w:type="spellStart"/>
      <w:r w:rsidRPr="00ED7A66">
        <w:rPr>
          <w:rFonts w:ascii="Arial" w:hAnsi="Arial" w:cs="Arial"/>
        </w:rPr>
        <w:t>o.c</w:t>
      </w:r>
      <w:proofErr w:type="spellEnd"/>
      <w:r w:rsidRPr="00ED7A66">
        <w:rPr>
          <w:rFonts w:ascii="Arial" w:hAnsi="Arial" w:cs="Arial"/>
        </w:rPr>
        <w:t>.</w:t>
      </w:r>
    </w:p>
    <w:p w:rsidR="0033195D" w:rsidRPr="00ED7A66" w:rsidRDefault="0033195D" w:rsidP="00ED7A66">
      <w:pPr>
        <w:pStyle w:val="SPECText4"/>
        <w:spacing w:after="120"/>
        <w:rPr>
          <w:rFonts w:ascii="Arial" w:hAnsi="Arial" w:cs="Arial"/>
        </w:rPr>
      </w:pPr>
      <w:r w:rsidRPr="00ED7A66">
        <w:rPr>
          <w:rFonts w:ascii="Arial" w:hAnsi="Arial" w:cs="Arial"/>
        </w:rPr>
        <w:t xml:space="preserve">Space reinforcement not more than 8 inches </w:t>
      </w:r>
      <w:proofErr w:type="spellStart"/>
      <w:r w:rsidRPr="00ED7A66">
        <w:rPr>
          <w:rFonts w:ascii="Arial" w:hAnsi="Arial" w:cs="Arial"/>
        </w:rPr>
        <w:t>o.c</w:t>
      </w:r>
      <w:proofErr w:type="spellEnd"/>
      <w:r w:rsidRPr="00ED7A66">
        <w:rPr>
          <w:rFonts w:ascii="Arial" w:hAnsi="Arial" w:cs="Arial"/>
        </w:rPr>
        <w:t>. in foundation walls and parapet walls.</w:t>
      </w:r>
    </w:p>
    <w:p w:rsidR="0033195D" w:rsidRPr="00ED7A66" w:rsidRDefault="0033195D" w:rsidP="00ED7A66">
      <w:pPr>
        <w:pStyle w:val="SPECText4"/>
        <w:rPr>
          <w:rFonts w:ascii="Arial" w:hAnsi="Arial" w:cs="Arial"/>
        </w:rPr>
      </w:pPr>
      <w:r w:rsidRPr="00ED7A66">
        <w:rPr>
          <w:rFonts w:ascii="Arial" w:hAnsi="Arial" w:cs="Arial"/>
        </w:rPr>
        <w:t>Provide reinforcement not more than 8 inches above and below wall openings and extending 12 inches beyond openings [in addition to continuous reinforcement].</w:t>
      </w:r>
    </w:p>
    <w:p w:rsidR="0033195D" w:rsidRDefault="0033195D" w:rsidP="00143A36">
      <w:pPr>
        <w:pStyle w:val="SPECText3"/>
        <w:spacing w:before="120" w:after="120"/>
        <w:rPr>
          <w:rFonts w:ascii="Arial" w:hAnsi="Arial" w:cs="Arial"/>
        </w:rPr>
      </w:pPr>
      <w:r w:rsidRPr="00ED7A66">
        <w:rPr>
          <w:rFonts w:ascii="Arial" w:hAnsi="Arial" w:cs="Arial"/>
        </w:rPr>
        <w:lastRenderedPageBreak/>
        <w:t>Interrupt joint reinforcement at control and expansion joints unless otherwise indicated.</w:t>
      </w:r>
    </w:p>
    <w:p w:rsidR="0084165F" w:rsidRPr="002020F9" w:rsidRDefault="0084165F" w:rsidP="0084165F">
      <w:pPr>
        <w:pStyle w:val="STNoteSpec"/>
        <w:rPr>
          <w:rFonts w:ascii="Arial" w:hAnsi="Arial" w:cs="Arial"/>
          <w:color w:val="000000"/>
          <w:szCs w:val="22"/>
        </w:rPr>
      </w:pPr>
      <w:r w:rsidRPr="002020F9">
        <w:rPr>
          <w:rFonts w:ascii="Arial" w:hAnsi="Arial" w:cs="Arial"/>
          <w:color w:val="000000"/>
          <w:szCs w:val="22"/>
        </w:rPr>
        <w:t>************************************************************************************************************</w:t>
      </w:r>
    </w:p>
    <w:p w:rsidR="0084165F" w:rsidRPr="002020F9" w:rsidRDefault="0084165F" w:rsidP="0084165F">
      <w:pPr>
        <w:pStyle w:val="STNoteSpec"/>
        <w:rPr>
          <w:rFonts w:ascii="Arial" w:hAnsi="Arial" w:cs="Arial"/>
          <w:color w:val="000000"/>
          <w:szCs w:val="22"/>
        </w:rPr>
      </w:pPr>
      <w:r>
        <w:rPr>
          <w:rFonts w:ascii="Arial" w:hAnsi="Arial" w:cs="Arial"/>
          <w:color w:val="000000"/>
          <w:szCs w:val="22"/>
        </w:rPr>
        <w:t>P</w:t>
      </w:r>
      <w:r w:rsidRPr="0084165F">
        <w:rPr>
          <w:rFonts w:ascii="Arial" w:hAnsi="Arial" w:cs="Arial"/>
          <w:color w:val="000000"/>
          <w:szCs w:val="22"/>
        </w:rPr>
        <w:t>aragraph below can be deleted if rigid anchors are used to bond walls at intersections</w:t>
      </w:r>
      <w:r w:rsidRPr="002020F9">
        <w:rPr>
          <w:rFonts w:ascii="Arial" w:hAnsi="Arial" w:cs="Arial"/>
          <w:color w:val="000000"/>
          <w:szCs w:val="22"/>
        </w:rPr>
        <w:t>.</w:t>
      </w:r>
    </w:p>
    <w:p w:rsidR="0084165F" w:rsidRPr="00ED7A66" w:rsidRDefault="0084165F" w:rsidP="00ED7A66">
      <w:pPr>
        <w:pStyle w:val="SPECText3"/>
        <w:numPr>
          <w:ilvl w:val="0"/>
          <w:numId w:val="0"/>
        </w:numPr>
        <w:spacing w:before="0"/>
        <w:outlineLvl w:val="9"/>
        <w:rPr>
          <w:rFonts w:ascii="Arial" w:hAnsi="Arial" w:cs="Arial"/>
        </w:rPr>
      </w:pPr>
      <w:r w:rsidRPr="002020F9">
        <w:rPr>
          <w:rFonts w:ascii="Arial" w:hAnsi="Arial" w:cs="Arial"/>
          <w:color w:val="000000"/>
          <w:szCs w:val="22"/>
        </w:rPr>
        <w:t>************************************************************************************************************</w:t>
      </w:r>
    </w:p>
    <w:p w:rsidR="0033195D" w:rsidRPr="00ED7A66" w:rsidRDefault="0033195D" w:rsidP="00143A36">
      <w:pPr>
        <w:pStyle w:val="SPECText3"/>
        <w:spacing w:before="120" w:after="120"/>
        <w:rPr>
          <w:rFonts w:ascii="Arial" w:hAnsi="Arial" w:cs="Arial"/>
        </w:rPr>
      </w:pPr>
      <w:r w:rsidRPr="00ED7A66">
        <w:rPr>
          <w:rFonts w:ascii="Arial" w:hAnsi="Arial" w:cs="Arial"/>
        </w:rPr>
        <w:t>Provide continuity at wall intersections by using prefabricated T-shaped units.</w:t>
      </w:r>
    </w:p>
    <w:p w:rsidR="0033195D" w:rsidRDefault="0033195D" w:rsidP="00143A36">
      <w:pPr>
        <w:pStyle w:val="SPECText3"/>
        <w:spacing w:before="120" w:after="120"/>
        <w:rPr>
          <w:rFonts w:ascii="Arial" w:hAnsi="Arial" w:cs="Arial"/>
        </w:rPr>
      </w:pPr>
      <w:r w:rsidRPr="00ED7A66">
        <w:rPr>
          <w:rFonts w:ascii="Arial" w:hAnsi="Arial" w:cs="Arial"/>
        </w:rPr>
        <w:t>Provide continuity at corners by using prefabricated L-shaped units.</w:t>
      </w:r>
    </w:p>
    <w:p w:rsidR="0084165F" w:rsidRPr="002020F9" w:rsidRDefault="0084165F" w:rsidP="0084165F">
      <w:pPr>
        <w:pStyle w:val="STNoteSpec"/>
        <w:rPr>
          <w:rFonts w:ascii="Arial" w:hAnsi="Arial" w:cs="Arial"/>
          <w:color w:val="000000"/>
          <w:szCs w:val="22"/>
        </w:rPr>
      </w:pPr>
      <w:r w:rsidRPr="002020F9">
        <w:rPr>
          <w:rFonts w:ascii="Arial" w:hAnsi="Arial" w:cs="Arial"/>
          <w:color w:val="000000"/>
          <w:szCs w:val="22"/>
        </w:rPr>
        <w:t>************************************************************************************************************</w:t>
      </w:r>
    </w:p>
    <w:p w:rsidR="0084165F" w:rsidRPr="002020F9" w:rsidRDefault="0084165F" w:rsidP="0084165F">
      <w:pPr>
        <w:pStyle w:val="STNoteSpec"/>
        <w:rPr>
          <w:rFonts w:ascii="Arial" w:hAnsi="Arial" w:cs="Arial"/>
          <w:color w:val="000000"/>
          <w:szCs w:val="22"/>
        </w:rPr>
      </w:pPr>
      <w:r w:rsidRPr="0084165F">
        <w:rPr>
          <w:rFonts w:ascii="Arial" w:hAnsi="Arial" w:cs="Arial"/>
          <w:color w:val="000000"/>
          <w:szCs w:val="22"/>
        </w:rPr>
        <w:t>Retain last paragraph above or option in paragraph below</w:t>
      </w:r>
      <w:r w:rsidRPr="002020F9">
        <w:rPr>
          <w:rFonts w:ascii="Arial" w:hAnsi="Arial" w:cs="Arial"/>
          <w:color w:val="000000"/>
          <w:szCs w:val="22"/>
        </w:rPr>
        <w:t>.</w:t>
      </w:r>
    </w:p>
    <w:p w:rsidR="0084165F" w:rsidRPr="00ED7A66" w:rsidRDefault="0084165F" w:rsidP="00ED7A66">
      <w:pPr>
        <w:pStyle w:val="SPECText3"/>
        <w:numPr>
          <w:ilvl w:val="0"/>
          <w:numId w:val="0"/>
        </w:numPr>
        <w:spacing w:before="0"/>
        <w:outlineLvl w:val="9"/>
        <w:rPr>
          <w:rFonts w:ascii="Arial" w:hAnsi="Arial" w:cs="Arial"/>
        </w:rPr>
      </w:pPr>
      <w:r w:rsidRPr="002020F9">
        <w:rPr>
          <w:rFonts w:ascii="Arial" w:hAnsi="Arial" w:cs="Arial"/>
          <w:color w:val="000000"/>
          <w:szCs w:val="22"/>
        </w:rPr>
        <w:t>************************************************************************************************************</w:t>
      </w:r>
    </w:p>
    <w:p w:rsidR="0033195D" w:rsidRPr="00ED7A66" w:rsidRDefault="0033195D" w:rsidP="00143A36">
      <w:pPr>
        <w:pStyle w:val="SPECText3"/>
        <w:spacing w:before="120" w:after="120"/>
        <w:rPr>
          <w:rFonts w:ascii="Arial" w:hAnsi="Arial" w:cs="Arial"/>
        </w:rPr>
      </w:pPr>
      <w:r w:rsidRPr="00ED7A66">
        <w:rPr>
          <w:rFonts w:ascii="Arial" w:hAnsi="Arial" w:cs="Arial"/>
        </w:rPr>
        <w:t>Cut and bend reinforcing units as directed by manufacturer for continuity at [corners,] returns, offsets, column fireproofing, pipe enclosures, and other special conditions.</w:t>
      </w:r>
    </w:p>
    <w:p w:rsidR="000D08CE" w:rsidRDefault="000D08CE" w:rsidP="00856DAE">
      <w:pPr>
        <w:pStyle w:val="SPECText2"/>
        <w:rPr>
          <w:rFonts w:ascii="Arial" w:hAnsi="Arial" w:cs="Arial"/>
          <w:color w:val="000000"/>
          <w:szCs w:val="22"/>
        </w:rPr>
      </w:pPr>
      <w:r w:rsidRPr="000D08CE">
        <w:rPr>
          <w:rFonts w:ascii="Arial" w:hAnsi="Arial" w:cs="Arial"/>
          <w:color w:val="000000"/>
          <w:szCs w:val="22"/>
        </w:rPr>
        <w:t>ANCHORING MASONRY TO STRUCTURAL STEEL AND CONCRETE</w:t>
      </w:r>
    </w:p>
    <w:p w:rsidR="000D08CE" w:rsidRPr="00ED7A66" w:rsidRDefault="000E2F85" w:rsidP="00ED7A66">
      <w:pPr>
        <w:pStyle w:val="SPECText3"/>
        <w:rPr>
          <w:rFonts w:ascii="Arial" w:hAnsi="Arial" w:cs="Arial"/>
        </w:rPr>
      </w:pPr>
      <w:r w:rsidRPr="00ED7A66">
        <w:rPr>
          <w:rFonts w:ascii="Arial" w:hAnsi="Arial" w:cs="Arial"/>
        </w:rPr>
        <w:t>Anchor masonry to structural steel and concrete, where masonry abuts or faces structural steel or concrete, to comply with the following:</w:t>
      </w:r>
    </w:p>
    <w:p w:rsidR="000E2F85" w:rsidRPr="00ED7A66" w:rsidRDefault="000E2F85" w:rsidP="008C2FC7">
      <w:pPr>
        <w:pStyle w:val="SPECText4"/>
        <w:spacing w:before="120" w:after="120"/>
        <w:rPr>
          <w:rFonts w:ascii="Arial" w:hAnsi="Arial" w:cs="Arial"/>
        </w:rPr>
      </w:pPr>
      <w:r w:rsidRPr="00ED7A66">
        <w:rPr>
          <w:rFonts w:ascii="Arial" w:hAnsi="Arial" w:cs="Arial"/>
        </w:rPr>
        <w:t>Provide an open space not less than [1/2 inch] [1 inch] [2 inches] wide between masonry and structural steel or concrete unless otherwise indicated. Keep open space free of mortar and other rigid materials.</w:t>
      </w:r>
    </w:p>
    <w:p w:rsidR="000E2F85" w:rsidRPr="00ED7A66" w:rsidRDefault="000E2F85" w:rsidP="00ED7A66">
      <w:pPr>
        <w:pStyle w:val="SPECText4"/>
        <w:spacing w:after="120"/>
        <w:rPr>
          <w:rFonts w:ascii="Arial" w:hAnsi="Arial" w:cs="Arial"/>
        </w:rPr>
      </w:pPr>
      <w:r w:rsidRPr="00ED7A66">
        <w:rPr>
          <w:rFonts w:ascii="Arial" w:hAnsi="Arial" w:cs="Arial"/>
        </w:rPr>
        <w:t>Anchor masonry with anchors embedded in masonry joints and attached to structure.</w:t>
      </w:r>
    </w:p>
    <w:p w:rsidR="000E2F85" w:rsidRPr="00ED7A66" w:rsidRDefault="000E2F85" w:rsidP="00ED7A66">
      <w:pPr>
        <w:pStyle w:val="SPECText4"/>
        <w:rPr>
          <w:rFonts w:ascii="Arial" w:hAnsi="Arial" w:cs="Arial"/>
        </w:rPr>
      </w:pPr>
      <w:r w:rsidRPr="00ED7A66">
        <w:rPr>
          <w:rFonts w:ascii="Arial" w:hAnsi="Arial" w:cs="Arial"/>
        </w:rPr>
        <w:t xml:space="preserve">Space anchors as indicated, but not more than 24 inches </w:t>
      </w:r>
      <w:proofErr w:type="spellStart"/>
      <w:r w:rsidRPr="00ED7A66">
        <w:rPr>
          <w:rFonts w:ascii="Arial" w:hAnsi="Arial" w:cs="Arial"/>
        </w:rPr>
        <w:t>o.c</w:t>
      </w:r>
      <w:proofErr w:type="spellEnd"/>
      <w:r w:rsidRPr="00ED7A66">
        <w:rPr>
          <w:rFonts w:ascii="Arial" w:hAnsi="Arial" w:cs="Arial"/>
        </w:rPr>
        <w:t xml:space="preserve">. vertically and 36 inches </w:t>
      </w:r>
      <w:proofErr w:type="spellStart"/>
      <w:r w:rsidRPr="00ED7A66">
        <w:rPr>
          <w:rFonts w:ascii="Arial" w:hAnsi="Arial" w:cs="Arial"/>
        </w:rPr>
        <w:t>o.c</w:t>
      </w:r>
      <w:proofErr w:type="spellEnd"/>
      <w:r w:rsidRPr="00ED7A66">
        <w:rPr>
          <w:rFonts w:ascii="Arial" w:hAnsi="Arial" w:cs="Arial"/>
        </w:rPr>
        <w:t>. horizontally</w:t>
      </w:r>
    </w:p>
    <w:p w:rsidR="00990C2A" w:rsidRDefault="00990C2A" w:rsidP="00856DAE">
      <w:pPr>
        <w:pStyle w:val="SPECText2"/>
        <w:rPr>
          <w:rFonts w:ascii="Arial" w:hAnsi="Arial" w:cs="Arial"/>
          <w:color w:val="000000"/>
          <w:szCs w:val="22"/>
        </w:rPr>
      </w:pPr>
      <w:r w:rsidRPr="00990C2A">
        <w:rPr>
          <w:rFonts w:ascii="Arial" w:hAnsi="Arial" w:cs="Arial"/>
          <w:color w:val="000000"/>
          <w:szCs w:val="22"/>
        </w:rPr>
        <w:t>CONTROL AND EXPANSION JOINTS</w:t>
      </w:r>
    </w:p>
    <w:p w:rsidR="00990C2A" w:rsidRDefault="00990C2A" w:rsidP="008C2FC7">
      <w:pPr>
        <w:pStyle w:val="SPECText3"/>
        <w:spacing w:before="120" w:after="120"/>
        <w:rPr>
          <w:rFonts w:ascii="Arial" w:hAnsi="Arial" w:cs="Arial"/>
        </w:rPr>
      </w:pPr>
      <w:r w:rsidRPr="00ED7A66">
        <w:rPr>
          <w:rFonts w:ascii="Arial" w:hAnsi="Arial" w:cs="Arial"/>
        </w:rPr>
        <w:t xml:space="preserve">General: Install control- and expansion-joint materials in unit masonry as masonry progresses. Do not allow materials to span control and expansion joints without provision to allow for in-plane wall </w:t>
      </w:r>
      <w:r>
        <w:rPr>
          <w:rFonts w:ascii="Arial" w:hAnsi="Arial" w:cs="Arial"/>
        </w:rPr>
        <w:t>m</w:t>
      </w:r>
      <w:r w:rsidRPr="00ED7A66">
        <w:rPr>
          <w:rFonts w:ascii="Arial" w:hAnsi="Arial" w:cs="Arial"/>
        </w:rPr>
        <w:t>ovement.</w:t>
      </w:r>
    </w:p>
    <w:p w:rsidR="00990C2A" w:rsidRPr="002020F9" w:rsidRDefault="00990C2A" w:rsidP="00990C2A">
      <w:pPr>
        <w:pStyle w:val="STNoteSpec"/>
        <w:rPr>
          <w:rFonts w:ascii="Arial" w:hAnsi="Arial" w:cs="Arial"/>
          <w:color w:val="000000"/>
          <w:szCs w:val="22"/>
        </w:rPr>
      </w:pPr>
      <w:r w:rsidRPr="002020F9">
        <w:rPr>
          <w:rFonts w:ascii="Arial" w:hAnsi="Arial" w:cs="Arial"/>
          <w:color w:val="000000"/>
          <w:szCs w:val="22"/>
        </w:rPr>
        <w:t>************************************************************************************************************</w:t>
      </w:r>
    </w:p>
    <w:p w:rsidR="00990C2A" w:rsidRPr="002020F9" w:rsidRDefault="00990C2A" w:rsidP="00990C2A">
      <w:pPr>
        <w:pStyle w:val="STNoteSpec"/>
        <w:rPr>
          <w:rFonts w:ascii="Arial" w:hAnsi="Arial" w:cs="Arial"/>
          <w:color w:val="000000"/>
          <w:szCs w:val="22"/>
        </w:rPr>
      </w:pPr>
      <w:r w:rsidRPr="00990C2A">
        <w:rPr>
          <w:rFonts w:ascii="Arial" w:hAnsi="Arial" w:cs="Arial"/>
          <w:color w:val="000000"/>
          <w:szCs w:val="22"/>
        </w:rPr>
        <w:t>Show locations of joints on Drawings</w:t>
      </w:r>
      <w:r w:rsidRPr="002020F9">
        <w:rPr>
          <w:rFonts w:ascii="Arial" w:hAnsi="Arial" w:cs="Arial"/>
          <w:color w:val="000000"/>
          <w:szCs w:val="22"/>
        </w:rPr>
        <w:t>.</w:t>
      </w:r>
    </w:p>
    <w:p w:rsidR="00990C2A" w:rsidRPr="00ED7A66" w:rsidRDefault="00990C2A" w:rsidP="00ED7A66">
      <w:pPr>
        <w:pStyle w:val="SPECText3"/>
        <w:numPr>
          <w:ilvl w:val="0"/>
          <w:numId w:val="0"/>
        </w:numPr>
        <w:spacing w:before="0"/>
        <w:outlineLvl w:val="9"/>
        <w:rPr>
          <w:rFonts w:ascii="Arial" w:hAnsi="Arial" w:cs="Arial"/>
        </w:rPr>
      </w:pPr>
      <w:r w:rsidRPr="002020F9">
        <w:rPr>
          <w:rFonts w:ascii="Arial" w:hAnsi="Arial" w:cs="Arial"/>
          <w:color w:val="000000"/>
          <w:szCs w:val="22"/>
        </w:rPr>
        <w:t>************************************************************************************************************</w:t>
      </w:r>
    </w:p>
    <w:p w:rsidR="00990C2A" w:rsidRDefault="00990C2A" w:rsidP="00143A36">
      <w:pPr>
        <w:pStyle w:val="SPECText3"/>
        <w:spacing w:before="120" w:after="120"/>
        <w:rPr>
          <w:rFonts w:ascii="Arial" w:hAnsi="Arial" w:cs="Arial"/>
        </w:rPr>
      </w:pPr>
      <w:r w:rsidRPr="00ED7A66">
        <w:rPr>
          <w:rFonts w:ascii="Arial" w:hAnsi="Arial" w:cs="Arial"/>
        </w:rPr>
        <w:t>Form control joints in concrete masonry [as follows] [using one of the following methods]:</w:t>
      </w:r>
    </w:p>
    <w:p w:rsidR="00990C2A" w:rsidRPr="002020F9" w:rsidRDefault="00990C2A" w:rsidP="00990C2A">
      <w:pPr>
        <w:pStyle w:val="STNoteSpec"/>
        <w:rPr>
          <w:rFonts w:ascii="Arial" w:hAnsi="Arial" w:cs="Arial"/>
          <w:color w:val="000000"/>
          <w:szCs w:val="22"/>
        </w:rPr>
      </w:pPr>
      <w:r w:rsidRPr="002020F9">
        <w:rPr>
          <w:rFonts w:ascii="Arial" w:hAnsi="Arial" w:cs="Arial"/>
          <w:color w:val="000000"/>
          <w:szCs w:val="22"/>
        </w:rPr>
        <w:t>************************************************************************************************************</w:t>
      </w:r>
    </w:p>
    <w:p w:rsidR="00990C2A" w:rsidRPr="002020F9" w:rsidRDefault="00990C2A" w:rsidP="00990C2A">
      <w:pPr>
        <w:pStyle w:val="STNoteSpec"/>
        <w:rPr>
          <w:rFonts w:ascii="Arial" w:hAnsi="Arial" w:cs="Arial"/>
          <w:color w:val="000000"/>
          <w:szCs w:val="22"/>
        </w:rPr>
      </w:pPr>
      <w:r w:rsidRPr="00990C2A">
        <w:rPr>
          <w:rFonts w:ascii="Arial" w:hAnsi="Arial" w:cs="Arial"/>
          <w:color w:val="000000"/>
          <w:szCs w:val="22"/>
        </w:rPr>
        <w:t>Retain one or more of four subparagraphs below</w:t>
      </w:r>
      <w:r w:rsidRPr="002020F9">
        <w:rPr>
          <w:rFonts w:ascii="Arial" w:hAnsi="Arial" w:cs="Arial"/>
          <w:color w:val="000000"/>
          <w:szCs w:val="22"/>
        </w:rPr>
        <w:t>.</w:t>
      </w:r>
    </w:p>
    <w:p w:rsidR="00990C2A" w:rsidRPr="00ED7A66" w:rsidRDefault="00990C2A" w:rsidP="00D31B3B">
      <w:pPr>
        <w:pStyle w:val="SPECText3"/>
        <w:numPr>
          <w:ilvl w:val="0"/>
          <w:numId w:val="0"/>
        </w:numPr>
        <w:spacing w:before="0" w:after="120"/>
        <w:outlineLvl w:val="9"/>
        <w:rPr>
          <w:rFonts w:ascii="Arial" w:hAnsi="Arial" w:cs="Arial"/>
        </w:rPr>
      </w:pPr>
      <w:r w:rsidRPr="002020F9">
        <w:rPr>
          <w:rFonts w:ascii="Arial" w:hAnsi="Arial" w:cs="Arial"/>
          <w:color w:val="000000"/>
          <w:szCs w:val="22"/>
        </w:rPr>
        <w:t>************************************************************************************************************</w:t>
      </w:r>
    </w:p>
    <w:p w:rsidR="00990C2A" w:rsidRPr="00ED7A66" w:rsidRDefault="00990C2A" w:rsidP="00ED7A66">
      <w:pPr>
        <w:pStyle w:val="SPECText4"/>
        <w:spacing w:after="120"/>
        <w:rPr>
          <w:rFonts w:ascii="Arial" w:hAnsi="Arial" w:cs="Arial"/>
        </w:rPr>
      </w:pPr>
      <w:r w:rsidRPr="00ED7A66">
        <w:rPr>
          <w:rFonts w:ascii="Arial" w:hAnsi="Arial" w:cs="Arial"/>
        </w:rPr>
        <w:t>Fit bond-breaker strips into hollow contour in ends of CMUs on one side of control joint. Fill resultant core with grout, and rake out joints in exposed faces for application of sealant.</w:t>
      </w:r>
    </w:p>
    <w:p w:rsidR="00990C2A" w:rsidRPr="00ED7A66" w:rsidRDefault="00990C2A" w:rsidP="00ED7A66">
      <w:pPr>
        <w:pStyle w:val="SPECText4"/>
        <w:spacing w:after="120"/>
        <w:rPr>
          <w:rFonts w:ascii="Arial" w:hAnsi="Arial" w:cs="Arial"/>
        </w:rPr>
      </w:pPr>
      <w:r w:rsidRPr="00ED7A66">
        <w:rPr>
          <w:rFonts w:ascii="Arial" w:hAnsi="Arial" w:cs="Arial"/>
        </w:rPr>
        <w:t>Install preformed control-joint gaskets designed to fit standard sash block.</w:t>
      </w:r>
    </w:p>
    <w:p w:rsidR="00990C2A" w:rsidRPr="00ED7A66" w:rsidRDefault="00990C2A" w:rsidP="00ED7A66">
      <w:pPr>
        <w:pStyle w:val="SPECText4"/>
        <w:spacing w:after="120"/>
        <w:rPr>
          <w:rFonts w:ascii="Arial" w:hAnsi="Arial" w:cs="Arial"/>
        </w:rPr>
      </w:pPr>
      <w:r w:rsidRPr="00ED7A66">
        <w:rPr>
          <w:rFonts w:ascii="Arial" w:hAnsi="Arial" w:cs="Arial"/>
        </w:rPr>
        <w:lastRenderedPageBreak/>
        <w:t>Install interlocking units designed for control joints. Install bond-breaker strips at joint. Keep head joints free and clear of mortar, or rake out joint for application of sealant.</w:t>
      </w:r>
    </w:p>
    <w:p w:rsidR="00990C2A" w:rsidRPr="00ED7A66" w:rsidRDefault="00990C2A" w:rsidP="00ED7A66">
      <w:pPr>
        <w:pStyle w:val="SPECText4"/>
        <w:rPr>
          <w:rFonts w:ascii="Arial" w:hAnsi="Arial" w:cs="Arial"/>
        </w:rPr>
      </w:pPr>
      <w:r w:rsidRPr="00ED7A66">
        <w:rPr>
          <w:rFonts w:ascii="Arial" w:hAnsi="Arial" w:cs="Arial"/>
        </w:rPr>
        <w:t>Install temporary foam-plastic filler in head joints, and remove filler when unit masonry is complete for application of sealant.</w:t>
      </w:r>
    </w:p>
    <w:p w:rsidR="00856DAE" w:rsidRDefault="00AC4668" w:rsidP="00856DAE">
      <w:pPr>
        <w:pStyle w:val="SPECText2"/>
        <w:rPr>
          <w:rFonts w:ascii="Arial" w:hAnsi="Arial" w:cs="Arial"/>
          <w:color w:val="000000"/>
          <w:szCs w:val="22"/>
        </w:rPr>
      </w:pPr>
      <w:r>
        <w:rPr>
          <w:rFonts w:ascii="Arial" w:hAnsi="Arial" w:cs="Arial"/>
          <w:color w:val="000000"/>
          <w:szCs w:val="22"/>
        </w:rPr>
        <w:t>LINTELS</w:t>
      </w:r>
    </w:p>
    <w:p w:rsidR="009C2C31" w:rsidRPr="002020F9" w:rsidRDefault="009C2C31" w:rsidP="009C2C31">
      <w:pPr>
        <w:pStyle w:val="STNoteSpec"/>
        <w:rPr>
          <w:rFonts w:ascii="Arial" w:hAnsi="Arial" w:cs="Arial"/>
          <w:color w:val="000000"/>
          <w:szCs w:val="22"/>
        </w:rPr>
      </w:pPr>
      <w:r w:rsidRPr="002020F9">
        <w:rPr>
          <w:rFonts w:ascii="Arial" w:hAnsi="Arial" w:cs="Arial"/>
          <w:color w:val="000000"/>
          <w:szCs w:val="22"/>
        </w:rPr>
        <w:t>************************************************************************************************************</w:t>
      </w:r>
    </w:p>
    <w:p w:rsidR="009C2C31" w:rsidRDefault="009C2C31" w:rsidP="009C2C31">
      <w:pPr>
        <w:pStyle w:val="STNoteSpec"/>
        <w:rPr>
          <w:rFonts w:ascii="Arial" w:hAnsi="Arial" w:cs="Arial"/>
          <w:color w:val="000000"/>
          <w:szCs w:val="22"/>
        </w:rPr>
      </w:pPr>
      <w:r>
        <w:rPr>
          <w:rFonts w:ascii="Arial" w:hAnsi="Arial" w:cs="Arial"/>
          <w:color w:val="000000"/>
          <w:szCs w:val="22"/>
        </w:rPr>
        <w:t>L</w:t>
      </w:r>
      <w:r w:rsidRPr="002020F9">
        <w:rPr>
          <w:rFonts w:ascii="Arial" w:hAnsi="Arial" w:cs="Arial"/>
          <w:color w:val="000000"/>
          <w:szCs w:val="22"/>
        </w:rPr>
        <w:t xml:space="preserve">ocations of lintels </w:t>
      </w:r>
      <w:r>
        <w:rPr>
          <w:rFonts w:ascii="Arial" w:hAnsi="Arial" w:cs="Arial"/>
          <w:color w:val="000000"/>
          <w:szCs w:val="22"/>
        </w:rPr>
        <w:t>shall be</w:t>
      </w:r>
      <w:r w:rsidRPr="002020F9">
        <w:rPr>
          <w:rFonts w:ascii="Arial" w:hAnsi="Arial" w:cs="Arial"/>
          <w:color w:val="000000"/>
          <w:szCs w:val="22"/>
        </w:rPr>
        <w:t xml:space="preserve"> indicated on Drawings and appropriately detailed.</w:t>
      </w:r>
    </w:p>
    <w:p w:rsidR="00BC4AB2" w:rsidRPr="002020F9" w:rsidRDefault="00BC4AB2" w:rsidP="009C2C31">
      <w:pPr>
        <w:pStyle w:val="STNoteSpec"/>
        <w:rPr>
          <w:rFonts w:ascii="Arial" w:hAnsi="Arial" w:cs="Arial"/>
          <w:color w:val="000000"/>
          <w:szCs w:val="22"/>
        </w:rPr>
      </w:pPr>
      <w:r>
        <w:rPr>
          <w:rFonts w:ascii="Arial" w:hAnsi="Arial" w:cs="Arial"/>
          <w:color w:val="000000"/>
          <w:szCs w:val="22"/>
        </w:rPr>
        <w:t>For concrete or masonry lintels, detailing shall include the depth, d, of reinforcing bars.  For guidance on this for masonry, refer to TMS 602 Commentary to para. 3.4</w:t>
      </w:r>
      <w:proofErr w:type="gramStart"/>
      <w:r>
        <w:rPr>
          <w:rFonts w:ascii="Arial" w:hAnsi="Arial" w:cs="Arial"/>
          <w:color w:val="000000"/>
          <w:szCs w:val="22"/>
        </w:rPr>
        <w:t>.B.11</w:t>
      </w:r>
      <w:proofErr w:type="gramEnd"/>
      <w:r>
        <w:rPr>
          <w:rFonts w:ascii="Arial" w:hAnsi="Arial" w:cs="Arial"/>
          <w:color w:val="000000"/>
          <w:szCs w:val="22"/>
        </w:rPr>
        <w:t xml:space="preserve"> and the related figure (SC-16).</w:t>
      </w:r>
    </w:p>
    <w:p w:rsidR="009C2C31" w:rsidRPr="009C2C31" w:rsidRDefault="009C2C31" w:rsidP="00ED7A66">
      <w:pPr>
        <w:pStyle w:val="SPECText2"/>
        <w:numPr>
          <w:ilvl w:val="0"/>
          <w:numId w:val="0"/>
        </w:numPr>
        <w:spacing w:before="0"/>
        <w:outlineLvl w:val="9"/>
        <w:rPr>
          <w:rFonts w:ascii="Arial" w:hAnsi="Arial" w:cs="Arial"/>
          <w:color w:val="000000"/>
          <w:szCs w:val="22"/>
        </w:rPr>
      </w:pPr>
      <w:r w:rsidRPr="002020F9">
        <w:rPr>
          <w:rFonts w:ascii="Arial" w:hAnsi="Arial" w:cs="Arial"/>
          <w:color w:val="000000"/>
          <w:szCs w:val="22"/>
        </w:rPr>
        <w:t>************************************************************************************************************</w:t>
      </w:r>
    </w:p>
    <w:p w:rsidR="00856DAE" w:rsidRPr="00ED7A66" w:rsidRDefault="00AC4668" w:rsidP="008C2FC7">
      <w:pPr>
        <w:pStyle w:val="SPECText3"/>
        <w:spacing w:before="120" w:after="120"/>
        <w:rPr>
          <w:rFonts w:ascii="Arial" w:hAnsi="Arial" w:cs="Arial"/>
          <w:color w:val="000000"/>
          <w:szCs w:val="22"/>
        </w:rPr>
      </w:pPr>
      <w:r w:rsidRPr="00AC4668">
        <w:rPr>
          <w:rFonts w:ascii="Arial" w:hAnsi="Arial" w:cs="Arial"/>
          <w:color w:val="000000"/>
          <w:szCs w:val="22"/>
        </w:rPr>
        <w:t xml:space="preserve">Provide </w:t>
      </w:r>
      <w:r>
        <w:rPr>
          <w:rFonts w:ascii="Arial" w:hAnsi="Arial" w:cs="Arial"/>
          <w:color w:val="000000"/>
          <w:szCs w:val="22"/>
        </w:rPr>
        <w:t xml:space="preserve">[loose steel] </w:t>
      </w:r>
      <w:r w:rsidRPr="00AC4668">
        <w:rPr>
          <w:rFonts w:ascii="Arial" w:hAnsi="Arial" w:cs="Arial"/>
          <w:color w:val="000000"/>
          <w:szCs w:val="22"/>
        </w:rPr>
        <w:t>[</w:t>
      </w:r>
      <w:r w:rsidRPr="00ED7A66">
        <w:rPr>
          <w:rFonts w:ascii="Arial" w:hAnsi="Arial" w:cs="Arial"/>
          <w:color w:val="000000"/>
          <w:szCs w:val="22"/>
        </w:rPr>
        <w:t>concrete</w:t>
      </w:r>
      <w:r w:rsidRPr="00AC4668">
        <w:rPr>
          <w:rFonts w:ascii="Arial" w:hAnsi="Arial" w:cs="Arial"/>
          <w:color w:val="000000"/>
          <w:szCs w:val="22"/>
        </w:rPr>
        <w:t>] [</w:t>
      </w:r>
      <w:r w:rsidRPr="00ED7A66">
        <w:rPr>
          <w:rFonts w:ascii="Arial" w:hAnsi="Arial" w:cs="Arial"/>
          <w:color w:val="000000"/>
          <w:szCs w:val="22"/>
        </w:rPr>
        <w:t>or</w:t>
      </w:r>
      <w:r w:rsidRPr="00AC4668">
        <w:rPr>
          <w:rFonts w:ascii="Arial" w:hAnsi="Arial" w:cs="Arial"/>
          <w:color w:val="000000"/>
          <w:szCs w:val="22"/>
        </w:rPr>
        <w:t xml:space="preserve">] </w:t>
      </w:r>
      <w:r w:rsidRPr="00832B68">
        <w:rPr>
          <w:rFonts w:ascii="Arial" w:hAnsi="Arial" w:cs="Arial"/>
          <w:color w:val="000000"/>
          <w:szCs w:val="22"/>
        </w:rPr>
        <w:t>[</w:t>
      </w:r>
      <w:r w:rsidRPr="00ED7A66">
        <w:rPr>
          <w:rFonts w:ascii="Arial" w:hAnsi="Arial" w:cs="Arial"/>
          <w:color w:val="000000"/>
          <w:szCs w:val="22"/>
        </w:rPr>
        <w:t>masonry</w:t>
      </w:r>
      <w:r w:rsidRPr="00AC4668">
        <w:rPr>
          <w:rFonts w:ascii="Arial" w:hAnsi="Arial" w:cs="Arial"/>
          <w:color w:val="000000"/>
          <w:szCs w:val="22"/>
        </w:rPr>
        <w:t xml:space="preserve">] lintels where shown </w:t>
      </w:r>
      <w:r>
        <w:rPr>
          <w:rFonts w:ascii="Arial" w:hAnsi="Arial" w:cs="Arial"/>
          <w:color w:val="000000"/>
          <w:szCs w:val="22"/>
        </w:rPr>
        <w:t>[</w:t>
      </w:r>
      <w:r w:rsidRPr="00AC4668">
        <w:rPr>
          <w:rFonts w:ascii="Arial" w:hAnsi="Arial" w:cs="Arial"/>
          <w:color w:val="000000"/>
          <w:szCs w:val="22"/>
        </w:rPr>
        <w:t>and where openings of more than 12 inches for brick-size units and 24 inches for block-size units are shown without structural steel or other supporting lintels</w:t>
      </w:r>
      <w:r>
        <w:rPr>
          <w:rFonts w:ascii="Arial" w:hAnsi="Arial" w:cs="Arial"/>
          <w:color w:val="000000"/>
          <w:szCs w:val="22"/>
        </w:rPr>
        <w:t>]</w:t>
      </w:r>
      <w:r w:rsidRPr="00AC4668">
        <w:rPr>
          <w:rFonts w:ascii="Arial" w:hAnsi="Arial" w:cs="Arial"/>
          <w:color w:val="000000"/>
          <w:szCs w:val="22"/>
        </w:rPr>
        <w:t>.</w:t>
      </w:r>
    </w:p>
    <w:p w:rsidR="00856DAE" w:rsidRPr="002020F9" w:rsidRDefault="00856DAE" w:rsidP="00856DAE">
      <w:pPr>
        <w:pStyle w:val="STNoteSpec"/>
        <w:rPr>
          <w:rFonts w:ascii="Arial" w:hAnsi="Arial" w:cs="Arial"/>
          <w:color w:val="000000"/>
          <w:szCs w:val="22"/>
        </w:rPr>
      </w:pPr>
      <w:r w:rsidRPr="002020F9">
        <w:rPr>
          <w:rFonts w:ascii="Arial" w:hAnsi="Arial" w:cs="Arial"/>
          <w:color w:val="000000"/>
          <w:szCs w:val="22"/>
        </w:rPr>
        <w:t>******************************************</w:t>
      </w:r>
      <w:r w:rsidR="00A83A70" w:rsidRPr="002020F9">
        <w:rPr>
          <w:rFonts w:ascii="Arial" w:hAnsi="Arial" w:cs="Arial"/>
          <w:color w:val="000000"/>
          <w:szCs w:val="22"/>
        </w:rPr>
        <w:t>******************************************************************</w:t>
      </w:r>
    </w:p>
    <w:p w:rsidR="00856DAE" w:rsidRPr="002020F9" w:rsidRDefault="00AC4668" w:rsidP="00856DAE">
      <w:pPr>
        <w:pStyle w:val="STNoteSpec"/>
        <w:rPr>
          <w:rFonts w:ascii="Arial" w:hAnsi="Arial" w:cs="Arial"/>
          <w:color w:val="000000"/>
          <w:szCs w:val="22"/>
        </w:rPr>
      </w:pPr>
      <w:r w:rsidRPr="00AC4668">
        <w:rPr>
          <w:rFonts w:ascii="Arial" w:hAnsi="Arial" w:cs="Arial"/>
          <w:color w:val="000000"/>
          <w:szCs w:val="22"/>
        </w:rPr>
        <w:t>Delete paragraph below if bearing is shown on Drawings</w:t>
      </w:r>
      <w:r w:rsidRPr="00AC4668" w:rsidDel="00AC4668">
        <w:rPr>
          <w:rFonts w:ascii="Arial" w:hAnsi="Arial" w:cs="Arial"/>
          <w:color w:val="000000"/>
          <w:szCs w:val="22"/>
        </w:rPr>
        <w:t xml:space="preserve"> </w:t>
      </w:r>
      <w:r w:rsidR="00856DAE" w:rsidRPr="002020F9">
        <w:rPr>
          <w:rFonts w:ascii="Arial" w:hAnsi="Arial" w:cs="Arial"/>
          <w:color w:val="000000"/>
          <w:szCs w:val="22"/>
        </w:rPr>
        <w:t>******************************************</w:t>
      </w:r>
      <w:r w:rsidR="00A83A70" w:rsidRPr="002020F9">
        <w:rPr>
          <w:rFonts w:ascii="Arial" w:hAnsi="Arial" w:cs="Arial"/>
          <w:color w:val="000000"/>
          <w:szCs w:val="22"/>
        </w:rPr>
        <w:t>******************************************************************</w:t>
      </w:r>
    </w:p>
    <w:p w:rsidR="00856DAE" w:rsidRPr="00ED7A66" w:rsidRDefault="00AC4668" w:rsidP="008C2FC7">
      <w:pPr>
        <w:pStyle w:val="SPECText3"/>
        <w:spacing w:before="120"/>
        <w:rPr>
          <w:rFonts w:ascii="Arial" w:hAnsi="Arial" w:cs="Arial"/>
          <w:color w:val="000000"/>
          <w:szCs w:val="22"/>
        </w:rPr>
      </w:pPr>
      <w:r w:rsidRPr="00AC4668">
        <w:rPr>
          <w:rFonts w:ascii="Arial" w:hAnsi="Arial" w:cs="Arial"/>
          <w:color w:val="000000"/>
          <w:szCs w:val="22"/>
        </w:rPr>
        <w:t>Provide minimum bearing of 8 inches at each jamb unless otherwise indicated.</w:t>
      </w:r>
    </w:p>
    <w:p w:rsidR="00856DAE" w:rsidRPr="002020F9" w:rsidRDefault="00856DAE" w:rsidP="00856DAE">
      <w:pPr>
        <w:pStyle w:val="STNoteSpec"/>
        <w:rPr>
          <w:rFonts w:ascii="Arial" w:hAnsi="Arial" w:cs="Arial"/>
          <w:color w:val="000000"/>
          <w:szCs w:val="22"/>
        </w:rPr>
      </w:pPr>
    </w:p>
    <w:p w:rsidR="00A26B73" w:rsidRDefault="00A26B73" w:rsidP="00387E7A">
      <w:pPr>
        <w:pStyle w:val="SPECText2"/>
        <w:spacing w:before="0" w:after="120"/>
        <w:rPr>
          <w:rFonts w:ascii="Arial" w:hAnsi="Arial" w:cs="Arial"/>
          <w:color w:val="000000"/>
          <w:szCs w:val="22"/>
        </w:rPr>
      </w:pPr>
      <w:r>
        <w:rPr>
          <w:rFonts w:ascii="Arial" w:hAnsi="Arial" w:cs="Arial"/>
          <w:color w:val="000000"/>
          <w:szCs w:val="22"/>
        </w:rPr>
        <w:t>FLASHING</w:t>
      </w:r>
    </w:p>
    <w:p w:rsidR="00A26B73" w:rsidRPr="00ED7A66" w:rsidRDefault="00A26B73" w:rsidP="008C2FC7">
      <w:pPr>
        <w:pStyle w:val="SPECText3"/>
        <w:spacing w:before="120" w:after="120"/>
        <w:rPr>
          <w:rFonts w:ascii="Arial" w:hAnsi="Arial" w:cs="Arial"/>
        </w:rPr>
      </w:pPr>
      <w:r w:rsidRPr="00ED7A66">
        <w:rPr>
          <w:rFonts w:ascii="Arial" w:hAnsi="Arial" w:cs="Arial"/>
        </w:rPr>
        <w:t>General: Install embedded flashing at ledges and other obstructions to downward flow of water in wall where indicated.</w:t>
      </w:r>
    </w:p>
    <w:p w:rsidR="00912DBB" w:rsidRDefault="00A26B73" w:rsidP="008C2FC7">
      <w:pPr>
        <w:pStyle w:val="SPECText3"/>
        <w:spacing w:before="120" w:after="120"/>
        <w:rPr>
          <w:rFonts w:ascii="Arial" w:hAnsi="Arial" w:cs="Arial"/>
        </w:rPr>
      </w:pPr>
      <w:r w:rsidRPr="00ED7A66">
        <w:rPr>
          <w:rFonts w:ascii="Arial" w:hAnsi="Arial" w:cs="Arial"/>
        </w:rPr>
        <w:t>Install flashing as follows unless otherwise indicated:</w:t>
      </w:r>
    </w:p>
    <w:p w:rsidR="00912DBB" w:rsidRPr="002020F9" w:rsidRDefault="00912DBB" w:rsidP="00912DBB">
      <w:pPr>
        <w:pStyle w:val="STNoteSpec"/>
        <w:rPr>
          <w:rFonts w:ascii="Arial" w:hAnsi="Arial" w:cs="Arial"/>
          <w:color w:val="000000"/>
          <w:szCs w:val="22"/>
        </w:rPr>
      </w:pPr>
      <w:r w:rsidRPr="002020F9">
        <w:rPr>
          <w:rFonts w:ascii="Arial" w:hAnsi="Arial" w:cs="Arial"/>
          <w:color w:val="000000"/>
          <w:szCs w:val="22"/>
        </w:rPr>
        <w:t>************************************************************************************************************</w:t>
      </w:r>
    </w:p>
    <w:p w:rsidR="00912DBB" w:rsidRPr="002020F9" w:rsidRDefault="00912DBB" w:rsidP="00912DBB">
      <w:pPr>
        <w:pStyle w:val="STNoteSpec"/>
        <w:rPr>
          <w:rFonts w:ascii="Arial" w:hAnsi="Arial" w:cs="Arial"/>
          <w:color w:val="000000"/>
          <w:szCs w:val="22"/>
        </w:rPr>
      </w:pPr>
      <w:r w:rsidRPr="00912DBB">
        <w:rPr>
          <w:rFonts w:ascii="Arial" w:hAnsi="Arial" w:cs="Arial"/>
          <w:color w:val="000000"/>
          <w:szCs w:val="22"/>
        </w:rPr>
        <w:t>Retain option in subparagraph below for manufactured flashing; delete if only metal flashing is used</w:t>
      </w:r>
      <w:r w:rsidRPr="002020F9">
        <w:rPr>
          <w:rFonts w:ascii="Arial" w:hAnsi="Arial" w:cs="Arial"/>
          <w:color w:val="000000"/>
          <w:szCs w:val="22"/>
        </w:rPr>
        <w:t>.</w:t>
      </w:r>
    </w:p>
    <w:p w:rsidR="00912DBB" w:rsidRPr="00ED7A66" w:rsidRDefault="00912DBB" w:rsidP="00ED7A66">
      <w:pPr>
        <w:pStyle w:val="SPECText3"/>
        <w:numPr>
          <w:ilvl w:val="0"/>
          <w:numId w:val="0"/>
        </w:numPr>
        <w:spacing w:before="0"/>
        <w:outlineLvl w:val="9"/>
        <w:rPr>
          <w:rFonts w:ascii="Arial" w:hAnsi="Arial" w:cs="Arial"/>
        </w:rPr>
      </w:pPr>
      <w:r w:rsidRPr="002020F9">
        <w:rPr>
          <w:rFonts w:ascii="Arial" w:hAnsi="Arial" w:cs="Arial"/>
          <w:color w:val="000000"/>
          <w:szCs w:val="22"/>
        </w:rPr>
        <w:t>************************************************************************************************************</w:t>
      </w:r>
    </w:p>
    <w:p w:rsidR="00912DBB" w:rsidRPr="00ED7A66" w:rsidRDefault="00912DBB" w:rsidP="00ED7A66">
      <w:pPr>
        <w:pStyle w:val="SPECText4"/>
        <w:spacing w:after="120"/>
        <w:rPr>
          <w:rFonts w:ascii="Arial" w:hAnsi="Arial" w:cs="Arial"/>
        </w:rPr>
      </w:pPr>
      <w:r w:rsidRPr="00ED7A66">
        <w:rPr>
          <w:rFonts w:ascii="Arial" w:hAnsi="Arial" w:cs="Arial"/>
        </w:rPr>
        <w:t>Prepare masonry surfaces so they are smooth and free from projections that could puncture flashing. Where flashing is within mortar joint, place through-wall flashing on sloping bed of mortar and cover with mortar. Before covering with mortar, seal penetrations in flashing with adhesive, sealant, or tape</w:t>
      </w:r>
      <w:r>
        <w:rPr>
          <w:rFonts w:ascii="Arial" w:hAnsi="Arial" w:cs="Arial"/>
        </w:rPr>
        <w:t xml:space="preserve"> </w:t>
      </w:r>
      <w:r w:rsidRPr="00ED7A66">
        <w:rPr>
          <w:rFonts w:ascii="Arial" w:hAnsi="Arial" w:cs="Arial"/>
        </w:rPr>
        <w:t>[as recommended by flashing manufacturer].</w:t>
      </w:r>
    </w:p>
    <w:p w:rsidR="00912DBB" w:rsidRPr="00ED7A66" w:rsidRDefault="00912DBB" w:rsidP="00ED7A66">
      <w:pPr>
        <w:pStyle w:val="SPECText4"/>
        <w:spacing w:after="120"/>
        <w:rPr>
          <w:rFonts w:ascii="Arial" w:hAnsi="Arial" w:cs="Arial"/>
        </w:rPr>
      </w:pPr>
      <w:r w:rsidRPr="00ED7A66">
        <w:rPr>
          <w:rFonts w:ascii="Arial" w:hAnsi="Arial" w:cs="Arial"/>
        </w:rPr>
        <w:t>At lintels, extend flashing a minimum of 6 inches into masonry at each end. At heads and sills, extend flashing 6 inches at ends and turn up not less than 2 inches to form end dams.</w:t>
      </w:r>
    </w:p>
    <w:p w:rsidR="00912DBB" w:rsidRPr="00ED7A66" w:rsidRDefault="00912DBB" w:rsidP="00ED7A66">
      <w:pPr>
        <w:pStyle w:val="SPECText4"/>
        <w:spacing w:after="120"/>
        <w:rPr>
          <w:rFonts w:ascii="Arial" w:hAnsi="Arial" w:cs="Arial"/>
        </w:rPr>
      </w:pPr>
      <w:r w:rsidRPr="00ED7A66">
        <w:rPr>
          <w:rFonts w:ascii="Arial" w:hAnsi="Arial" w:cs="Arial"/>
        </w:rPr>
        <w:t>Interlock end joints of ribbed sheet metal flashing by overlapping ribs not less than 1-1/2 inches or as recommended by flashing manufacturer, and seal lap with elastomeric sealant complying with requirements in Section 07</w:t>
      </w:r>
      <w:r>
        <w:rPr>
          <w:rFonts w:ascii="Arial" w:hAnsi="Arial" w:cs="Arial"/>
        </w:rPr>
        <w:t xml:space="preserve"> </w:t>
      </w:r>
      <w:r w:rsidR="00D31B3B">
        <w:rPr>
          <w:rFonts w:ascii="Arial" w:hAnsi="Arial" w:cs="Arial"/>
        </w:rPr>
        <w:t xml:space="preserve">9200 </w:t>
      </w:r>
      <w:r w:rsidRPr="00D31B3B">
        <w:rPr>
          <w:rFonts w:ascii="Arial" w:hAnsi="Arial" w:cs="Arial"/>
          <w:i/>
        </w:rPr>
        <w:t>Joint Sealants</w:t>
      </w:r>
      <w:r w:rsidRPr="00ED7A66">
        <w:rPr>
          <w:rFonts w:ascii="Arial" w:hAnsi="Arial" w:cs="Arial"/>
        </w:rPr>
        <w:t xml:space="preserve"> for application indicated.</w:t>
      </w:r>
    </w:p>
    <w:p w:rsidR="00912DBB" w:rsidRPr="00ED7A66" w:rsidRDefault="00912DBB" w:rsidP="008C2FC7">
      <w:pPr>
        <w:pStyle w:val="SPECText4"/>
        <w:spacing w:after="120"/>
        <w:rPr>
          <w:rFonts w:ascii="Arial" w:hAnsi="Arial" w:cs="Arial"/>
        </w:rPr>
      </w:pPr>
      <w:r w:rsidRPr="00ED7A66">
        <w:rPr>
          <w:rFonts w:ascii="Arial" w:hAnsi="Arial" w:cs="Arial"/>
        </w:rPr>
        <w:t xml:space="preserve">Install metal [drip edges] [and] [sealant stops] with ribbed sheet metal flashing by interlocking hemmed edges to form hooked seam. Seal seam </w:t>
      </w:r>
      <w:r w:rsidRPr="00ED7A66">
        <w:rPr>
          <w:rFonts w:ascii="Arial" w:hAnsi="Arial" w:cs="Arial"/>
        </w:rPr>
        <w:lastRenderedPageBreak/>
        <w:t>with elastomeric sealant complying with requirements in Section 07</w:t>
      </w:r>
      <w:r>
        <w:rPr>
          <w:rFonts w:ascii="Arial" w:hAnsi="Arial" w:cs="Arial"/>
        </w:rPr>
        <w:t xml:space="preserve"> </w:t>
      </w:r>
      <w:r w:rsidR="008C2FC7">
        <w:rPr>
          <w:rFonts w:ascii="Arial" w:hAnsi="Arial" w:cs="Arial"/>
        </w:rPr>
        <w:t xml:space="preserve">9200 </w:t>
      </w:r>
      <w:r w:rsidRPr="008C2FC7">
        <w:rPr>
          <w:rFonts w:ascii="Arial" w:hAnsi="Arial" w:cs="Arial"/>
          <w:i/>
        </w:rPr>
        <w:t>Joint Sealants</w:t>
      </w:r>
      <w:r w:rsidRPr="00ED7A66">
        <w:rPr>
          <w:rFonts w:ascii="Arial" w:hAnsi="Arial" w:cs="Arial"/>
        </w:rPr>
        <w:t xml:space="preserve"> for application indicated.</w:t>
      </w:r>
    </w:p>
    <w:p w:rsidR="00912DBB" w:rsidRPr="00ED7A66" w:rsidRDefault="00912DBB" w:rsidP="00ED7A66">
      <w:pPr>
        <w:pStyle w:val="SPECText3"/>
        <w:rPr>
          <w:rFonts w:ascii="Arial" w:hAnsi="Arial" w:cs="Arial"/>
        </w:rPr>
      </w:pPr>
      <w:r w:rsidRPr="00ED7A66">
        <w:rPr>
          <w:rFonts w:ascii="Arial" w:hAnsi="Arial" w:cs="Arial"/>
        </w:rPr>
        <w:t>Install single-</w:t>
      </w:r>
      <w:proofErr w:type="spellStart"/>
      <w:r w:rsidRPr="00ED7A66">
        <w:rPr>
          <w:rFonts w:ascii="Arial" w:hAnsi="Arial" w:cs="Arial"/>
        </w:rPr>
        <w:t>wythe</w:t>
      </w:r>
      <w:proofErr w:type="spellEnd"/>
      <w:r w:rsidRPr="00ED7A66">
        <w:rPr>
          <w:rFonts w:ascii="Arial" w:hAnsi="Arial" w:cs="Arial"/>
        </w:rPr>
        <w:t xml:space="preserve"> CMU flashing system in bed joints of CMU walls where indicated to comply with manufacturer's written instructions. Install CMU cell pans with upturned edges located below face shells and webs of CMUs above and with weep spouts aligned with face of wall. Install CMU web covers so that they cover upturned edges of CMU cell pans at CMU webs and extend from face shell to face shell.</w:t>
      </w:r>
    </w:p>
    <w:p w:rsidR="00856DAE" w:rsidRPr="00ED7A66" w:rsidRDefault="00912DBB" w:rsidP="00ED7A66">
      <w:pPr>
        <w:pStyle w:val="SPECText3"/>
        <w:spacing w:after="120"/>
        <w:rPr>
          <w:rFonts w:ascii="Arial" w:hAnsi="Arial" w:cs="Arial"/>
        </w:rPr>
      </w:pPr>
      <w:r w:rsidRPr="00ED7A66">
        <w:rPr>
          <w:rFonts w:ascii="Arial" w:hAnsi="Arial" w:cs="Arial"/>
        </w:rPr>
        <w:t xml:space="preserve">Install </w:t>
      </w:r>
      <w:proofErr w:type="spellStart"/>
      <w:r w:rsidRPr="00ED7A66">
        <w:rPr>
          <w:rFonts w:ascii="Arial" w:hAnsi="Arial" w:cs="Arial"/>
        </w:rPr>
        <w:t>reglets</w:t>
      </w:r>
      <w:proofErr w:type="spellEnd"/>
      <w:r w:rsidRPr="00ED7A66">
        <w:rPr>
          <w:rFonts w:ascii="Arial" w:hAnsi="Arial" w:cs="Arial"/>
        </w:rPr>
        <w:t xml:space="preserve"> and </w:t>
      </w:r>
      <w:proofErr w:type="spellStart"/>
      <w:r w:rsidRPr="00ED7A66">
        <w:rPr>
          <w:rFonts w:ascii="Arial" w:hAnsi="Arial" w:cs="Arial"/>
        </w:rPr>
        <w:t>nailers</w:t>
      </w:r>
      <w:proofErr w:type="spellEnd"/>
      <w:r w:rsidRPr="00ED7A66">
        <w:rPr>
          <w:rFonts w:ascii="Arial" w:hAnsi="Arial" w:cs="Arial"/>
        </w:rPr>
        <w:t xml:space="preserve"> for flashing and other related construction where they are shown to be built into masonry.</w:t>
      </w:r>
    </w:p>
    <w:p w:rsidR="009C2C31" w:rsidRDefault="009C2C31" w:rsidP="00387E7A">
      <w:pPr>
        <w:pStyle w:val="SPECText2"/>
        <w:spacing w:before="0" w:after="120"/>
        <w:rPr>
          <w:rFonts w:ascii="Arial" w:hAnsi="Arial" w:cs="Arial"/>
          <w:color w:val="000000"/>
          <w:szCs w:val="22"/>
        </w:rPr>
      </w:pPr>
      <w:r w:rsidRPr="009C2C31">
        <w:rPr>
          <w:rFonts w:ascii="Arial" w:hAnsi="Arial" w:cs="Arial"/>
          <w:color w:val="000000"/>
          <w:szCs w:val="22"/>
        </w:rPr>
        <w:t>REINFORCED UNIT MASONRY INSTALLATION</w:t>
      </w:r>
    </w:p>
    <w:p w:rsidR="00CD59CA" w:rsidRPr="002020F9" w:rsidRDefault="00CD59CA" w:rsidP="00CD59CA">
      <w:pPr>
        <w:pStyle w:val="STNoteSpec"/>
        <w:rPr>
          <w:rFonts w:ascii="Arial" w:hAnsi="Arial" w:cs="Arial"/>
          <w:color w:val="000000"/>
          <w:szCs w:val="22"/>
        </w:rPr>
      </w:pPr>
      <w:r w:rsidRPr="002020F9">
        <w:rPr>
          <w:rFonts w:ascii="Arial" w:hAnsi="Arial" w:cs="Arial"/>
          <w:color w:val="000000"/>
          <w:szCs w:val="22"/>
        </w:rPr>
        <w:t>************************************************************************************************************</w:t>
      </w:r>
    </w:p>
    <w:p w:rsidR="00CD59CA" w:rsidRPr="002020F9" w:rsidRDefault="00CD59CA" w:rsidP="00CD59CA">
      <w:pPr>
        <w:pStyle w:val="STNoteSpec"/>
        <w:rPr>
          <w:rFonts w:ascii="Arial" w:hAnsi="Arial" w:cs="Arial"/>
          <w:color w:val="000000"/>
          <w:szCs w:val="22"/>
        </w:rPr>
      </w:pPr>
      <w:r w:rsidRPr="00CD59CA">
        <w:rPr>
          <w:rFonts w:ascii="Arial" w:hAnsi="Arial" w:cs="Arial"/>
          <w:color w:val="000000"/>
          <w:szCs w:val="22"/>
        </w:rPr>
        <w:t xml:space="preserve">Usually retain </w:t>
      </w:r>
      <w:r>
        <w:rPr>
          <w:rFonts w:ascii="Arial" w:hAnsi="Arial" w:cs="Arial"/>
          <w:color w:val="000000"/>
          <w:szCs w:val="22"/>
        </w:rPr>
        <w:t>p</w:t>
      </w:r>
      <w:r w:rsidRPr="00CD59CA">
        <w:rPr>
          <w:rFonts w:ascii="Arial" w:hAnsi="Arial" w:cs="Arial"/>
          <w:color w:val="000000"/>
          <w:szCs w:val="22"/>
        </w:rPr>
        <w:t>aragraph below only if reinforced masonry beams, slabs, soffits, and similarly formed elements are required</w:t>
      </w:r>
      <w:r w:rsidRPr="002020F9">
        <w:rPr>
          <w:rFonts w:ascii="Arial" w:hAnsi="Arial" w:cs="Arial"/>
          <w:color w:val="000000"/>
          <w:szCs w:val="22"/>
        </w:rPr>
        <w:t>.</w:t>
      </w:r>
    </w:p>
    <w:p w:rsidR="00CD59CA" w:rsidRDefault="00CD59CA" w:rsidP="00ED7A66">
      <w:pPr>
        <w:pStyle w:val="SPECText2"/>
        <w:numPr>
          <w:ilvl w:val="0"/>
          <w:numId w:val="0"/>
        </w:numPr>
        <w:spacing w:before="0" w:after="120"/>
        <w:outlineLvl w:val="9"/>
        <w:rPr>
          <w:rFonts w:ascii="Arial" w:hAnsi="Arial" w:cs="Arial"/>
          <w:color w:val="000000"/>
          <w:szCs w:val="22"/>
        </w:rPr>
      </w:pPr>
      <w:r w:rsidRPr="002020F9">
        <w:rPr>
          <w:rFonts w:ascii="Arial" w:hAnsi="Arial" w:cs="Arial"/>
          <w:color w:val="000000"/>
          <w:szCs w:val="22"/>
        </w:rPr>
        <w:t>************************************************************************************************************</w:t>
      </w:r>
    </w:p>
    <w:p w:rsidR="009C2C31" w:rsidRPr="00ED7A66" w:rsidRDefault="009C2C31" w:rsidP="00ED7A66">
      <w:pPr>
        <w:pStyle w:val="SPECText3"/>
        <w:spacing w:after="120"/>
        <w:rPr>
          <w:rFonts w:ascii="Arial" w:hAnsi="Arial" w:cs="Arial"/>
        </w:rPr>
      </w:pPr>
      <w:r w:rsidRPr="00ED7A66">
        <w:rPr>
          <w:rFonts w:ascii="Arial" w:hAnsi="Arial" w:cs="Arial"/>
        </w:rPr>
        <w:t>Temporary Formwork and Shores: Construct formwork and shores as needed to support reinforced masonry elements during construction.</w:t>
      </w:r>
    </w:p>
    <w:p w:rsidR="009C2C31" w:rsidRPr="00ED7A66" w:rsidRDefault="009C2C31" w:rsidP="00ED7A66">
      <w:pPr>
        <w:pStyle w:val="SPECText4"/>
        <w:spacing w:after="120"/>
        <w:rPr>
          <w:rFonts w:ascii="Arial" w:hAnsi="Arial" w:cs="Arial"/>
        </w:rPr>
      </w:pPr>
      <w:r w:rsidRPr="00ED7A66">
        <w:rPr>
          <w:rFonts w:ascii="Arial" w:hAnsi="Arial" w:cs="Arial"/>
        </w:rPr>
        <w:t>Construct formwork to provide shape, line, and dimensions of completed masonry as indicated. Make forms sufficiently tight to prevent leakage of mortar and grout. Brace, tie, and support forms to maintain position and shape during construction and curing of reinforced masonry.</w:t>
      </w:r>
    </w:p>
    <w:p w:rsidR="009C2C31" w:rsidRDefault="009C2C31" w:rsidP="008C2FC7">
      <w:pPr>
        <w:pStyle w:val="SPECText4"/>
        <w:spacing w:before="120" w:after="120"/>
        <w:rPr>
          <w:rFonts w:ascii="Arial" w:hAnsi="Arial" w:cs="Arial"/>
        </w:rPr>
      </w:pPr>
      <w:r w:rsidRPr="00ED7A66">
        <w:rPr>
          <w:rFonts w:ascii="Arial" w:hAnsi="Arial" w:cs="Arial"/>
        </w:rPr>
        <w:t>Do not remove forms and shores until reinforced masonry members have hardened sufficiently to carry their own weight and other loads that may be placed on them during construction</w:t>
      </w:r>
    </w:p>
    <w:p w:rsidR="00BC4AB2" w:rsidRPr="002020F9" w:rsidRDefault="00BC4AB2" w:rsidP="00BC4AB2">
      <w:pPr>
        <w:pStyle w:val="STNoteSpec"/>
        <w:rPr>
          <w:rFonts w:ascii="Arial" w:hAnsi="Arial" w:cs="Arial"/>
          <w:color w:val="000000"/>
          <w:szCs w:val="22"/>
        </w:rPr>
      </w:pPr>
      <w:r w:rsidRPr="002020F9">
        <w:rPr>
          <w:rFonts w:ascii="Arial" w:hAnsi="Arial" w:cs="Arial"/>
          <w:color w:val="000000"/>
          <w:szCs w:val="22"/>
        </w:rPr>
        <w:t>************************************************************************************************************</w:t>
      </w:r>
    </w:p>
    <w:p w:rsidR="00BC4AB2" w:rsidRDefault="00BC4AB2" w:rsidP="00BC4AB2">
      <w:pPr>
        <w:pStyle w:val="STNoteSpec"/>
        <w:rPr>
          <w:rFonts w:ascii="Arial" w:hAnsi="Arial" w:cs="Arial"/>
          <w:color w:val="000000"/>
          <w:szCs w:val="22"/>
        </w:rPr>
      </w:pPr>
      <w:r>
        <w:rPr>
          <w:rFonts w:ascii="Arial" w:hAnsi="Arial" w:cs="Arial"/>
          <w:color w:val="000000"/>
          <w:szCs w:val="22"/>
        </w:rPr>
        <w:t>Regarding paragraph below, in order for subcontractor to comply with the tolerances stipulated TMS 602 for placing reinforcing bars in masonry beams, EOR must indicate distance</w:t>
      </w:r>
      <w:r w:rsidR="00C23FED">
        <w:rPr>
          <w:rFonts w:ascii="Arial" w:hAnsi="Arial" w:cs="Arial"/>
          <w:color w:val="000000"/>
          <w:szCs w:val="22"/>
        </w:rPr>
        <w:t>/</w:t>
      </w:r>
      <w:r>
        <w:rPr>
          <w:rFonts w:ascii="Arial" w:hAnsi="Arial" w:cs="Arial"/>
          <w:color w:val="000000"/>
          <w:szCs w:val="22"/>
        </w:rPr>
        <w:t>dimension “d” on drawings, or in a schedule herein.</w:t>
      </w:r>
    </w:p>
    <w:p w:rsidR="00BC4AB2" w:rsidRPr="002020F9" w:rsidRDefault="00BC4AB2" w:rsidP="00BC4AB2">
      <w:pPr>
        <w:pStyle w:val="STNoteSpec"/>
        <w:rPr>
          <w:rFonts w:ascii="Arial" w:hAnsi="Arial" w:cs="Arial"/>
          <w:color w:val="000000"/>
          <w:szCs w:val="22"/>
        </w:rPr>
      </w:pPr>
      <w:r>
        <w:rPr>
          <w:rFonts w:ascii="Arial" w:hAnsi="Arial" w:cs="Arial"/>
          <w:color w:val="000000"/>
          <w:szCs w:val="22"/>
        </w:rPr>
        <w:t>For guidance on this, refer to TMS 602 Commentary to para. 3.4</w:t>
      </w:r>
      <w:proofErr w:type="gramStart"/>
      <w:r>
        <w:rPr>
          <w:rFonts w:ascii="Arial" w:hAnsi="Arial" w:cs="Arial"/>
          <w:color w:val="000000"/>
          <w:szCs w:val="22"/>
        </w:rPr>
        <w:t>.B.11</w:t>
      </w:r>
      <w:proofErr w:type="gramEnd"/>
      <w:r>
        <w:rPr>
          <w:rFonts w:ascii="Arial" w:hAnsi="Arial" w:cs="Arial"/>
          <w:color w:val="000000"/>
          <w:szCs w:val="22"/>
        </w:rPr>
        <w:t xml:space="preserve"> and the related figure (SC-16).</w:t>
      </w:r>
    </w:p>
    <w:p w:rsidR="00BC4AB2" w:rsidRPr="00ED7A66" w:rsidRDefault="00BC4AB2" w:rsidP="00ED7A66">
      <w:pPr>
        <w:pStyle w:val="SPECText2"/>
        <w:numPr>
          <w:ilvl w:val="0"/>
          <w:numId w:val="0"/>
        </w:numPr>
        <w:spacing w:before="0"/>
        <w:outlineLvl w:val="9"/>
        <w:rPr>
          <w:rFonts w:ascii="Arial" w:hAnsi="Arial" w:cs="Arial"/>
          <w:color w:val="000000"/>
          <w:szCs w:val="22"/>
        </w:rPr>
      </w:pPr>
      <w:r w:rsidRPr="002020F9">
        <w:rPr>
          <w:rFonts w:ascii="Arial" w:hAnsi="Arial" w:cs="Arial"/>
          <w:color w:val="000000"/>
          <w:szCs w:val="22"/>
        </w:rPr>
        <w:t>************************************************************************************************************</w:t>
      </w:r>
    </w:p>
    <w:p w:rsidR="009C2C31" w:rsidRPr="00ED7A66" w:rsidRDefault="009C2C31" w:rsidP="00ED7A66">
      <w:pPr>
        <w:pStyle w:val="SPECText3"/>
        <w:rPr>
          <w:rFonts w:ascii="Arial" w:hAnsi="Arial" w:cs="Arial"/>
        </w:rPr>
      </w:pPr>
      <w:r w:rsidRPr="00ED7A66">
        <w:rPr>
          <w:rFonts w:ascii="Arial" w:hAnsi="Arial" w:cs="Arial"/>
        </w:rPr>
        <w:t>Placing Reinforcement: Comply with requirements in TMS 602.</w:t>
      </w:r>
    </w:p>
    <w:p w:rsidR="009C2C31" w:rsidRPr="00ED7A66" w:rsidRDefault="009C2C31" w:rsidP="00ED7A66">
      <w:pPr>
        <w:pStyle w:val="SPECText3"/>
        <w:spacing w:after="120"/>
        <w:rPr>
          <w:rFonts w:ascii="Arial" w:hAnsi="Arial" w:cs="Arial"/>
        </w:rPr>
      </w:pPr>
      <w:r w:rsidRPr="00ED7A66">
        <w:rPr>
          <w:rFonts w:ascii="Arial" w:hAnsi="Arial" w:cs="Arial"/>
        </w:rPr>
        <w:t>Grouting: Do not place grout until entire height of masonry to be grouted has attained enough strength to resist grout pressure.</w:t>
      </w:r>
    </w:p>
    <w:p w:rsidR="00A969D6" w:rsidRPr="00ED7A66" w:rsidRDefault="009C2C31" w:rsidP="00ED7A66">
      <w:pPr>
        <w:pStyle w:val="SPECText4"/>
        <w:spacing w:after="120"/>
        <w:rPr>
          <w:rFonts w:ascii="Arial" w:hAnsi="Arial" w:cs="Arial"/>
          <w:color w:val="000000"/>
          <w:szCs w:val="22"/>
        </w:rPr>
      </w:pPr>
      <w:r w:rsidRPr="00ED7A66">
        <w:rPr>
          <w:rFonts w:ascii="Arial" w:hAnsi="Arial" w:cs="Arial"/>
        </w:rPr>
        <w:t>Comply with requirements in TMS 602 for cleanouts an</w:t>
      </w:r>
      <w:r w:rsidR="00852DAB" w:rsidRPr="00832B68">
        <w:rPr>
          <w:rFonts w:ascii="Arial" w:hAnsi="Arial" w:cs="Arial"/>
        </w:rPr>
        <w:t>d for grout placement</w:t>
      </w:r>
      <w:r w:rsidRPr="00ED7A66">
        <w:rPr>
          <w:rFonts w:ascii="Arial" w:hAnsi="Arial" w:cs="Arial"/>
        </w:rPr>
        <w:t>.</w:t>
      </w:r>
    </w:p>
    <w:p w:rsidR="00DA5D43" w:rsidRPr="00501FD0" w:rsidRDefault="00DA5D43" w:rsidP="00DA5D43">
      <w:pPr>
        <w:pStyle w:val="STNoteSpec"/>
        <w:rPr>
          <w:rFonts w:ascii="Arial" w:hAnsi="Arial" w:cs="Arial"/>
          <w:color w:val="000000"/>
          <w:szCs w:val="22"/>
        </w:rPr>
      </w:pPr>
      <w:r w:rsidRPr="00501FD0">
        <w:rPr>
          <w:rFonts w:ascii="Arial" w:hAnsi="Arial" w:cs="Arial"/>
          <w:color w:val="000000"/>
          <w:szCs w:val="22"/>
        </w:rPr>
        <w:t>************************************************************************************************************</w:t>
      </w:r>
    </w:p>
    <w:p w:rsidR="00DA5D43" w:rsidRDefault="00DA5D43" w:rsidP="00DA5D43">
      <w:pPr>
        <w:pStyle w:val="STNoteSpec"/>
        <w:rPr>
          <w:rFonts w:ascii="Arial" w:hAnsi="Arial" w:cs="Arial"/>
          <w:color w:val="000000"/>
          <w:szCs w:val="22"/>
        </w:rPr>
      </w:pPr>
      <w:r>
        <w:rPr>
          <w:rFonts w:ascii="Arial" w:hAnsi="Arial" w:cs="Arial"/>
          <w:color w:val="000000"/>
          <w:szCs w:val="22"/>
        </w:rPr>
        <w:t xml:space="preserve">Retain Article below if Project includes </w:t>
      </w:r>
      <w:r w:rsidRPr="00D548CB">
        <w:rPr>
          <w:rFonts w:ascii="Arial" w:hAnsi="Arial" w:cs="Arial"/>
          <w:color w:val="000000"/>
          <w:szCs w:val="22"/>
        </w:rPr>
        <w:t>below-grade masonry walls</w:t>
      </w:r>
      <w:r>
        <w:rPr>
          <w:rFonts w:ascii="Arial" w:hAnsi="Arial" w:cs="Arial"/>
          <w:color w:val="000000"/>
          <w:szCs w:val="22"/>
        </w:rPr>
        <w:t>.</w:t>
      </w:r>
      <w:r w:rsidR="007959C4">
        <w:rPr>
          <w:rFonts w:ascii="Arial" w:hAnsi="Arial" w:cs="Arial"/>
          <w:color w:val="000000"/>
          <w:szCs w:val="22"/>
        </w:rPr>
        <w:t xml:space="preserve">  </w:t>
      </w:r>
      <w:r>
        <w:rPr>
          <w:rFonts w:ascii="Arial" w:hAnsi="Arial" w:cs="Arial"/>
          <w:color w:val="000000"/>
          <w:szCs w:val="22"/>
        </w:rPr>
        <w:t xml:space="preserve">Such walls are </w:t>
      </w:r>
      <w:proofErr w:type="spellStart"/>
      <w:r>
        <w:rPr>
          <w:rFonts w:ascii="Arial" w:hAnsi="Arial" w:cs="Arial"/>
          <w:color w:val="000000"/>
          <w:szCs w:val="22"/>
        </w:rPr>
        <w:t>parged</w:t>
      </w:r>
      <w:proofErr w:type="spellEnd"/>
      <w:r>
        <w:rPr>
          <w:rFonts w:ascii="Arial" w:hAnsi="Arial" w:cs="Arial"/>
          <w:color w:val="000000"/>
          <w:szCs w:val="22"/>
        </w:rPr>
        <w:t xml:space="preserve"> </w:t>
      </w:r>
      <w:r w:rsidRPr="00D548CB">
        <w:rPr>
          <w:rFonts w:ascii="Arial" w:hAnsi="Arial" w:cs="Arial"/>
          <w:color w:val="000000"/>
          <w:szCs w:val="22"/>
        </w:rPr>
        <w:t>for surface p</w:t>
      </w:r>
      <w:r>
        <w:rPr>
          <w:rFonts w:ascii="Arial" w:hAnsi="Arial" w:cs="Arial"/>
          <w:color w:val="000000"/>
          <w:szCs w:val="22"/>
        </w:rPr>
        <w:t xml:space="preserve">reparation </w:t>
      </w:r>
      <w:r w:rsidRPr="00D548CB">
        <w:rPr>
          <w:rFonts w:ascii="Arial" w:hAnsi="Arial" w:cs="Arial"/>
          <w:color w:val="000000"/>
          <w:szCs w:val="22"/>
        </w:rPr>
        <w:t xml:space="preserve">for subsequent application of </w:t>
      </w:r>
      <w:proofErr w:type="spellStart"/>
      <w:r w:rsidRPr="00D548CB">
        <w:rPr>
          <w:rFonts w:ascii="Arial" w:hAnsi="Arial" w:cs="Arial"/>
          <w:color w:val="000000"/>
          <w:szCs w:val="22"/>
        </w:rPr>
        <w:t>dampproofing</w:t>
      </w:r>
      <w:proofErr w:type="spellEnd"/>
      <w:r w:rsidRPr="00D548CB">
        <w:rPr>
          <w:rFonts w:ascii="Arial" w:hAnsi="Arial" w:cs="Arial"/>
          <w:color w:val="000000"/>
          <w:szCs w:val="22"/>
        </w:rPr>
        <w:t>, waterproofing coating, membrane, rigid wall insulation, etc.</w:t>
      </w:r>
    </w:p>
    <w:p w:rsidR="00EF7E34" w:rsidRDefault="00EF7E34" w:rsidP="00DA5D43">
      <w:pPr>
        <w:pStyle w:val="STNoteSpec"/>
        <w:rPr>
          <w:rFonts w:ascii="Arial" w:hAnsi="Arial" w:cs="Arial"/>
          <w:color w:val="000000"/>
          <w:szCs w:val="22"/>
        </w:rPr>
      </w:pPr>
    </w:p>
    <w:p w:rsidR="00DA5D43" w:rsidRPr="00D548CB" w:rsidRDefault="00DA5D43" w:rsidP="00DA5D43">
      <w:pPr>
        <w:pStyle w:val="STNoteSpec"/>
        <w:rPr>
          <w:rFonts w:ascii="Arial" w:hAnsi="Arial" w:cs="Arial"/>
          <w:color w:val="000000"/>
          <w:szCs w:val="22"/>
        </w:rPr>
      </w:pPr>
      <w:r>
        <w:rPr>
          <w:rFonts w:ascii="Arial" w:hAnsi="Arial" w:cs="Arial"/>
          <w:color w:val="000000"/>
          <w:szCs w:val="22"/>
        </w:rPr>
        <w:t>Regarding the option in the second para</w:t>
      </w:r>
      <w:r w:rsidR="00D31B3B">
        <w:rPr>
          <w:rFonts w:ascii="Arial" w:hAnsi="Arial" w:cs="Arial"/>
          <w:color w:val="000000"/>
          <w:szCs w:val="22"/>
        </w:rPr>
        <w:t>graph</w:t>
      </w:r>
      <w:r>
        <w:rPr>
          <w:rFonts w:ascii="Arial" w:hAnsi="Arial" w:cs="Arial"/>
          <w:color w:val="000000"/>
          <w:szCs w:val="22"/>
        </w:rPr>
        <w:t>, d</w:t>
      </w:r>
      <w:r w:rsidRPr="002020F9">
        <w:rPr>
          <w:rFonts w:ascii="Arial" w:hAnsi="Arial" w:cs="Arial"/>
          <w:color w:val="000000"/>
          <w:szCs w:val="22"/>
        </w:rPr>
        <w:t xml:space="preserve">etermine whether </w:t>
      </w:r>
      <w:r>
        <w:rPr>
          <w:rFonts w:ascii="Arial" w:hAnsi="Arial" w:cs="Arial"/>
          <w:color w:val="000000"/>
          <w:szCs w:val="22"/>
        </w:rPr>
        <w:t>or not the “</w:t>
      </w:r>
      <w:r w:rsidRPr="00D548CB">
        <w:rPr>
          <w:rFonts w:ascii="Arial" w:hAnsi="Arial" w:cs="Arial"/>
          <w:color w:val="000000"/>
          <w:szCs w:val="22"/>
        </w:rPr>
        <w:t>subsequent application</w:t>
      </w:r>
      <w:r>
        <w:rPr>
          <w:rFonts w:ascii="Arial" w:hAnsi="Arial" w:cs="Arial"/>
          <w:color w:val="000000"/>
          <w:szCs w:val="22"/>
        </w:rPr>
        <w:t xml:space="preserve">” requires something other than </w:t>
      </w:r>
      <w:r w:rsidRPr="002020F9">
        <w:rPr>
          <w:rFonts w:ascii="Arial" w:hAnsi="Arial" w:cs="Arial"/>
          <w:color w:val="000000"/>
          <w:szCs w:val="22"/>
        </w:rPr>
        <w:t>stee</w:t>
      </w:r>
      <w:r>
        <w:rPr>
          <w:rFonts w:ascii="Arial" w:hAnsi="Arial" w:cs="Arial"/>
          <w:color w:val="000000"/>
          <w:szCs w:val="22"/>
        </w:rPr>
        <w:t>l-</w:t>
      </w:r>
      <w:r w:rsidRPr="002020F9">
        <w:rPr>
          <w:rFonts w:ascii="Arial" w:hAnsi="Arial" w:cs="Arial"/>
          <w:color w:val="000000"/>
          <w:szCs w:val="22"/>
        </w:rPr>
        <w:t xml:space="preserve">trowel </w:t>
      </w:r>
      <w:r>
        <w:rPr>
          <w:rFonts w:ascii="Arial" w:hAnsi="Arial" w:cs="Arial"/>
          <w:color w:val="000000"/>
          <w:szCs w:val="22"/>
        </w:rPr>
        <w:t xml:space="preserve">finish.  </w:t>
      </w:r>
      <w:r w:rsidR="00EF7E34">
        <w:rPr>
          <w:rFonts w:ascii="Arial" w:hAnsi="Arial" w:cs="Arial"/>
          <w:color w:val="000000"/>
          <w:szCs w:val="22"/>
        </w:rPr>
        <w:t>For example, s</w:t>
      </w:r>
      <w:r>
        <w:rPr>
          <w:rFonts w:ascii="Arial" w:hAnsi="Arial" w:cs="Arial"/>
          <w:color w:val="000000"/>
          <w:szCs w:val="22"/>
        </w:rPr>
        <w:t xml:space="preserve">ome </w:t>
      </w:r>
      <w:r w:rsidRPr="002020F9">
        <w:rPr>
          <w:rFonts w:ascii="Arial" w:hAnsi="Arial" w:cs="Arial"/>
          <w:color w:val="000000"/>
          <w:szCs w:val="22"/>
        </w:rPr>
        <w:t xml:space="preserve">waterproofing </w:t>
      </w:r>
      <w:r>
        <w:rPr>
          <w:rFonts w:ascii="Arial" w:hAnsi="Arial" w:cs="Arial"/>
          <w:color w:val="000000"/>
          <w:szCs w:val="22"/>
        </w:rPr>
        <w:t xml:space="preserve">requires steel-trowel finish, while some </w:t>
      </w:r>
      <w:proofErr w:type="spellStart"/>
      <w:r w:rsidRPr="002020F9">
        <w:rPr>
          <w:rFonts w:ascii="Arial" w:hAnsi="Arial" w:cs="Arial"/>
          <w:color w:val="000000"/>
          <w:szCs w:val="22"/>
        </w:rPr>
        <w:t>dampproofing</w:t>
      </w:r>
      <w:proofErr w:type="spellEnd"/>
      <w:r w:rsidRPr="002020F9">
        <w:rPr>
          <w:rFonts w:ascii="Arial" w:hAnsi="Arial" w:cs="Arial"/>
          <w:color w:val="000000"/>
          <w:szCs w:val="22"/>
        </w:rPr>
        <w:t xml:space="preserve"> </w:t>
      </w:r>
      <w:r>
        <w:rPr>
          <w:rFonts w:ascii="Arial" w:hAnsi="Arial" w:cs="Arial"/>
          <w:color w:val="000000"/>
          <w:szCs w:val="22"/>
        </w:rPr>
        <w:t>r</w:t>
      </w:r>
      <w:r w:rsidRPr="002020F9">
        <w:rPr>
          <w:rFonts w:ascii="Arial" w:hAnsi="Arial" w:cs="Arial"/>
          <w:color w:val="000000"/>
          <w:szCs w:val="22"/>
        </w:rPr>
        <w:t>equire</w:t>
      </w:r>
      <w:r>
        <w:rPr>
          <w:rFonts w:ascii="Arial" w:hAnsi="Arial" w:cs="Arial"/>
          <w:color w:val="000000"/>
          <w:szCs w:val="22"/>
        </w:rPr>
        <w:t xml:space="preserve">s </w:t>
      </w:r>
      <w:r w:rsidRPr="002020F9">
        <w:rPr>
          <w:rFonts w:ascii="Arial" w:hAnsi="Arial" w:cs="Arial"/>
          <w:color w:val="000000"/>
          <w:szCs w:val="22"/>
        </w:rPr>
        <w:t>wood</w:t>
      </w:r>
      <w:r>
        <w:rPr>
          <w:rFonts w:ascii="Arial" w:hAnsi="Arial" w:cs="Arial"/>
          <w:color w:val="000000"/>
          <w:szCs w:val="22"/>
        </w:rPr>
        <w:t>-</w:t>
      </w:r>
      <w:r w:rsidRPr="002020F9">
        <w:rPr>
          <w:rFonts w:ascii="Arial" w:hAnsi="Arial" w:cs="Arial"/>
          <w:color w:val="000000"/>
          <w:szCs w:val="22"/>
        </w:rPr>
        <w:t>float</w:t>
      </w:r>
      <w:r>
        <w:rPr>
          <w:rFonts w:ascii="Arial" w:hAnsi="Arial" w:cs="Arial"/>
          <w:color w:val="000000"/>
          <w:szCs w:val="22"/>
        </w:rPr>
        <w:t xml:space="preserve"> finish</w:t>
      </w:r>
      <w:r w:rsidRPr="002020F9">
        <w:rPr>
          <w:rFonts w:ascii="Arial" w:hAnsi="Arial" w:cs="Arial"/>
          <w:color w:val="000000"/>
          <w:szCs w:val="22"/>
        </w:rPr>
        <w:t>.</w:t>
      </w:r>
    </w:p>
    <w:p w:rsidR="00DA5D43" w:rsidRDefault="00DA5D43" w:rsidP="00ED7A66">
      <w:pPr>
        <w:pStyle w:val="SPECText2"/>
        <w:numPr>
          <w:ilvl w:val="0"/>
          <w:numId w:val="0"/>
        </w:numPr>
        <w:spacing w:before="0" w:after="120"/>
        <w:outlineLvl w:val="9"/>
        <w:rPr>
          <w:rFonts w:ascii="Arial" w:hAnsi="Arial" w:cs="Arial"/>
          <w:color w:val="000000"/>
          <w:szCs w:val="22"/>
        </w:rPr>
      </w:pPr>
      <w:r w:rsidRPr="00D548CB">
        <w:rPr>
          <w:rFonts w:ascii="Arial" w:hAnsi="Arial" w:cs="Arial"/>
          <w:color w:val="000000"/>
          <w:szCs w:val="22"/>
        </w:rPr>
        <w:t>************************************************************************************************************</w:t>
      </w:r>
    </w:p>
    <w:p w:rsidR="00852DAB" w:rsidRDefault="00852DAB" w:rsidP="00387E7A">
      <w:pPr>
        <w:pStyle w:val="SPECText2"/>
        <w:spacing w:before="0" w:after="120"/>
        <w:rPr>
          <w:rFonts w:ascii="Arial" w:hAnsi="Arial" w:cs="Arial"/>
          <w:color w:val="000000"/>
          <w:szCs w:val="22"/>
        </w:rPr>
      </w:pPr>
      <w:r>
        <w:rPr>
          <w:rFonts w:ascii="Arial" w:hAnsi="Arial" w:cs="Arial"/>
          <w:color w:val="000000"/>
          <w:szCs w:val="22"/>
        </w:rPr>
        <w:t>PARGING</w:t>
      </w:r>
    </w:p>
    <w:p w:rsidR="00501FD0" w:rsidRPr="00ED7A66" w:rsidRDefault="00501FD0" w:rsidP="00501FD0">
      <w:pPr>
        <w:pStyle w:val="SPECText3"/>
        <w:rPr>
          <w:rFonts w:ascii="Arial" w:hAnsi="Arial" w:cs="Arial"/>
        </w:rPr>
      </w:pPr>
      <w:proofErr w:type="spellStart"/>
      <w:r w:rsidRPr="00ED7A66">
        <w:rPr>
          <w:rFonts w:ascii="Arial" w:hAnsi="Arial" w:cs="Arial"/>
        </w:rPr>
        <w:t>Parge</w:t>
      </w:r>
      <w:proofErr w:type="spellEnd"/>
      <w:r w:rsidRPr="00ED7A66">
        <w:rPr>
          <w:rFonts w:ascii="Arial" w:hAnsi="Arial" w:cs="Arial"/>
        </w:rPr>
        <w:t xml:space="preserve"> exterior faces of below-grade masonry walls, where indicated, in two uniform coats t</w:t>
      </w:r>
      <w:r w:rsidR="00E80A62" w:rsidRPr="00832B68">
        <w:rPr>
          <w:rFonts w:ascii="Arial" w:hAnsi="Arial" w:cs="Arial"/>
        </w:rPr>
        <w:t>o a total thickness of 3/4 inch</w:t>
      </w:r>
      <w:r w:rsidRPr="00ED7A66">
        <w:rPr>
          <w:rFonts w:ascii="Arial" w:hAnsi="Arial" w:cs="Arial"/>
        </w:rPr>
        <w:t>. Dampen wall before applying first coat, and scarify first coat to ensure full bond to subsequent coat.</w:t>
      </w:r>
    </w:p>
    <w:p w:rsidR="00501FD0" w:rsidRPr="00ED7A66" w:rsidRDefault="00501FD0" w:rsidP="00501FD0">
      <w:pPr>
        <w:pStyle w:val="SPECText3"/>
        <w:rPr>
          <w:rFonts w:ascii="Arial" w:hAnsi="Arial" w:cs="Arial"/>
        </w:rPr>
      </w:pPr>
      <w:r w:rsidRPr="00ED7A66">
        <w:rPr>
          <w:rFonts w:ascii="Arial" w:hAnsi="Arial" w:cs="Arial"/>
        </w:rPr>
        <w:t xml:space="preserve">Use a </w:t>
      </w:r>
      <w:r w:rsidR="00DA5D43">
        <w:rPr>
          <w:rFonts w:ascii="Arial" w:hAnsi="Arial" w:cs="Arial"/>
        </w:rPr>
        <w:t>[</w:t>
      </w:r>
      <w:r w:rsidRPr="00ED7A66">
        <w:rPr>
          <w:rFonts w:ascii="Arial" w:hAnsi="Arial" w:cs="Arial"/>
        </w:rPr>
        <w:t>steel-trowel</w:t>
      </w:r>
      <w:r w:rsidR="00DA5D43">
        <w:rPr>
          <w:rFonts w:ascii="Arial" w:hAnsi="Arial" w:cs="Arial"/>
        </w:rPr>
        <w:t>]</w:t>
      </w:r>
      <w:r w:rsidRPr="00ED7A66">
        <w:rPr>
          <w:rFonts w:ascii="Arial" w:hAnsi="Arial" w:cs="Arial"/>
        </w:rPr>
        <w:t xml:space="preserve"> finish to produce a smooth, flat, dense surface with a maximum surface </w:t>
      </w:r>
      <w:r w:rsidR="00E80A62" w:rsidRPr="00832B68">
        <w:rPr>
          <w:rFonts w:ascii="Arial" w:hAnsi="Arial" w:cs="Arial"/>
        </w:rPr>
        <w:t>variation of 1/8 inch per foot</w:t>
      </w:r>
      <w:r w:rsidRPr="00ED7A66">
        <w:rPr>
          <w:rFonts w:ascii="Arial" w:hAnsi="Arial" w:cs="Arial"/>
        </w:rPr>
        <w:t xml:space="preserve">. Form a wash at top of </w:t>
      </w:r>
      <w:proofErr w:type="spellStart"/>
      <w:r w:rsidRPr="00ED7A66">
        <w:rPr>
          <w:rFonts w:ascii="Arial" w:hAnsi="Arial" w:cs="Arial"/>
        </w:rPr>
        <w:t>parging</w:t>
      </w:r>
      <w:proofErr w:type="spellEnd"/>
      <w:r w:rsidRPr="00ED7A66">
        <w:rPr>
          <w:rFonts w:ascii="Arial" w:hAnsi="Arial" w:cs="Arial"/>
        </w:rPr>
        <w:t xml:space="preserve"> and a cove at bottom.</w:t>
      </w:r>
    </w:p>
    <w:p w:rsidR="00501FD0" w:rsidRDefault="00501FD0" w:rsidP="00ED7A66">
      <w:pPr>
        <w:pStyle w:val="SPECText3"/>
        <w:rPr>
          <w:rFonts w:ascii="Arial" w:hAnsi="Arial" w:cs="Arial"/>
        </w:rPr>
      </w:pPr>
      <w:r w:rsidRPr="00ED7A66">
        <w:rPr>
          <w:rFonts w:ascii="Arial" w:hAnsi="Arial" w:cs="Arial"/>
        </w:rPr>
        <w:t xml:space="preserve">Damp-cure </w:t>
      </w:r>
      <w:proofErr w:type="spellStart"/>
      <w:r w:rsidRPr="00ED7A66">
        <w:rPr>
          <w:rFonts w:ascii="Arial" w:hAnsi="Arial" w:cs="Arial"/>
        </w:rPr>
        <w:t>parging</w:t>
      </w:r>
      <w:proofErr w:type="spellEnd"/>
      <w:r w:rsidRPr="00ED7A66">
        <w:rPr>
          <w:rFonts w:ascii="Arial" w:hAnsi="Arial" w:cs="Arial"/>
        </w:rPr>
        <w:t xml:space="preserve"> for at least 24 hours and protect </w:t>
      </w:r>
      <w:proofErr w:type="spellStart"/>
      <w:r w:rsidRPr="00ED7A66">
        <w:rPr>
          <w:rFonts w:ascii="Arial" w:hAnsi="Arial" w:cs="Arial"/>
        </w:rPr>
        <w:t>parging</w:t>
      </w:r>
      <w:proofErr w:type="spellEnd"/>
      <w:r w:rsidRPr="00ED7A66">
        <w:rPr>
          <w:rFonts w:ascii="Arial" w:hAnsi="Arial" w:cs="Arial"/>
        </w:rPr>
        <w:t xml:space="preserve"> until cured.</w:t>
      </w:r>
    </w:p>
    <w:p w:rsidR="00E80A62" w:rsidRPr="00ED7A66" w:rsidRDefault="00E80A62" w:rsidP="00ED7A66">
      <w:pPr>
        <w:pStyle w:val="SPECText3"/>
        <w:numPr>
          <w:ilvl w:val="0"/>
          <w:numId w:val="0"/>
        </w:numPr>
        <w:ind w:left="720"/>
        <w:rPr>
          <w:rFonts w:ascii="Arial" w:hAnsi="Arial" w:cs="Arial"/>
        </w:rPr>
      </w:pPr>
    </w:p>
    <w:p w:rsidR="00A26B73" w:rsidRPr="002020F9" w:rsidRDefault="00852DAB" w:rsidP="00387E7A">
      <w:pPr>
        <w:pStyle w:val="SPECText2"/>
        <w:spacing w:before="0" w:after="120"/>
        <w:rPr>
          <w:rFonts w:ascii="Arial" w:hAnsi="Arial" w:cs="Arial"/>
          <w:color w:val="000000"/>
          <w:szCs w:val="22"/>
        </w:rPr>
      </w:pPr>
      <w:r>
        <w:rPr>
          <w:rFonts w:ascii="Arial" w:hAnsi="Arial" w:cs="Arial"/>
          <w:color w:val="000000"/>
          <w:szCs w:val="22"/>
        </w:rPr>
        <w:t xml:space="preserve">REPAIRING, POINTING, AND </w:t>
      </w:r>
      <w:r w:rsidR="00A26B73" w:rsidRPr="00A26B73">
        <w:rPr>
          <w:rFonts w:ascii="Arial" w:hAnsi="Arial" w:cs="Arial"/>
          <w:color w:val="000000"/>
          <w:szCs w:val="22"/>
        </w:rPr>
        <w:t>CLEANING</w:t>
      </w:r>
    </w:p>
    <w:p w:rsidR="00EF7E34" w:rsidRPr="00ED7A66" w:rsidRDefault="00EF7E34" w:rsidP="008C2FC7">
      <w:pPr>
        <w:pStyle w:val="SPECText3"/>
        <w:spacing w:before="120"/>
        <w:rPr>
          <w:rFonts w:ascii="Arial" w:hAnsi="Arial" w:cs="Arial"/>
        </w:rPr>
      </w:pPr>
      <w:r w:rsidRPr="00ED7A66">
        <w:rPr>
          <w:rFonts w:ascii="Arial" w:hAnsi="Arial" w:cs="Arial"/>
        </w:rPr>
        <w:t>Remove and replace masonry units that are loose, chipped, broken, stained, or otherwise damaged or that do not match adjoining units. Install new units to match adjoining units; install in fresh mortar, pointed to eliminate evidence of replacement.</w:t>
      </w:r>
    </w:p>
    <w:p w:rsidR="00EF7E34" w:rsidRPr="00ED7A66" w:rsidRDefault="00EF7E34" w:rsidP="008C2FC7">
      <w:pPr>
        <w:pStyle w:val="SPECText3"/>
        <w:spacing w:before="120"/>
        <w:rPr>
          <w:rFonts w:ascii="Arial" w:hAnsi="Arial" w:cs="Arial"/>
        </w:rPr>
      </w:pPr>
      <w:r w:rsidRPr="00ED7A66">
        <w:rPr>
          <w:rFonts w:ascii="Arial" w:hAnsi="Arial" w:cs="Arial"/>
        </w:rPr>
        <w:t>Pointing: During the tooling of joints, enlarge voids and holes, except weep holes, and completely fill with mortar. Point up joints, including corners, openings, and adjacent construction, to provide a neat, uniform appearance. Prepare joints for sealant application, where indicated.</w:t>
      </w:r>
    </w:p>
    <w:p w:rsidR="00EF7E34" w:rsidRDefault="00EF7E34" w:rsidP="00ED7A66">
      <w:pPr>
        <w:pStyle w:val="SPECText3"/>
        <w:rPr>
          <w:rFonts w:ascii="Arial" w:hAnsi="Arial" w:cs="Arial"/>
        </w:rPr>
      </w:pPr>
      <w:r w:rsidRPr="00ED7A66">
        <w:rPr>
          <w:rFonts w:ascii="Arial" w:hAnsi="Arial" w:cs="Arial"/>
        </w:rPr>
        <w:t>In-Progress Cleaning: Clean unit masonry as work progresses by dry brushing to remove mortar fins and smears before tooling joints.</w:t>
      </w:r>
    </w:p>
    <w:p w:rsidR="004A652A" w:rsidRDefault="004A652A" w:rsidP="008C2FC7">
      <w:pPr>
        <w:pStyle w:val="STNoteSpec"/>
        <w:spacing w:before="120"/>
        <w:rPr>
          <w:rFonts w:ascii="Arial" w:hAnsi="Arial" w:cs="Arial"/>
          <w:color w:val="000000"/>
          <w:szCs w:val="22"/>
        </w:rPr>
      </w:pPr>
      <w:r w:rsidRPr="002020F9">
        <w:rPr>
          <w:rFonts w:ascii="Arial" w:hAnsi="Arial" w:cs="Arial"/>
          <w:color w:val="000000"/>
          <w:szCs w:val="22"/>
        </w:rPr>
        <w:t>************************************************************************************************************</w:t>
      </w:r>
    </w:p>
    <w:p w:rsidR="004A652A" w:rsidRDefault="00C955CE" w:rsidP="00832B68">
      <w:pPr>
        <w:pStyle w:val="STNoteSpec"/>
        <w:rPr>
          <w:rFonts w:ascii="Arial" w:hAnsi="Arial" w:cs="Arial"/>
          <w:color w:val="000000"/>
          <w:szCs w:val="22"/>
        </w:rPr>
      </w:pPr>
      <w:r>
        <w:rPr>
          <w:rFonts w:ascii="Arial" w:hAnsi="Arial" w:cs="Arial"/>
          <w:color w:val="000000"/>
          <w:szCs w:val="22"/>
        </w:rPr>
        <w:t>D</w:t>
      </w:r>
      <w:r w:rsidRPr="004A652A">
        <w:rPr>
          <w:rFonts w:ascii="Arial" w:hAnsi="Arial" w:cs="Arial"/>
          <w:color w:val="000000"/>
          <w:szCs w:val="22"/>
        </w:rPr>
        <w:t>epend</w:t>
      </w:r>
      <w:r>
        <w:rPr>
          <w:rFonts w:ascii="Arial" w:hAnsi="Arial" w:cs="Arial"/>
          <w:color w:val="000000"/>
          <w:szCs w:val="22"/>
        </w:rPr>
        <w:t>ing</w:t>
      </w:r>
      <w:r w:rsidRPr="004A652A">
        <w:rPr>
          <w:rFonts w:ascii="Arial" w:hAnsi="Arial" w:cs="Arial"/>
          <w:color w:val="000000"/>
          <w:szCs w:val="22"/>
        </w:rPr>
        <w:t xml:space="preserve"> on the visual importance of surfaces</w:t>
      </w:r>
      <w:r w:rsidR="00C23FED">
        <w:rPr>
          <w:rFonts w:ascii="Arial" w:hAnsi="Arial" w:cs="Arial"/>
          <w:color w:val="000000"/>
          <w:szCs w:val="22"/>
        </w:rPr>
        <w:t>, additional/</w:t>
      </w:r>
      <w:r>
        <w:rPr>
          <w:rFonts w:ascii="Arial" w:hAnsi="Arial" w:cs="Arial"/>
          <w:color w:val="000000"/>
          <w:szCs w:val="22"/>
        </w:rPr>
        <w:t>different r</w:t>
      </w:r>
      <w:r w:rsidR="004A652A" w:rsidRPr="004A652A">
        <w:rPr>
          <w:rFonts w:ascii="Arial" w:hAnsi="Arial" w:cs="Arial"/>
          <w:color w:val="000000"/>
          <w:szCs w:val="22"/>
        </w:rPr>
        <w:t xml:space="preserve">equirements for </w:t>
      </w:r>
      <w:r>
        <w:rPr>
          <w:rFonts w:ascii="Arial" w:hAnsi="Arial" w:cs="Arial"/>
          <w:color w:val="000000"/>
          <w:szCs w:val="22"/>
        </w:rPr>
        <w:t>Final C</w:t>
      </w:r>
      <w:r w:rsidR="004A652A" w:rsidRPr="004A652A">
        <w:rPr>
          <w:rFonts w:ascii="Arial" w:hAnsi="Arial" w:cs="Arial"/>
          <w:color w:val="000000"/>
          <w:szCs w:val="22"/>
        </w:rPr>
        <w:t xml:space="preserve">leaning </w:t>
      </w:r>
      <w:r>
        <w:rPr>
          <w:rFonts w:ascii="Arial" w:hAnsi="Arial" w:cs="Arial"/>
          <w:color w:val="000000"/>
          <w:szCs w:val="22"/>
        </w:rPr>
        <w:t>may be required</w:t>
      </w:r>
      <w:r w:rsidR="004A652A" w:rsidRPr="004A652A">
        <w:rPr>
          <w:rFonts w:ascii="Arial" w:hAnsi="Arial" w:cs="Arial"/>
          <w:color w:val="000000"/>
          <w:szCs w:val="22"/>
        </w:rPr>
        <w:t xml:space="preserve">. </w:t>
      </w:r>
      <w:r>
        <w:rPr>
          <w:rFonts w:ascii="Arial" w:hAnsi="Arial" w:cs="Arial"/>
          <w:color w:val="000000"/>
          <w:szCs w:val="22"/>
        </w:rPr>
        <w:t xml:space="preserve"> </w:t>
      </w:r>
      <w:r w:rsidR="00FE0A2B">
        <w:rPr>
          <w:rFonts w:ascii="Arial" w:hAnsi="Arial" w:cs="Arial"/>
          <w:color w:val="000000"/>
          <w:szCs w:val="22"/>
        </w:rPr>
        <w:t>For example, i</w:t>
      </w:r>
      <w:r w:rsidR="004A652A" w:rsidRPr="004A652A">
        <w:rPr>
          <w:rFonts w:ascii="Arial" w:hAnsi="Arial" w:cs="Arial"/>
          <w:color w:val="000000"/>
          <w:szCs w:val="22"/>
        </w:rPr>
        <w:t>f surfaces are to be</w:t>
      </w:r>
      <w:r w:rsidR="004A652A">
        <w:rPr>
          <w:rFonts w:ascii="Arial" w:hAnsi="Arial" w:cs="Arial"/>
          <w:color w:val="000000"/>
          <w:szCs w:val="22"/>
        </w:rPr>
        <w:t xml:space="preserve"> </w:t>
      </w:r>
      <w:r w:rsidR="004A652A" w:rsidRPr="004A652A">
        <w:rPr>
          <w:rFonts w:ascii="Arial" w:hAnsi="Arial" w:cs="Arial"/>
          <w:color w:val="000000"/>
          <w:szCs w:val="22"/>
        </w:rPr>
        <w:t>painted, routine dry-brush cleaning will probably be adequate. For unpainted surfaces where a uniform visual</w:t>
      </w:r>
      <w:r w:rsidR="004A652A">
        <w:rPr>
          <w:rFonts w:ascii="Arial" w:hAnsi="Arial" w:cs="Arial"/>
          <w:color w:val="000000"/>
          <w:szCs w:val="22"/>
        </w:rPr>
        <w:t xml:space="preserve"> </w:t>
      </w:r>
      <w:r w:rsidR="004A652A" w:rsidRPr="004A652A">
        <w:rPr>
          <w:rFonts w:ascii="Arial" w:hAnsi="Arial" w:cs="Arial"/>
          <w:color w:val="000000"/>
          <w:szCs w:val="22"/>
        </w:rPr>
        <w:t>appearance is required, mild acid cleaning of CMUs may be required.</w:t>
      </w:r>
    </w:p>
    <w:p w:rsidR="00FE0A2B" w:rsidRDefault="00FE0A2B" w:rsidP="00832B68">
      <w:pPr>
        <w:pStyle w:val="STNoteSpec"/>
        <w:rPr>
          <w:rFonts w:ascii="Arial" w:hAnsi="Arial" w:cs="Arial"/>
          <w:color w:val="000000"/>
          <w:szCs w:val="22"/>
        </w:rPr>
      </w:pPr>
    </w:p>
    <w:p w:rsidR="0010103A" w:rsidRDefault="004A652A" w:rsidP="00ED7A66">
      <w:pPr>
        <w:pStyle w:val="STNoteSpec"/>
        <w:rPr>
          <w:rFonts w:ascii="Arial" w:hAnsi="Arial" w:cs="Arial"/>
          <w:color w:val="000000"/>
          <w:szCs w:val="22"/>
        </w:rPr>
      </w:pPr>
      <w:r>
        <w:rPr>
          <w:rFonts w:ascii="Arial" w:hAnsi="Arial" w:cs="Arial"/>
          <w:color w:val="000000"/>
          <w:szCs w:val="22"/>
        </w:rPr>
        <w:t xml:space="preserve">TMS 602 only requires use of potable water and detergents.  </w:t>
      </w:r>
    </w:p>
    <w:p w:rsidR="00FE0A2B" w:rsidRDefault="00FE0A2B" w:rsidP="00ED7A66">
      <w:pPr>
        <w:pStyle w:val="STNoteSpec"/>
        <w:rPr>
          <w:rFonts w:ascii="Arial" w:hAnsi="Arial" w:cs="Arial"/>
          <w:color w:val="000000"/>
          <w:szCs w:val="22"/>
        </w:rPr>
      </w:pPr>
    </w:p>
    <w:p w:rsidR="004A652A" w:rsidRDefault="004A652A" w:rsidP="00ED7A66">
      <w:pPr>
        <w:pStyle w:val="STNoteSpec"/>
        <w:rPr>
          <w:rFonts w:ascii="Arial" w:hAnsi="Arial" w:cs="Arial"/>
          <w:color w:val="000000"/>
          <w:szCs w:val="22"/>
        </w:rPr>
      </w:pPr>
      <w:r>
        <w:rPr>
          <w:rFonts w:ascii="Arial" w:hAnsi="Arial" w:cs="Arial"/>
          <w:color w:val="000000"/>
          <w:szCs w:val="22"/>
        </w:rPr>
        <w:t xml:space="preserve">If </w:t>
      </w:r>
      <w:r w:rsidR="0010103A">
        <w:rPr>
          <w:rFonts w:ascii="Arial" w:hAnsi="Arial" w:cs="Arial"/>
          <w:color w:val="000000"/>
          <w:szCs w:val="22"/>
        </w:rPr>
        <w:t>more elaborate/extensive</w:t>
      </w:r>
      <w:r>
        <w:rPr>
          <w:rFonts w:ascii="Arial" w:hAnsi="Arial" w:cs="Arial"/>
          <w:color w:val="000000"/>
          <w:szCs w:val="22"/>
        </w:rPr>
        <w:t xml:space="preserve"> clean</w:t>
      </w:r>
      <w:r w:rsidR="0010103A">
        <w:rPr>
          <w:rFonts w:ascii="Arial" w:hAnsi="Arial" w:cs="Arial"/>
          <w:color w:val="000000"/>
          <w:szCs w:val="22"/>
        </w:rPr>
        <w:t xml:space="preserve">ing is </w:t>
      </w:r>
      <w:r>
        <w:rPr>
          <w:rFonts w:ascii="Arial" w:hAnsi="Arial" w:cs="Arial"/>
          <w:color w:val="000000"/>
          <w:szCs w:val="22"/>
        </w:rPr>
        <w:t xml:space="preserve">required, not only must the para. </w:t>
      </w:r>
      <w:proofErr w:type="gramStart"/>
      <w:r>
        <w:rPr>
          <w:rFonts w:ascii="Arial" w:hAnsi="Arial" w:cs="Arial"/>
          <w:color w:val="000000"/>
          <w:szCs w:val="22"/>
        </w:rPr>
        <w:t>below</w:t>
      </w:r>
      <w:proofErr w:type="gramEnd"/>
      <w:r>
        <w:rPr>
          <w:rFonts w:ascii="Arial" w:hAnsi="Arial" w:cs="Arial"/>
          <w:color w:val="000000"/>
          <w:szCs w:val="22"/>
        </w:rPr>
        <w:t xml:space="preserve"> be edited</w:t>
      </w:r>
      <w:r w:rsidR="0010103A">
        <w:rPr>
          <w:rFonts w:ascii="Arial" w:hAnsi="Arial" w:cs="Arial"/>
          <w:color w:val="000000"/>
          <w:szCs w:val="22"/>
        </w:rPr>
        <w:t xml:space="preserve"> accordingly, but previous portions of this Section will require editing as well.  For example, add sample wall panels to Part 1 (for testing of cleaning methods in Final Cleaning), add specific cleaner(s) to Part 2 (for use in Final Cleaning)</w:t>
      </w:r>
      <w:r>
        <w:rPr>
          <w:rFonts w:ascii="Arial" w:hAnsi="Arial" w:cs="Arial"/>
          <w:color w:val="000000"/>
          <w:szCs w:val="22"/>
        </w:rPr>
        <w:t>.</w:t>
      </w:r>
    </w:p>
    <w:p w:rsidR="00FE0A2B" w:rsidRDefault="00FE0A2B" w:rsidP="00ED7A66">
      <w:pPr>
        <w:pStyle w:val="STNoteSpec"/>
        <w:rPr>
          <w:rFonts w:ascii="Arial" w:hAnsi="Arial" w:cs="Arial"/>
          <w:color w:val="000000"/>
          <w:szCs w:val="22"/>
        </w:rPr>
      </w:pPr>
    </w:p>
    <w:p w:rsidR="004A652A" w:rsidRPr="002020F9" w:rsidRDefault="004A652A" w:rsidP="004A652A">
      <w:pPr>
        <w:pStyle w:val="STNoteSpec"/>
        <w:rPr>
          <w:rFonts w:ascii="Arial" w:hAnsi="Arial" w:cs="Arial"/>
          <w:color w:val="000000"/>
          <w:szCs w:val="22"/>
        </w:rPr>
      </w:pPr>
      <w:r>
        <w:rPr>
          <w:rFonts w:ascii="Arial" w:hAnsi="Arial" w:cs="Arial"/>
          <w:bCs/>
          <w:color w:val="000000"/>
          <w:szCs w:val="22"/>
        </w:rPr>
        <w:t>For more information on c</w:t>
      </w:r>
      <w:r w:rsidRPr="00ED7A66">
        <w:rPr>
          <w:rFonts w:ascii="Arial" w:hAnsi="Arial" w:cs="Arial"/>
          <w:bCs/>
          <w:color w:val="000000"/>
          <w:szCs w:val="22"/>
        </w:rPr>
        <w:t>lean</w:t>
      </w:r>
      <w:r>
        <w:rPr>
          <w:rFonts w:ascii="Arial" w:hAnsi="Arial" w:cs="Arial"/>
          <w:bCs/>
          <w:color w:val="000000"/>
          <w:szCs w:val="22"/>
        </w:rPr>
        <w:t>ing</w:t>
      </w:r>
      <w:r w:rsidRPr="00ED7A66">
        <w:rPr>
          <w:rFonts w:ascii="Arial" w:hAnsi="Arial" w:cs="Arial"/>
          <w:bCs/>
          <w:color w:val="000000"/>
          <w:szCs w:val="22"/>
        </w:rPr>
        <w:t xml:space="preserve"> new </w:t>
      </w:r>
      <w:r>
        <w:rPr>
          <w:rFonts w:ascii="Arial" w:hAnsi="Arial" w:cs="Arial"/>
          <w:bCs/>
          <w:color w:val="000000"/>
          <w:szCs w:val="22"/>
        </w:rPr>
        <w:t>CMU, refer to re</w:t>
      </w:r>
      <w:r w:rsidRPr="004A652A">
        <w:rPr>
          <w:rFonts w:ascii="Arial" w:hAnsi="Arial" w:cs="Arial"/>
          <w:color w:val="000000"/>
          <w:szCs w:val="22"/>
        </w:rPr>
        <w:t xml:space="preserve">commendations in NCMA TEK 8-4A, </w:t>
      </w:r>
      <w:r w:rsidRPr="004A652A">
        <w:rPr>
          <w:rFonts w:ascii="Arial" w:hAnsi="Arial" w:cs="Arial"/>
          <w:i/>
          <w:iCs/>
          <w:color w:val="000000"/>
          <w:szCs w:val="22"/>
        </w:rPr>
        <w:t>Cleaning Concrete</w:t>
      </w:r>
      <w:r>
        <w:rPr>
          <w:rFonts w:ascii="Arial" w:hAnsi="Arial" w:cs="Arial"/>
          <w:i/>
          <w:iCs/>
          <w:color w:val="000000"/>
          <w:szCs w:val="22"/>
        </w:rPr>
        <w:t xml:space="preserve"> </w:t>
      </w:r>
      <w:r w:rsidRPr="004A652A">
        <w:rPr>
          <w:rFonts w:ascii="Arial" w:hAnsi="Arial" w:cs="Arial"/>
          <w:i/>
          <w:iCs/>
          <w:color w:val="000000"/>
          <w:szCs w:val="22"/>
        </w:rPr>
        <w:t>Masonry</w:t>
      </w:r>
      <w:r w:rsidRPr="004A652A">
        <w:rPr>
          <w:rFonts w:ascii="Arial" w:hAnsi="Arial" w:cs="Arial"/>
          <w:color w:val="000000"/>
          <w:szCs w:val="22"/>
        </w:rPr>
        <w:t>.</w:t>
      </w:r>
    </w:p>
    <w:p w:rsidR="004A652A" w:rsidRPr="00ED7A66" w:rsidRDefault="004A652A" w:rsidP="00ED7A66">
      <w:pPr>
        <w:pStyle w:val="SPECText3"/>
        <w:numPr>
          <w:ilvl w:val="0"/>
          <w:numId w:val="0"/>
        </w:numPr>
        <w:spacing w:before="0"/>
        <w:outlineLvl w:val="9"/>
        <w:rPr>
          <w:rFonts w:ascii="Arial" w:hAnsi="Arial" w:cs="Arial"/>
        </w:rPr>
      </w:pPr>
      <w:r w:rsidRPr="002020F9">
        <w:rPr>
          <w:rFonts w:ascii="Arial" w:hAnsi="Arial" w:cs="Arial"/>
          <w:color w:val="000000"/>
          <w:szCs w:val="22"/>
        </w:rPr>
        <w:t>************************************************************************************************************</w:t>
      </w:r>
    </w:p>
    <w:p w:rsidR="00856DAE" w:rsidRPr="008C2FC7" w:rsidRDefault="00EF7E34" w:rsidP="008C2FC7">
      <w:pPr>
        <w:pStyle w:val="SPECText3"/>
        <w:spacing w:after="120"/>
        <w:rPr>
          <w:rFonts w:ascii="Arial" w:hAnsi="Arial" w:cs="Arial"/>
        </w:rPr>
      </w:pPr>
      <w:r w:rsidRPr="00ED7A66">
        <w:rPr>
          <w:rFonts w:ascii="Arial" w:hAnsi="Arial" w:cs="Arial"/>
        </w:rPr>
        <w:lastRenderedPageBreak/>
        <w:t xml:space="preserve">Final Cleaning: After mortar is thoroughly set and cured, clean exposed masonry </w:t>
      </w:r>
      <w:r w:rsidR="00FE0A2B">
        <w:rPr>
          <w:rFonts w:ascii="Arial" w:hAnsi="Arial" w:cs="Arial"/>
        </w:rPr>
        <w:t>by removing</w:t>
      </w:r>
      <w:r w:rsidR="00FE0A2B" w:rsidRPr="00D548CB">
        <w:rPr>
          <w:rFonts w:ascii="Arial" w:hAnsi="Arial" w:cs="Arial"/>
        </w:rPr>
        <w:t xml:space="preserve"> large mortar particles by hand with wooden paddles and nonmetallic scrape hoes or chisels</w:t>
      </w:r>
      <w:r w:rsidR="00FE0A2B">
        <w:rPr>
          <w:rFonts w:ascii="Arial" w:hAnsi="Arial" w:cs="Arial"/>
        </w:rPr>
        <w:t xml:space="preserve">, </w:t>
      </w:r>
      <w:r w:rsidR="00AC7466">
        <w:rPr>
          <w:rFonts w:ascii="Arial" w:hAnsi="Arial" w:cs="Arial"/>
        </w:rPr>
        <w:t xml:space="preserve">and by complying with requirements of </w:t>
      </w:r>
      <w:r w:rsidR="00FE0A2B" w:rsidRPr="00D548CB">
        <w:rPr>
          <w:rFonts w:ascii="Arial" w:hAnsi="Arial" w:cs="Arial"/>
        </w:rPr>
        <w:t>TMS 602</w:t>
      </w:r>
      <w:r w:rsidR="00AC7466">
        <w:rPr>
          <w:rFonts w:ascii="Arial" w:hAnsi="Arial" w:cs="Arial"/>
        </w:rPr>
        <w:t xml:space="preserve">.  </w:t>
      </w:r>
      <w:r w:rsidR="00FE0A2B">
        <w:rPr>
          <w:rFonts w:ascii="Arial" w:hAnsi="Arial" w:cs="Arial"/>
        </w:rPr>
        <w:t xml:space="preserve"> </w:t>
      </w:r>
    </w:p>
    <w:p w:rsidR="00852DAB" w:rsidRDefault="00852DAB" w:rsidP="00D72080">
      <w:pPr>
        <w:pStyle w:val="SPECText2"/>
        <w:spacing w:after="120"/>
        <w:rPr>
          <w:rFonts w:ascii="Arial" w:hAnsi="Arial" w:cs="Arial"/>
          <w:color w:val="000000"/>
          <w:szCs w:val="22"/>
        </w:rPr>
      </w:pPr>
      <w:r w:rsidRPr="00852DAB">
        <w:rPr>
          <w:rFonts w:ascii="Arial" w:hAnsi="Arial" w:cs="Arial"/>
          <w:color w:val="000000"/>
          <w:szCs w:val="22"/>
        </w:rPr>
        <w:t>MASONRY WASTE DISPOSAL</w:t>
      </w:r>
    </w:p>
    <w:p w:rsidR="00CC3945" w:rsidRDefault="00CC3945" w:rsidP="008C2FC7">
      <w:pPr>
        <w:pStyle w:val="SPECText3"/>
        <w:spacing w:after="120"/>
        <w:rPr>
          <w:rFonts w:ascii="Arial" w:hAnsi="Arial" w:cs="Arial"/>
        </w:rPr>
      </w:pPr>
      <w:r w:rsidRPr="00ED7A66">
        <w:rPr>
          <w:rFonts w:ascii="Arial" w:hAnsi="Arial" w:cs="Arial"/>
        </w:rPr>
        <w:t>Salvageable Materials: Unless otherwise indicated, excess masonry materials are Contractor's property. At completion of unit masonry work, remove from Project site.</w:t>
      </w:r>
    </w:p>
    <w:p w:rsidR="00CC3945" w:rsidRPr="002020F9" w:rsidRDefault="00CC3945" w:rsidP="00CC3945">
      <w:pPr>
        <w:pStyle w:val="STNoteSpec"/>
        <w:rPr>
          <w:rFonts w:ascii="Arial" w:hAnsi="Arial" w:cs="Arial"/>
          <w:color w:val="000000"/>
          <w:szCs w:val="22"/>
        </w:rPr>
      </w:pPr>
      <w:r w:rsidRPr="002020F9">
        <w:rPr>
          <w:rFonts w:ascii="Arial" w:hAnsi="Arial" w:cs="Arial"/>
          <w:color w:val="000000"/>
          <w:szCs w:val="22"/>
        </w:rPr>
        <w:t>************************************************************************************************************</w:t>
      </w:r>
    </w:p>
    <w:p w:rsidR="00CC3945" w:rsidRPr="002020F9" w:rsidRDefault="00566ACD" w:rsidP="00CC3945">
      <w:pPr>
        <w:pStyle w:val="STNoteSpec"/>
        <w:rPr>
          <w:rFonts w:ascii="Arial" w:hAnsi="Arial" w:cs="Arial"/>
          <w:color w:val="000000"/>
          <w:szCs w:val="22"/>
        </w:rPr>
      </w:pPr>
      <w:r w:rsidRPr="00566ACD">
        <w:rPr>
          <w:rFonts w:ascii="Arial" w:hAnsi="Arial" w:cs="Arial"/>
          <w:color w:val="000000"/>
          <w:szCs w:val="22"/>
        </w:rPr>
        <w:t xml:space="preserve">Retain </w:t>
      </w:r>
      <w:r>
        <w:rPr>
          <w:rFonts w:ascii="Arial" w:hAnsi="Arial" w:cs="Arial"/>
          <w:color w:val="000000"/>
          <w:szCs w:val="22"/>
        </w:rPr>
        <w:t>p</w:t>
      </w:r>
      <w:r w:rsidRPr="00566ACD">
        <w:rPr>
          <w:rFonts w:ascii="Arial" w:hAnsi="Arial" w:cs="Arial"/>
          <w:color w:val="000000"/>
          <w:szCs w:val="22"/>
        </w:rPr>
        <w:t>aragraph below if clean masonry waste can be used as fill in footing trenches, etc. This diverts some material from waste stream, conserving landfill space and ene</w:t>
      </w:r>
      <w:r>
        <w:rPr>
          <w:rFonts w:ascii="Arial" w:hAnsi="Arial" w:cs="Arial"/>
          <w:color w:val="000000"/>
          <w:szCs w:val="22"/>
        </w:rPr>
        <w:t>rgy required to haul waste away</w:t>
      </w:r>
      <w:r w:rsidR="00CC3945" w:rsidRPr="002020F9">
        <w:rPr>
          <w:rFonts w:ascii="Arial" w:hAnsi="Arial" w:cs="Arial"/>
          <w:color w:val="000000"/>
          <w:szCs w:val="22"/>
        </w:rPr>
        <w:t>.</w:t>
      </w:r>
    </w:p>
    <w:p w:rsidR="00CC3945" w:rsidRPr="00ED7A66" w:rsidRDefault="00CC3945" w:rsidP="008C2FC7">
      <w:pPr>
        <w:pStyle w:val="SPECText3"/>
        <w:numPr>
          <w:ilvl w:val="0"/>
          <w:numId w:val="0"/>
        </w:numPr>
        <w:spacing w:before="120"/>
        <w:outlineLvl w:val="9"/>
        <w:rPr>
          <w:rFonts w:ascii="Arial" w:hAnsi="Arial" w:cs="Arial"/>
        </w:rPr>
      </w:pPr>
      <w:r w:rsidRPr="002020F9">
        <w:rPr>
          <w:rFonts w:ascii="Arial" w:hAnsi="Arial" w:cs="Arial"/>
          <w:color w:val="000000"/>
          <w:szCs w:val="22"/>
        </w:rPr>
        <w:t>************************************************************************************************************</w:t>
      </w:r>
    </w:p>
    <w:p w:rsidR="00CC3945" w:rsidRPr="00ED7A66" w:rsidRDefault="00CC3945" w:rsidP="00ED7A66">
      <w:pPr>
        <w:pStyle w:val="SPECText3"/>
        <w:spacing w:after="120"/>
        <w:rPr>
          <w:rFonts w:ascii="Arial" w:hAnsi="Arial" w:cs="Arial"/>
        </w:rPr>
      </w:pPr>
      <w:r w:rsidRPr="00ED7A66">
        <w:rPr>
          <w:rFonts w:ascii="Arial" w:hAnsi="Arial" w:cs="Arial"/>
        </w:rPr>
        <w:t>Waste Disposal as Fill Material: Dispose of clean masonry waste, including excess or soil-contaminated sand, waste mortar, and broken masonry units, by crushing and mixing with fill material as fill is placed.</w:t>
      </w:r>
    </w:p>
    <w:p w:rsidR="00CC3945" w:rsidRPr="00ED7A66" w:rsidRDefault="00CC3945" w:rsidP="00ED7A66">
      <w:pPr>
        <w:pStyle w:val="SPECText4"/>
        <w:spacing w:after="120"/>
        <w:rPr>
          <w:rFonts w:ascii="Arial" w:hAnsi="Arial" w:cs="Arial"/>
        </w:rPr>
      </w:pPr>
      <w:r w:rsidRPr="00ED7A66">
        <w:rPr>
          <w:rFonts w:ascii="Arial" w:hAnsi="Arial" w:cs="Arial"/>
        </w:rPr>
        <w:t>Crush masonry waste to less than 4 inches in each dimension.</w:t>
      </w:r>
    </w:p>
    <w:p w:rsidR="00CC3945" w:rsidRDefault="00CC3945" w:rsidP="00ED7A66">
      <w:pPr>
        <w:pStyle w:val="SPECText4"/>
        <w:spacing w:after="120"/>
        <w:rPr>
          <w:rFonts w:ascii="Arial" w:hAnsi="Arial" w:cs="Arial"/>
        </w:rPr>
      </w:pPr>
      <w:r w:rsidRPr="00ED7A66">
        <w:rPr>
          <w:rFonts w:ascii="Arial" w:hAnsi="Arial" w:cs="Arial"/>
        </w:rPr>
        <w:t xml:space="preserve">Mix masonry waste with at least two parts of specified fill material for each part of masonry waste. Fill material is specified in Section 31 2000 </w:t>
      </w:r>
      <w:r w:rsidRPr="00B041F5">
        <w:rPr>
          <w:rFonts w:ascii="Arial" w:hAnsi="Arial" w:cs="Arial"/>
          <w:i/>
        </w:rPr>
        <w:t>Earth Work</w:t>
      </w:r>
      <w:r w:rsidR="00550A91" w:rsidRPr="00B041F5">
        <w:rPr>
          <w:rFonts w:ascii="Arial" w:hAnsi="Arial" w:cs="Arial"/>
          <w:i/>
        </w:rPr>
        <w:t>.</w:t>
      </w:r>
    </w:p>
    <w:p w:rsidR="00566ACD" w:rsidRPr="002020F9" w:rsidRDefault="00566ACD" w:rsidP="00566ACD">
      <w:pPr>
        <w:pStyle w:val="STNoteSpec"/>
        <w:rPr>
          <w:rFonts w:ascii="Arial" w:hAnsi="Arial" w:cs="Arial"/>
          <w:color w:val="000000"/>
          <w:szCs w:val="22"/>
        </w:rPr>
      </w:pPr>
      <w:r w:rsidRPr="002020F9">
        <w:rPr>
          <w:rFonts w:ascii="Arial" w:hAnsi="Arial" w:cs="Arial"/>
          <w:color w:val="000000"/>
          <w:szCs w:val="22"/>
        </w:rPr>
        <w:t>************************************************************************************************************</w:t>
      </w:r>
    </w:p>
    <w:p w:rsidR="00566ACD" w:rsidRPr="002020F9" w:rsidRDefault="00566ACD" w:rsidP="00566ACD">
      <w:pPr>
        <w:pStyle w:val="STNoteSpec"/>
        <w:rPr>
          <w:rFonts w:ascii="Arial" w:hAnsi="Arial" w:cs="Arial"/>
          <w:color w:val="000000"/>
          <w:szCs w:val="22"/>
        </w:rPr>
      </w:pPr>
      <w:r w:rsidRPr="00566ACD">
        <w:rPr>
          <w:rFonts w:ascii="Arial" w:hAnsi="Arial" w:cs="Arial"/>
          <w:color w:val="000000"/>
          <w:szCs w:val="22"/>
        </w:rPr>
        <w:t>Generally retain subparagraph below. If required, increase limit if acid-soil plants ar</w:t>
      </w:r>
      <w:r>
        <w:rPr>
          <w:rFonts w:ascii="Arial" w:hAnsi="Arial" w:cs="Arial"/>
          <w:color w:val="000000"/>
          <w:szCs w:val="22"/>
        </w:rPr>
        <w:t>e used for foundation plantings</w:t>
      </w:r>
      <w:r w:rsidRPr="002020F9">
        <w:rPr>
          <w:rFonts w:ascii="Arial" w:hAnsi="Arial" w:cs="Arial"/>
          <w:color w:val="000000"/>
          <w:szCs w:val="22"/>
        </w:rPr>
        <w:t>.</w:t>
      </w:r>
    </w:p>
    <w:p w:rsidR="00566ACD" w:rsidRPr="00ED7A66" w:rsidRDefault="00566ACD" w:rsidP="00ED7A66">
      <w:pPr>
        <w:pStyle w:val="SPECText4"/>
        <w:numPr>
          <w:ilvl w:val="0"/>
          <w:numId w:val="0"/>
        </w:numPr>
        <w:outlineLvl w:val="9"/>
        <w:rPr>
          <w:rFonts w:ascii="Arial" w:hAnsi="Arial" w:cs="Arial"/>
        </w:rPr>
      </w:pPr>
      <w:r w:rsidRPr="002020F9">
        <w:rPr>
          <w:rFonts w:ascii="Arial" w:hAnsi="Arial" w:cs="Arial"/>
          <w:color w:val="000000"/>
          <w:szCs w:val="22"/>
        </w:rPr>
        <w:t>************************************************************************************************************</w:t>
      </w:r>
    </w:p>
    <w:p w:rsidR="00CC3945" w:rsidRPr="00ED7A66" w:rsidRDefault="00CC3945" w:rsidP="00ED7A66">
      <w:pPr>
        <w:pStyle w:val="SPECText4"/>
        <w:rPr>
          <w:rFonts w:ascii="Arial" w:hAnsi="Arial" w:cs="Arial"/>
        </w:rPr>
      </w:pPr>
      <w:r w:rsidRPr="00ED7A66">
        <w:rPr>
          <w:rFonts w:ascii="Arial" w:hAnsi="Arial" w:cs="Arial"/>
        </w:rPr>
        <w:t>Do not dispose of masonry waste as fill within 18 inches of finished grade.</w:t>
      </w:r>
    </w:p>
    <w:p w:rsidR="00CC3945" w:rsidRPr="00ED7A66" w:rsidRDefault="00CC3945" w:rsidP="00CC3945">
      <w:pPr>
        <w:pStyle w:val="SPECText3"/>
        <w:rPr>
          <w:rFonts w:ascii="Arial" w:hAnsi="Arial" w:cs="Arial"/>
        </w:rPr>
      </w:pPr>
      <w:r w:rsidRPr="00ED7A66">
        <w:rPr>
          <w:rFonts w:ascii="Arial" w:hAnsi="Arial" w:cs="Arial"/>
        </w:rPr>
        <w:t>Masonry Waste Recycling: Return broken CMUs not used as fill to manufacturer for recycling.</w:t>
      </w:r>
    </w:p>
    <w:p w:rsidR="00387E7A" w:rsidRDefault="00CC3945" w:rsidP="00ED7A66">
      <w:pPr>
        <w:pStyle w:val="SPECText3"/>
      </w:pPr>
      <w:r w:rsidRPr="00ED7A66">
        <w:rPr>
          <w:rFonts w:ascii="Arial" w:hAnsi="Arial" w:cs="Arial"/>
        </w:rPr>
        <w:t>Excess Masonry Waste: Remove excess clean masonry waste that cannot be used as fill, as described above or recycled, and other masonry waste, and legally dispose of off LANL property.</w:t>
      </w:r>
    </w:p>
    <w:p w:rsidR="00856DAE" w:rsidRPr="00A83A70" w:rsidRDefault="00856DAE" w:rsidP="00856DAE">
      <w:pPr>
        <w:pStyle w:val="STSectEnd"/>
        <w:rPr>
          <w:rFonts w:ascii="Arial" w:hAnsi="Arial" w:cs="Arial"/>
          <w:color w:val="000000"/>
          <w:szCs w:val="22"/>
        </w:rPr>
      </w:pPr>
      <w:r w:rsidRPr="00A83A70">
        <w:rPr>
          <w:rFonts w:ascii="Arial" w:hAnsi="Arial" w:cs="Arial"/>
          <w:color w:val="000000"/>
          <w:szCs w:val="22"/>
        </w:rPr>
        <w:t>END OF SECTION</w:t>
      </w:r>
    </w:p>
    <w:p w:rsidR="00011B15" w:rsidRPr="00A83A70" w:rsidRDefault="00011B15" w:rsidP="00011B15">
      <w:pPr>
        <w:rPr>
          <w:rFonts w:ascii="Arial" w:hAnsi="Arial" w:cs="Arial"/>
          <w:color w:val="000000"/>
          <w:szCs w:val="22"/>
        </w:rPr>
      </w:pPr>
    </w:p>
    <w:p w:rsidR="00011B15" w:rsidRPr="00A83A70" w:rsidRDefault="00011B15" w:rsidP="00011B15">
      <w:pPr>
        <w:pStyle w:val="STNoteSpec"/>
        <w:rPr>
          <w:rFonts w:ascii="Arial" w:hAnsi="Arial" w:cs="Arial"/>
          <w:color w:val="000000"/>
          <w:szCs w:val="22"/>
        </w:rPr>
      </w:pPr>
      <w:r w:rsidRPr="00A83A70">
        <w:rPr>
          <w:rFonts w:ascii="Arial" w:hAnsi="Arial" w:cs="Arial"/>
          <w:color w:val="000000"/>
          <w:szCs w:val="22"/>
        </w:rPr>
        <w:t>******************************************</w:t>
      </w:r>
      <w:r w:rsidR="00A83A70" w:rsidRPr="002020F9">
        <w:rPr>
          <w:rFonts w:ascii="Arial" w:hAnsi="Arial" w:cs="Arial"/>
          <w:color w:val="000000"/>
          <w:szCs w:val="22"/>
        </w:rPr>
        <w:t>*****************</w:t>
      </w:r>
    </w:p>
    <w:p w:rsidR="00011B15" w:rsidRPr="00A83A70" w:rsidRDefault="00011B15" w:rsidP="00A83A70">
      <w:pPr>
        <w:pStyle w:val="STNoteSpec"/>
        <w:rPr>
          <w:rFonts w:ascii="Arial" w:hAnsi="Arial" w:cs="Arial"/>
          <w:color w:val="000000"/>
          <w:szCs w:val="22"/>
        </w:rPr>
      </w:pPr>
      <w:r w:rsidRPr="00A83A70">
        <w:rPr>
          <w:rFonts w:ascii="Arial" w:hAnsi="Arial" w:cs="Arial"/>
          <w:color w:val="000000"/>
          <w:szCs w:val="22"/>
        </w:rPr>
        <w:t>Do not delete the following reference information.</w:t>
      </w:r>
    </w:p>
    <w:p w:rsidR="00011B15" w:rsidRPr="00A83A70" w:rsidRDefault="00011B15" w:rsidP="00A83A70">
      <w:pPr>
        <w:pStyle w:val="STNoteSpec"/>
        <w:rPr>
          <w:rFonts w:ascii="Arial" w:hAnsi="Arial" w:cs="Arial"/>
          <w:color w:val="000000"/>
          <w:szCs w:val="22"/>
        </w:rPr>
      </w:pPr>
      <w:r w:rsidRPr="00A83A70">
        <w:rPr>
          <w:rFonts w:ascii="Arial" w:hAnsi="Arial" w:cs="Arial"/>
          <w:color w:val="000000"/>
          <w:szCs w:val="22"/>
        </w:rPr>
        <w:t>******************************************</w:t>
      </w:r>
      <w:r w:rsidR="00A83A70" w:rsidRPr="002020F9">
        <w:rPr>
          <w:rFonts w:ascii="Arial" w:hAnsi="Arial" w:cs="Arial"/>
          <w:color w:val="000000"/>
          <w:szCs w:val="22"/>
        </w:rPr>
        <w:t>*****************</w:t>
      </w:r>
    </w:p>
    <w:p w:rsidR="00011B15" w:rsidRPr="00A83A70" w:rsidRDefault="00011B15" w:rsidP="00A83A70">
      <w:pPr>
        <w:pStyle w:val="STNoteSpec"/>
        <w:rPr>
          <w:rFonts w:ascii="Arial" w:hAnsi="Arial" w:cs="Arial"/>
          <w:color w:val="000000"/>
          <w:szCs w:val="22"/>
        </w:rPr>
      </w:pPr>
    </w:p>
    <w:p w:rsidR="00011B15" w:rsidRPr="00A83A70" w:rsidRDefault="00387E7A" w:rsidP="00A83A70">
      <w:pPr>
        <w:pStyle w:val="STNoteSpec"/>
        <w:jc w:val="center"/>
        <w:rPr>
          <w:rFonts w:ascii="Arial" w:hAnsi="Arial" w:cs="Arial"/>
          <w:color w:val="000000"/>
          <w:szCs w:val="22"/>
        </w:rPr>
      </w:pPr>
      <w:r>
        <w:rPr>
          <w:rFonts w:ascii="Arial" w:hAnsi="Arial" w:cs="Arial"/>
          <w:color w:val="000000"/>
          <w:szCs w:val="22"/>
        </w:rPr>
        <w:t xml:space="preserve">THE FOLLOWING </w:t>
      </w:r>
      <w:r w:rsidR="00A6366C">
        <w:rPr>
          <w:rFonts w:ascii="Arial" w:hAnsi="Arial" w:cs="Arial"/>
          <w:color w:val="000000"/>
          <w:szCs w:val="22"/>
        </w:rPr>
        <w:t>STATEMENT</w:t>
      </w:r>
      <w:r>
        <w:rPr>
          <w:rFonts w:ascii="Arial" w:hAnsi="Arial" w:cs="Arial"/>
          <w:color w:val="000000"/>
          <w:szCs w:val="22"/>
        </w:rPr>
        <w:t xml:space="preserve"> IS </w:t>
      </w:r>
      <w:r w:rsidR="00011B15" w:rsidRPr="00A83A70">
        <w:rPr>
          <w:rFonts w:ascii="Arial" w:hAnsi="Arial" w:cs="Arial"/>
          <w:color w:val="000000"/>
          <w:szCs w:val="22"/>
        </w:rPr>
        <w:t>FOR LANL USE ONLY</w:t>
      </w:r>
    </w:p>
    <w:p w:rsidR="00011B15" w:rsidRPr="00A83A70" w:rsidRDefault="00011B15" w:rsidP="00A83A70">
      <w:pPr>
        <w:pStyle w:val="STNoteSpec"/>
        <w:jc w:val="center"/>
        <w:rPr>
          <w:rFonts w:ascii="Arial" w:hAnsi="Arial" w:cs="Arial"/>
          <w:color w:val="000000"/>
          <w:szCs w:val="22"/>
        </w:rPr>
      </w:pPr>
    </w:p>
    <w:p w:rsidR="00A83A70" w:rsidRPr="00A6366C" w:rsidRDefault="00011B15" w:rsidP="00A6366C">
      <w:pPr>
        <w:pStyle w:val="STNoteSpec"/>
        <w:rPr>
          <w:rFonts w:ascii="Arial" w:hAnsi="Arial" w:cs="Arial"/>
          <w:color w:val="000000"/>
          <w:szCs w:val="22"/>
        </w:rPr>
      </w:pPr>
      <w:r w:rsidRPr="00A83A70">
        <w:rPr>
          <w:rFonts w:ascii="Arial" w:hAnsi="Arial" w:cs="Arial"/>
          <w:color w:val="000000"/>
          <w:szCs w:val="22"/>
        </w:rPr>
        <w:t xml:space="preserve">This </w:t>
      </w:r>
      <w:r w:rsidR="0087245B">
        <w:rPr>
          <w:rFonts w:ascii="Arial" w:hAnsi="Arial" w:cs="Arial"/>
          <w:color w:val="000000"/>
          <w:szCs w:val="22"/>
        </w:rPr>
        <w:t>Project S</w:t>
      </w:r>
      <w:r w:rsidRPr="00A83A70">
        <w:rPr>
          <w:rFonts w:ascii="Arial" w:hAnsi="Arial" w:cs="Arial"/>
          <w:color w:val="000000"/>
          <w:szCs w:val="22"/>
        </w:rPr>
        <w:t xml:space="preserve">pecification is based on LANL Master </w:t>
      </w:r>
      <w:r w:rsidR="008341BF" w:rsidRPr="00A83A70">
        <w:rPr>
          <w:rFonts w:ascii="Arial" w:hAnsi="Arial" w:cs="Arial"/>
          <w:color w:val="000000"/>
          <w:szCs w:val="22"/>
        </w:rPr>
        <w:t xml:space="preserve">Specification </w:t>
      </w:r>
      <w:r w:rsidR="0087245B">
        <w:rPr>
          <w:rFonts w:ascii="Arial" w:hAnsi="Arial" w:cs="Arial"/>
          <w:color w:val="000000"/>
          <w:szCs w:val="22"/>
        </w:rPr>
        <w:t xml:space="preserve">Section </w:t>
      </w:r>
      <w:r w:rsidR="008341BF" w:rsidRPr="00A83A70">
        <w:rPr>
          <w:rFonts w:ascii="Arial" w:hAnsi="Arial" w:cs="Arial"/>
          <w:color w:val="000000"/>
          <w:szCs w:val="22"/>
        </w:rPr>
        <w:t>04 222</w:t>
      </w:r>
      <w:r w:rsidRPr="00A83A70">
        <w:rPr>
          <w:rFonts w:ascii="Arial" w:hAnsi="Arial" w:cs="Arial"/>
          <w:color w:val="000000"/>
          <w:szCs w:val="22"/>
        </w:rPr>
        <w:t xml:space="preserve">0, Rev. </w:t>
      </w:r>
      <w:r w:rsidR="00BD394C">
        <w:rPr>
          <w:rFonts w:ascii="Arial" w:hAnsi="Arial" w:cs="Arial"/>
          <w:color w:val="000000"/>
          <w:szCs w:val="22"/>
        </w:rPr>
        <w:t>4</w:t>
      </w:r>
      <w:r w:rsidRPr="00A83A70">
        <w:rPr>
          <w:rFonts w:ascii="Arial" w:hAnsi="Arial" w:cs="Arial"/>
          <w:color w:val="000000"/>
          <w:szCs w:val="22"/>
        </w:rPr>
        <w:t xml:space="preserve">, dated </w:t>
      </w:r>
      <w:r w:rsidR="00D31B3B">
        <w:rPr>
          <w:rFonts w:ascii="Arial" w:hAnsi="Arial" w:cs="Arial"/>
          <w:color w:val="000000"/>
          <w:szCs w:val="22"/>
        </w:rPr>
        <w:t xml:space="preserve">May </w:t>
      </w:r>
      <w:r w:rsidR="00A54148">
        <w:rPr>
          <w:rFonts w:ascii="Arial" w:hAnsi="Arial" w:cs="Arial"/>
          <w:color w:val="000000"/>
          <w:szCs w:val="22"/>
        </w:rPr>
        <w:t>10</w:t>
      </w:r>
      <w:bookmarkStart w:id="3" w:name="_GoBack"/>
      <w:bookmarkEnd w:id="3"/>
      <w:r w:rsidR="00BD394C">
        <w:rPr>
          <w:rFonts w:ascii="Arial" w:hAnsi="Arial" w:cs="Arial"/>
          <w:color w:val="000000"/>
          <w:szCs w:val="22"/>
        </w:rPr>
        <w:t>, 2021.</w:t>
      </w:r>
    </w:p>
    <w:sectPr w:rsidR="00A83A70" w:rsidRPr="00A6366C" w:rsidSect="00D00089">
      <w:headerReference w:type="even" r:id="rId9"/>
      <w:footerReference w:type="even" r:id="rId10"/>
      <w:footerReference w:type="default" r:id="rId11"/>
      <w:pgSz w:w="12240" w:h="15840"/>
      <w:pgMar w:top="1440" w:right="1440" w:bottom="17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E44" w:rsidRDefault="00362E44">
      <w:r>
        <w:separator/>
      </w:r>
    </w:p>
  </w:endnote>
  <w:endnote w:type="continuationSeparator" w:id="0">
    <w:p w:rsidR="00362E44" w:rsidRDefault="0036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E44" w:rsidRDefault="00362E4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62E44" w:rsidRDefault="00362E44">
    <w:pPr>
      <w:widowControl/>
      <w:tabs>
        <w:tab w:val="right" w:pos="9360"/>
      </w:tabs>
      <w:spacing w:line="0" w:lineRule="atLeast"/>
    </w:pPr>
    <w:r>
      <w:tab/>
      <w:t>Reinforced Unit Masonry</w:t>
    </w:r>
  </w:p>
  <w:p w:rsidR="00362E44" w:rsidRDefault="00362E44">
    <w:pPr>
      <w:widowControl/>
      <w:tabs>
        <w:tab w:val="right" w:pos="9360"/>
      </w:tabs>
    </w:pPr>
    <w:r>
      <w:tab/>
      <w:t xml:space="preserve">04$/:s20$/:s16 - </w:t>
    </w:r>
    <w: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E44" w:rsidRPr="0087245B" w:rsidRDefault="00362E44" w:rsidP="00856DAE">
    <w:pPr>
      <w:pStyle w:val="STFooter"/>
      <w:rPr>
        <w:rFonts w:ascii="Arial" w:hAnsi="Arial" w:cs="Arial"/>
        <w:sz w:val="20"/>
      </w:rPr>
    </w:pPr>
    <w:r w:rsidRPr="0087245B">
      <w:rPr>
        <w:rFonts w:ascii="Arial" w:hAnsi="Arial" w:cs="Arial"/>
        <w:sz w:val="20"/>
      </w:rPr>
      <w:t>Project I.D. [_______]</w:t>
    </w:r>
    <w:r w:rsidRPr="0087245B">
      <w:rPr>
        <w:rFonts w:ascii="Arial" w:hAnsi="Arial" w:cs="Arial"/>
        <w:sz w:val="20"/>
      </w:rPr>
      <w:tab/>
      <w:t xml:space="preserve">                                                                                              Reinforced Unit Masonry</w:t>
    </w:r>
  </w:p>
  <w:p w:rsidR="00362E44" w:rsidRPr="0087245B" w:rsidRDefault="00362E44" w:rsidP="00B07AA0">
    <w:pPr>
      <w:pStyle w:val="STFooter"/>
      <w:tabs>
        <w:tab w:val="clear" w:pos="9360"/>
        <w:tab w:val="right" w:pos="9270"/>
      </w:tabs>
      <w:rPr>
        <w:rFonts w:ascii="Arial" w:hAnsi="Arial" w:cs="Arial"/>
        <w:sz w:val="20"/>
      </w:rPr>
    </w:pPr>
    <w:r w:rsidRPr="0087245B">
      <w:rPr>
        <w:rFonts w:ascii="Arial" w:hAnsi="Arial" w:cs="Arial"/>
        <w:sz w:val="20"/>
      </w:rPr>
      <w:t xml:space="preserve">[Rev. </w:t>
    </w:r>
    <w:r>
      <w:rPr>
        <w:rFonts w:ascii="Arial" w:hAnsi="Arial" w:cs="Arial"/>
        <w:sz w:val="20"/>
      </w:rPr>
      <w:t>4</w:t>
    </w:r>
    <w:r w:rsidRPr="0087245B">
      <w:rPr>
        <w:rFonts w:ascii="Arial" w:hAnsi="Arial" w:cs="Arial"/>
        <w:sz w:val="20"/>
      </w:rPr>
      <w:t xml:space="preserve">, </w:t>
    </w:r>
    <w:r>
      <w:rPr>
        <w:rFonts w:ascii="Arial" w:hAnsi="Arial" w:cs="Arial"/>
        <w:sz w:val="20"/>
      </w:rPr>
      <w:t xml:space="preserve">May </w:t>
    </w:r>
    <w:r w:rsidR="00A54148">
      <w:rPr>
        <w:rFonts w:ascii="Arial" w:hAnsi="Arial" w:cs="Arial"/>
        <w:sz w:val="20"/>
      </w:rPr>
      <w:t>10</w:t>
    </w:r>
    <w:r w:rsidRPr="0087245B">
      <w:rPr>
        <w:rFonts w:ascii="Arial" w:hAnsi="Arial" w:cs="Arial"/>
        <w:sz w:val="20"/>
      </w:rPr>
      <w:t xml:space="preserve">, 2021]                                                                              </w:t>
    </w:r>
    <w:r w:rsidRPr="0087245B">
      <w:rPr>
        <w:rFonts w:ascii="Arial" w:hAnsi="Arial" w:cs="Arial"/>
        <w:sz w:val="20"/>
      </w:rPr>
      <w:tab/>
      <w:t xml:space="preserve">04 2220 – </w:t>
    </w:r>
    <w:r w:rsidRPr="0087245B">
      <w:rPr>
        <w:rFonts w:ascii="Arial" w:hAnsi="Arial" w:cs="Arial"/>
        <w:sz w:val="20"/>
      </w:rPr>
      <w:fldChar w:fldCharType="begin"/>
    </w:r>
    <w:r w:rsidRPr="0087245B">
      <w:rPr>
        <w:rFonts w:ascii="Arial" w:hAnsi="Arial" w:cs="Arial"/>
        <w:sz w:val="20"/>
      </w:rPr>
      <w:instrText xml:space="preserve"> PAGE   \* MERGEFORMAT </w:instrText>
    </w:r>
    <w:r w:rsidRPr="0087245B">
      <w:rPr>
        <w:rFonts w:ascii="Arial" w:hAnsi="Arial" w:cs="Arial"/>
        <w:sz w:val="20"/>
      </w:rPr>
      <w:fldChar w:fldCharType="separate"/>
    </w:r>
    <w:r w:rsidR="00A54148">
      <w:rPr>
        <w:rFonts w:ascii="Arial" w:hAnsi="Arial" w:cs="Arial"/>
        <w:noProof/>
        <w:sz w:val="20"/>
      </w:rPr>
      <w:t>29</w:t>
    </w:r>
    <w:r w:rsidRPr="0087245B">
      <w:rPr>
        <w:rFonts w:ascii="Arial" w:hAnsi="Arial" w:cs="Arial"/>
        <w:sz w:val="20"/>
      </w:rPr>
      <w:fldChar w:fldCharType="end"/>
    </w:r>
    <w:r w:rsidRPr="0087245B">
      <w:rPr>
        <w:rFonts w:ascii="Arial" w:hAnsi="Arial" w:cs="Arial"/>
        <w:sz w:val="20"/>
      </w:rPr>
      <w:t xml:space="preserve"> of </w:t>
    </w:r>
    <w:r w:rsidRPr="0087245B">
      <w:rPr>
        <w:rFonts w:ascii="Arial" w:hAnsi="Arial" w:cs="Arial"/>
        <w:noProof/>
        <w:sz w:val="20"/>
      </w:rPr>
      <w:fldChar w:fldCharType="begin"/>
    </w:r>
    <w:r w:rsidRPr="0087245B">
      <w:rPr>
        <w:rFonts w:ascii="Arial" w:hAnsi="Arial" w:cs="Arial"/>
        <w:noProof/>
        <w:sz w:val="20"/>
      </w:rPr>
      <w:instrText xml:space="preserve"> NUMPAGES  </w:instrText>
    </w:r>
    <w:r w:rsidRPr="0087245B">
      <w:rPr>
        <w:rFonts w:ascii="Arial" w:hAnsi="Arial" w:cs="Arial"/>
        <w:noProof/>
        <w:sz w:val="20"/>
      </w:rPr>
      <w:fldChar w:fldCharType="separate"/>
    </w:r>
    <w:r w:rsidR="00A54148">
      <w:rPr>
        <w:rFonts w:ascii="Arial" w:hAnsi="Arial" w:cs="Arial"/>
        <w:noProof/>
        <w:sz w:val="20"/>
      </w:rPr>
      <w:t>29</w:t>
    </w:r>
    <w:r w:rsidRPr="0087245B">
      <w:rPr>
        <w:rFonts w:ascii="Arial" w:hAnsi="Arial" w:cs="Arial"/>
        <w:noProof/>
        <w:sz w:val="20"/>
      </w:rPr>
      <w:fldChar w:fldCharType="end"/>
    </w:r>
    <w:r w:rsidRPr="0087245B">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E44" w:rsidRDefault="00362E44">
      <w:r>
        <w:separator/>
      </w:r>
    </w:p>
  </w:footnote>
  <w:footnote w:type="continuationSeparator" w:id="0">
    <w:p w:rsidR="00362E44" w:rsidRDefault="00362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E44" w:rsidRDefault="00362E44">
    <w:pPr>
      <w:widowControl/>
      <w:tabs>
        <w:tab w:val="right" w:pos="9360"/>
      </w:tabs>
    </w:pPr>
    <w:r>
      <w:t>SPECTEXT® 2006, Copyright January 2006</w:t>
    </w:r>
    <w:r>
      <w:tab/>
      <w:t>Revised 01/2006</w:t>
    </w:r>
  </w:p>
  <w:p w:rsidR="00362E44" w:rsidRDefault="00362E44">
    <w:pPr>
      <w:widowControl/>
      <w:tabs>
        <w:tab w:val="right" w:pos="9360"/>
      </w:tabs>
      <w:spacing w:line="0" w:lineRule="atLeast"/>
    </w:pPr>
    <w:r>
      <w:t>The Construction Sciences Research Foundation</w:t>
    </w:r>
    <w:r>
      <w:tab/>
      <w:t>For use by licensed SPECTEXT® subscribers only.</w:t>
    </w:r>
  </w:p>
  <w:p w:rsidR="00362E44" w:rsidRDefault="00362E4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77C6656"/>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upperLetter"/>
      <w:lvlText w:val="%5."/>
      <w:lvlJc w:val="left"/>
    </w:lvl>
    <w:lvl w:ilvl="5">
      <w:start w:val="1"/>
      <w:numFmt w:val="decimal"/>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15:restartNumberingAfterBreak="0">
    <w:nsid w:val="0BEF7E94"/>
    <w:multiLevelType w:val="hybridMultilevel"/>
    <w:tmpl w:val="A044F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67E20"/>
    <w:multiLevelType w:val="hybridMultilevel"/>
    <w:tmpl w:val="FAC2AFD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F1445"/>
    <w:multiLevelType w:val="hybridMultilevel"/>
    <w:tmpl w:val="8F16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92A0A"/>
    <w:multiLevelType w:val="hybridMultilevel"/>
    <w:tmpl w:val="D88E51C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D5081"/>
    <w:multiLevelType w:val="hybridMultilevel"/>
    <w:tmpl w:val="423421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536B6F"/>
    <w:multiLevelType w:val="hybridMultilevel"/>
    <w:tmpl w:val="ADB0C5AE"/>
    <w:lvl w:ilvl="0" w:tplc="04090015">
      <w:start w:val="1"/>
      <w:numFmt w:val="upperLetter"/>
      <w:lvlText w:val="%1."/>
      <w:lvlJc w:val="left"/>
      <w:pPr>
        <w:ind w:left="1586" w:hanging="360"/>
      </w:pPr>
    </w:lvl>
    <w:lvl w:ilvl="1" w:tplc="04090019" w:tentative="1">
      <w:start w:val="1"/>
      <w:numFmt w:val="lowerLetter"/>
      <w:lvlText w:val="%2."/>
      <w:lvlJc w:val="left"/>
      <w:pPr>
        <w:ind w:left="2306" w:hanging="360"/>
      </w:pPr>
    </w:lvl>
    <w:lvl w:ilvl="2" w:tplc="0409001B">
      <w:start w:val="1"/>
      <w:numFmt w:val="lowerRoman"/>
      <w:lvlText w:val="%3."/>
      <w:lvlJc w:val="right"/>
      <w:pPr>
        <w:ind w:left="3026" w:hanging="180"/>
      </w:pPr>
    </w:lvl>
    <w:lvl w:ilvl="3" w:tplc="0409000F" w:tentative="1">
      <w:start w:val="1"/>
      <w:numFmt w:val="decimal"/>
      <w:lvlText w:val="%4."/>
      <w:lvlJc w:val="left"/>
      <w:pPr>
        <w:ind w:left="3746" w:hanging="360"/>
      </w:pPr>
    </w:lvl>
    <w:lvl w:ilvl="4" w:tplc="04090019" w:tentative="1">
      <w:start w:val="1"/>
      <w:numFmt w:val="lowerLetter"/>
      <w:lvlText w:val="%5."/>
      <w:lvlJc w:val="left"/>
      <w:pPr>
        <w:ind w:left="4466" w:hanging="360"/>
      </w:pPr>
    </w:lvl>
    <w:lvl w:ilvl="5" w:tplc="0409001B" w:tentative="1">
      <w:start w:val="1"/>
      <w:numFmt w:val="lowerRoman"/>
      <w:lvlText w:val="%6."/>
      <w:lvlJc w:val="right"/>
      <w:pPr>
        <w:ind w:left="5186" w:hanging="180"/>
      </w:pPr>
    </w:lvl>
    <w:lvl w:ilvl="6" w:tplc="0409000F" w:tentative="1">
      <w:start w:val="1"/>
      <w:numFmt w:val="decimal"/>
      <w:lvlText w:val="%7."/>
      <w:lvlJc w:val="left"/>
      <w:pPr>
        <w:ind w:left="5906" w:hanging="360"/>
      </w:pPr>
    </w:lvl>
    <w:lvl w:ilvl="7" w:tplc="04090019" w:tentative="1">
      <w:start w:val="1"/>
      <w:numFmt w:val="lowerLetter"/>
      <w:lvlText w:val="%8."/>
      <w:lvlJc w:val="left"/>
      <w:pPr>
        <w:ind w:left="6626" w:hanging="360"/>
      </w:pPr>
    </w:lvl>
    <w:lvl w:ilvl="8" w:tplc="0409001B" w:tentative="1">
      <w:start w:val="1"/>
      <w:numFmt w:val="lowerRoman"/>
      <w:lvlText w:val="%9."/>
      <w:lvlJc w:val="right"/>
      <w:pPr>
        <w:ind w:left="7346" w:hanging="180"/>
      </w:pPr>
    </w:lvl>
  </w:abstractNum>
  <w:abstractNum w:abstractNumId="8" w15:restartNumberingAfterBreak="0">
    <w:nsid w:val="380C6D4C"/>
    <w:multiLevelType w:val="hybridMultilevel"/>
    <w:tmpl w:val="7F0096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A175189"/>
    <w:multiLevelType w:val="hybridMultilevel"/>
    <w:tmpl w:val="7A7666A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3CF539F4"/>
    <w:multiLevelType w:val="hybridMultilevel"/>
    <w:tmpl w:val="F90A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16DB5"/>
    <w:multiLevelType w:val="hybridMultilevel"/>
    <w:tmpl w:val="F3605C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6114780"/>
    <w:multiLevelType w:val="hybridMultilevel"/>
    <w:tmpl w:val="673824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85E0D4E"/>
    <w:multiLevelType w:val="multilevel"/>
    <w:tmpl w:val="9B742158"/>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F682033"/>
    <w:multiLevelType w:val="hybridMultilevel"/>
    <w:tmpl w:val="012C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20726"/>
    <w:multiLevelType w:val="multilevel"/>
    <w:tmpl w:val="C0AAE4A6"/>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3"/>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3"/>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9FC3D6E"/>
    <w:multiLevelType w:val="hybridMultilevel"/>
    <w:tmpl w:val="C1EAC5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8" w15:restartNumberingAfterBreak="0">
    <w:nsid w:val="6CFE2674"/>
    <w:multiLevelType w:val="hybridMultilevel"/>
    <w:tmpl w:val="F25E9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9E2772"/>
    <w:multiLevelType w:val="hybridMultilevel"/>
    <w:tmpl w:val="F7482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D600F"/>
    <w:multiLevelType w:val="hybridMultilevel"/>
    <w:tmpl w:val="26A8734A"/>
    <w:lvl w:ilvl="0" w:tplc="D83AC3D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C653F4"/>
    <w:multiLevelType w:val="multilevel"/>
    <w:tmpl w:val="1B8889BC"/>
    <w:lvl w:ilvl="0">
      <w:start w:val="1"/>
      <w:numFmt w:val="decimal"/>
      <w:lvlRestart w:val="0"/>
      <w:pStyle w:val="SPECText1"/>
      <w:suff w:val="space"/>
      <w:lvlText w:val="PART %1"/>
      <w:lvlJc w:val="left"/>
      <w:pPr>
        <w:ind w:left="0" w:firstLine="0"/>
      </w:pPr>
      <w:rPr>
        <w:rFonts w:hint="default"/>
      </w:rPr>
    </w:lvl>
    <w:lvl w:ilvl="1">
      <w:start w:val="1"/>
      <w:numFmt w:val="decimal"/>
      <w:pStyle w:val="SPECText2"/>
      <w:lvlText w:val="%1.%2"/>
      <w:lvlJc w:val="left"/>
      <w:pPr>
        <w:tabs>
          <w:tab w:val="num" w:pos="720"/>
        </w:tabs>
        <w:ind w:left="720" w:hanging="720"/>
      </w:pPr>
      <w:rPr>
        <w:rFonts w:hint="default"/>
      </w:rPr>
    </w:lvl>
    <w:lvl w:ilvl="2">
      <w:start w:val="1"/>
      <w:numFmt w:val="upperLetter"/>
      <w:pStyle w:val="SPECText3"/>
      <w:lvlText w:val="%3."/>
      <w:lvlJc w:val="left"/>
      <w:pPr>
        <w:tabs>
          <w:tab w:val="num" w:pos="1440"/>
        </w:tabs>
        <w:ind w:left="1440" w:hanging="720"/>
      </w:pPr>
      <w:rPr>
        <w:rFonts w:ascii="Arial" w:hAnsi="Arial" w:cs="Arial" w:hint="default"/>
      </w:rPr>
    </w:lvl>
    <w:lvl w:ilvl="3">
      <w:start w:val="1"/>
      <w:numFmt w:val="decimal"/>
      <w:pStyle w:val="SPECText4"/>
      <w:lvlText w:val="%4."/>
      <w:lvlJc w:val="left"/>
      <w:pPr>
        <w:tabs>
          <w:tab w:val="num" w:pos="2160"/>
        </w:tabs>
        <w:ind w:left="2160" w:hanging="720"/>
      </w:pPr>
      <w:rPr>
        <w:rFonts w:ascii="Arial" w:hAnsi="Arial" w:cs="Arial" w:hint="default"/>
      </w:rPr>
    </w:lvl>
    <w:lvl w:ilvl="4">
      <w:start w:val="1"/>
      <w:numFmt w:val="lowerLetter"/>
      <w:pStyle w:val="SPECText5"/>
      <w:lvlText w:val="%5."/>
      <w:lvlJc w:val="left"/>
      <w:pPr>
        <w:tabs>
          <w:tab w:val="num" w:pos="2790"/>
        </w:tabs>
        <w:ind w:left="2790" w:hanging="720"/>
      </w:pPr>
      <w:rPr>
        <w:rFonts w:ascii="Arial" w:hAnsi="Arial" w:cs="Arial" w:hint="default"/>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22" w15:restartNumberingAfterBreak="0">
    <w:nsid w:val="70705B1E"/>
    <w:multiLevelType w:val="multilevel"/>
    <w:tmpl w:val="9B742158"/>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17"/>
  </w:num>
  <w:num w:numId="4">
    <w:abstractNumId w:val="21"/>
  </w:num>
  <w:num w:numId="5">
    <w:abstractNumId w:val="20"/>
  </w:num>
  <w:num w:numId="6">
    <w:abstractNumId w:val="4"/>
  </w:num>
  <w:num w:numId="7">
    <w:abstractNumId w:val="1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3"/>
  </w:num>
  <w:num w:numId="12">
    <w:abstractNumId w:val="22"/>
  </w:num>
  <w:num w:numId="13">
    <w:abstractNumId w:val="10"/>
  </w:num>
  <w:num w:numId="14">
    <w:abstractNumId w:val="19"/>
  </w:num>
  <w:num w:numId="15">
    <w:abstractNumId w:val="2"/>
  </w:num>
  <w:num w:numId="16">
    <w:abstractNumId w:val="18"/>
  </w:num>
  <w:num w:numId="17">
    <w:abstractNumId w:val="15"/>
  </w:num>
  <w:num w:numId="18">
    <w:abstractNumId w:val="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 w:numId="22">
    <w:abstractNumId w:val="16"/>
  </w:num>
  <w:num w:numId="23">
    <w:abstractNumId w:val="3"/>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AE"/>
    <w:rsid w:val="00002441"/>
    <w:rsid w:val="0000742C"/>
    <w:rsid w:val="00011B15"/>
    <w:rsid w:val="00046207"/>
    <w:rsid w:val="00080433"/>
    <w:rsid w:val="00081D0E"/>
    <w:rsid w:val="0008678E"/>
    <w:rsid w:val="00094F9F"/>
    <w:rsid w:val="000B0C65"/>
    <w:rsid w:val="000B31C4"/>
    <w:rsid w:val="000B6B55"/>
    <w:rsid w:val="000C1C02"/>
    <w:rsid w:val="000C38F5"/>
    <w:rsid w:val="000C5207"/>
    <w:rsid w:val="000D08CE"/>
    <w:rsid w:val="000E2F85"/>
    <w:rsid w:val="000F0249"/>
    <w:rsid w:val="0010103A"/>
    <w:rsid w:val="00101C92"/>
    <w:rsid w:val="0011257D"/>
    <w:rsid w:val="001156C5"/>
    <w:rsid w:val="0011692E"/>
    <w:rsid w:val="00116BC4"/>
    <w:rsid w:val="0013342A"/>
    <w:rsid w:val="00134351"/>
    <w:rsid w:val="00137ADE"/>
    <w:rsid w:val="00141FEC"/>
    <w:rsid w:val="00143A36"/>
    <w:rsid w:val="001442BE"/>
    <w:rsid w:val="00165B85"/>
    <w:rsid w:val="001845BE"/>
    <w:rsid w:val="001879F5"/>
    <w:rsid w:val="00191F86"/>
    <w:rsid w:val="00193BA8"/>
    <w:rsid w:val="001A3934"/>
    <w:rsid w:val="001A4100"/>
    <w:rsid w:val="001B7C89"/>
    <w:rsid w:val="001C25D6"/>
    <w:rsid w:val="001C7535"/>
    <w:rsid w:val="001D6A42"/>
    <w:rsid w:val="001D7221"/>
    <w:rsid w:val="001D7875"/>
    <w:rsid w:val="001E09A1"/>
    <w:rsid w:val="001F15CB"/>
    <w:rsid w:val="001F260D"/>
    <w:rsid w:val="001F5FFC"/>
    <w:rsid w:val="002018C3"/>
    <w:rsid w:val="002020F9"/>
    <w:rsid w:val="002100FF"/>
    <w:rsid w:val="002153E3"/>
    <w:rsid w:val="00215ECC"/>
    <w:rsid w:val="002201B5"/>
    <w:rsid w:val="00227737"/>
    <w:rsid w:val="00230108"/>
    <w:rsid w:val="002326C6"/>
    <w:rsid w:val="00232C70"/>
    <w:rsid w:val="00241724"/>
    <w:rsid w:val="00243372"/>
    <w:rsid w:val="00245427"/>
    <w:rsid w:val="00254480"/>
    <w:rsid w:val="002647FC"/>
    <w:rsid w:val="00273499"/>
    <w:rsid w:val="002773C1"/>
    <w:rsid w:val="002804CE"/>
    <w:rsid w:val="00280740"/>
    <w:rsid w:val="0028086E"/>
    <w:rsid w:val="00284B4B"/>
    <w:rsid w:val="002A657F"/>
    <w:rsid w:val="002C09AB"/>
    <w:rsid w:val="002C0FBF"/>
    <w:rsid w:val="002D7078"/>
    <w:rsid w:val="002E7C49"/>
    <w:rsid w:val="002F2184"/>
    <w:rsid w:val="00305FF8"/>
    <w:rsid w:val="003205F8"/>
    <w:rsid w:val="00325C32"/>
    <w:rsid w:val="00330EC0"/>
    <w:rsid w:val="0033195D"/>
    <w:rsid w:val="003477B8"/>
    <w:rsid w:val="003537F8"/>
    <w:rsid w:val="00360706"/>
    <w:rsid w:val="00362E44"/>
    <w:rsid w:val="00367F5B"/>
    <w:rsid w:val="00370786"/>
    <w:rsid w:val="00372B2A"/>
    <w:rsid w:val="00376D85"/>
    <w:rsid w:val="00377FAA"/>
    <w:rsid w:val="00382744"/>
    <w:rsid w:val="0038513B"/>
    <w:rsid w:val="00386E08"/>
    <w:rsid w:val="00387E7A"/>
    <w:rsid w:val="00390198"/>
    <w:rsid w:val="00391C22"/>
    <w:rsid w:val="00393EAE"/>
    <w:rsid w:val="00394EA6"/>
    <w:rsid w:val="003960D3"/>
    <w:rsid w:val="003963C0"/>
    <w:rsid w:val="003A245E"/>
    <w:rsid w:val="003A5EBC"/>
    <w:rsid w:val="003B149F"/>
    <w:rsid w:val="003B3AF5"/>
    <w:rsid w:val="003B6E49"/>
    <w:rsid w:val="003C196F"/>
    <w:rsid w:val="003C27A9"/>
    <w:rsid w:val="003C2AC9"/>
    <w:rsid w:val="003D354A"/>
    <w:rsid w:val="003D44D2"/>
    <w:rsid w:val="003D638F"/>
    <w:rsid w:val="003E5DC2"/>
    <w:rsid w:val="003E6AC9"/>
    <w:rsid w:val="003F0DBC"/>
    <w:rsid w:val="003F15C1"/>
    <w:rsid w:val="003F55CD"/>
    <w:rsid w:val="00401F32"/>
    <w:rsid w:val="00406840"/>
    <w:rsid w:val="00410131"/>
    <w:rsid w:val="00421724"/>
    <w:rsid w:val="00434CE2"/>
    <w:rsid w:val="0044399F"/>
    <w:rsid w:val="0044787C"/>
    <w:rsid w:val="004545BE"/>
    <w:rsid w:val="00454DB9"/>
    <w:rsid w:val="004647C5"/>
    <w:rsid w:val="00470A6A"/>
    <w:rsid w:val="00477A7B"/>
    <w:rsid w:val="004810EB"/>
    <w:rsid w:val="0049704E"/>
    <w:rsid w:val="004A652A"/>
    <w:rsid w:val="004B5ECE"/>
    <w:rsid w:val="004C00E1"/>
    <w:rsid w:val="004D34E1"/>
    <w:rsid w:val="004D4A5D"/>
    <w:rsid w:val="004D74A4"/>
    <w:rsid w:val="004E2A4B"/>
    <w:rsid w:val="004E751B"/>
    <w:rsid w:val="004F33E8"/>
    <w:rsid w:val="00501FD0"/>
    <w:rsid w:val="005023EB"/>
    <w:rsid w:val="00503EB4"/>
    <w:rsid w:val="005078BB"/>
    <w:rsid w:val="00520803"/>
    <w:rsid w:val="00530638"/>
    <w:rsid w:val="00536AA9"/>
    <w:rsid w:val="005374B1"/>
    <w:rsid w:val="00541743"/>
    <w:rsid w:val="00544AD0"/>
    <w:rsid w:val="00550A91"/>
    <w:rsid w:val="00553555"/>
    <w:rsid w:val="00566ACD"/>
    <w:rsid w:val="00571C8D"/>
    <w:rsid w:val="00583235"/>
    <w:rsid w:val="00586069"/>
    <w:rsid w:val="00597645"/>
    <w:rsid w:val="005B0115"/>
    <w:rsid w:val="005B325A"/>
    <w:rsid w:val="005C11FC"/>
    <w:rsid w:val="005D2571"/>
    <w:rsid w:val="005E10C6"/>
    <w:rsid w:val="005F1FFE"/>
    <w:rsid w:val="005F66C1"/>
    <w:rsid w:val="005F7800"/>
    <w:rsid w:val="00600E63"/>
    <w:rsid w:val="006030D8"/>
    <w:rsid w:val="006043C3"/>
    <w:rsid w:val="00610C34"/>
    <w:rsid w:val="006247C6"/>
    <w:rsid w:val="00631187"/>
    <w:rsid w:val="00644633"/>
    <w:rsid w:val="0065037D"/>
    <w:rsid w:val="00660561"/>
    <w:rsid w:val="00666898"/>
    <w:rsid w:val="00672E0D"/>
    <w:rsid w:val="00675EEE"/>
    <w:rsid w:val="00682303"/>
    <w:rsid w:val="0068377D"/>
    <w:rsid w:val="006848E5"/>
    <w:rsid w:val="006905D1"/>
    <w:rsid w:val="0069174A"/>
    <w:rsid w:val="00691B20"/>
    <w:rsid w:val="00695666"/>
    <w:rsid w:val="0069699D"/>
    <w:rsid w:val="006A1344"/>
    <w:rsid w:val="006A24A9"/>
    <w:rsid w:val="006A300D"/>
    <w:rsid w:val="006A5C02"/>
    <w:rsid w:val="006B4D19"/>
    <w:rsid w:val="006C38DE"/>
    <w:rsid w:val="006C4221"/>
    <w:rsid w:val="006C6C7C"/>
    <w:rsid w:val="006D5EA4"/>
    <w:rsid w:val="006E2935"/>
    <w:rsid w:val="006F7B7C"/>
    <w:rsid w:val="00707ECC"/>
    <w:rsid w:val="00717BA4"/>
    <w:rsid w:val="00721B5F"/>
    <w:rsid w:val="00722311"/>
    <w:rsid w:val="00724B02"/>
    <w:rsid w:val="00751090"/>
    <w:rsid w:val="007560C6"/>
    <w:rsid w:val="00760B73"/>
    <w:rsid w:val="00761562"/>
    <w:rsid w:val="007623AC"/>
    <w:rsid w:val="00763FD9"/>
    <w:rsid w:val="00770BB0"/>
    <w:rsid w:val="007729FD"/>
    <w:rsid w:val="00774313"/>
    <w:rsid w:val="00780F30"/>
    <w:rsid w:val="0078495B"/>
    <w:rsid w:val="007959C4"/>
    <w:rsid w:val="007A1284"/>
    <w:rsid w:val="007A5455"/>
    <w:rsid w:val="007A7D5D"/>
    <w:rsid w:val="007B5B23"/>
    <w:rsid w:val="007C2660"/>
    <w:rsid w:val="007D2653"/>
    <w:rsid w:val="007D2DD2"/>
    <w:rsid w:val="007D5DD3"/>
    <w:rsid w:val="007E3691"/>
    <w:rsid w:val="007E3ACA"/>
    <w:rsid w:val="007E4772"/>
    <w:rsid w:val="007E7A5F"/>
    <w:rsid w:val="00806D22"/>
    <w:rsid w:val="0080779C"/>
    <w:rsid w:val="0082324D"/>
    <w:rsid w:val="00824CD9"/>
    <w:rsid w:val="00830B5B"/>
    <w:rsid w:val="00832B68"/>
    <w:rsid w:val="00832EE6"/>
    <w:rsid w:val="008341BF"/>
    <w:rsid w:val="00837C9C"/>
    <w:rsid w:val="0084165F"/>
    <w:rsid w:val="00846C73"/>
    <w:rsid w:val="008521A4"/>
    <w:rsid w:val="00852DAB"/>
    <w:rsid w:val="00853988"/>
    <w:rsid w:val="008540C9"/>
    <w:rsid w:val="00856DAE"/>
    <w:rsid w:val="008712F2"/>
    <w:rsid w:val="0087245B"/>
    <w:rsid w:val="00883647"/>
    <w:rsid w:val="00886930"/>
    <w:rsid w:val="008910A4"/>
    <w:rsid w:val="008A1041"/>
    <w:rsid w:val="008A4A2E"/>
    <w:rsid w:val="008B4B87"/>
    <w:rsid w:val="008B6AD8"/>
    <w:rsid w:val="008C2FC7"/>
    <w:rsid w:val="008D742F"/>
    <w:rsid w:val="008F698C"/>
    <w:rsid w:val="008F6EF1"/>
    <w:rsid w:val="00911604"/>
    <w:rsid w:val="00912DBB"/>
    <w:rsid w:val="00917140"/>
    <w:rsid w:val="009236BE"/>
    <w:rsid w:val="0093069F"/>
    <w:rsid w:val="0093383C"/>
    <w:rsid w:val="00935103"/>
    <w:rsid w:val="00950CF2"/>
    <w:rsid w:val="00954965"/>
    <w:rsid w:val="0096222D"/>
    <w:rsid w:val="00966B40"/>
    <w:rsid w:val="0097086B"/>
    <w:rsid w:val="0097638F"/>
    <w:rsid w:val="00981A2A"/>
    <w:rsid w:val="00986499"/>
    <w:rsid w:val="00990C2A"/>
    <w:rsid w:val="0099518E"/>
    <w:rsid w:val="009B455F"/>
    <w:rsid w:val="009C0AEC"/>
    <w:rsid w:val="009C2C31"/>
    <w:rsid w:val="009D343A"/>
    <w:rsid w:val="009D5FEE"/>
    <w:rsid w:val="009D7F1A"/>
    <w:rsid w:val="009E46E6"/>
    <w:rsid w:val="009E6808"/>
    <w:rsid w:val="009F11C6"/>
    <w:rsid w:val="009F357F"/>
    <w:rsid w:val="00A01344"/>
    <w:rsid w:val="00A105B6"/>
    <w:rsid w:val="00A16F6E"/>
    <w:rsid w:val="00A1701C"/>
    <w:rsid w:val="00A26B73"/>
    <w:rsid w:val="00A47179"/>
    <w:rsid w:val="00A54148"/>
    <w:rsid w:val="00A62C30"/>
    <w:rsid w:val="00A6366C"/>
    <w:rsid w:val="00A66BC6"/>
    <w:rsid w:val="00A77B38"/>
    <w:rsid w:val="00A83A70"/>
    <w:rsid w:val="00A969D6"/>
    <w:rsid w:val="00AA633A"/>
    <w:rsid w:val="00AB2D62"/>
    <w:rsid w:val="00AC20B5"/>
    <w:rsid w:val="00AC4668"/>
    <w:rsid w:val="00AC7466"/>
    <w:rsid w:val="00AD0E27"/>
    <w:rsid w:val="00AD256B"/>
    <w:rsid w:val="00AE67A2"/>
    <w:rsid w:val="00AF00E0"/>
    <w:rsid w:val="00B041F5"/>
    <w:rsid w:val="00B07AA0"/>
    <w:rsid w:val="00B1706B"/>
    <w:rsid w:val="00B20FF7"/>
    <w:rsid w:val="00B40226"/>
    <w:rsid w:val="00B43E58"/>
    <w:rsid w:val="00B63481"/>
    <w:rsid w:val="00B665E3"/>
    <w:rsid w:val="00B71ADE"/>
    <w:rsid w:val="00B75509"/>
    <w:rsid w:val="00B80AE6"/>
    <w:rsid w:val="00B8148A"/>
    <w:rsid w:val="00B852A2"/>
    <w:rsid w:val="00B900B2"/>
    <w:rsid w:val="00B91BCE"/>
    <w:rsid w:val="00B92A87"/>
    <w:rsid w:val="00BB1068"/>
    <w:rsid w:val="00BB5328"/>
    <w:rsid w:val="00BC1B11"/>
    <w:rsid w:val="00BC4AB2"/>
    <w:rsid w:val="00BD394C"/>
    <w:rsid w:val="00BE039B"/>
    <w:rsid w:val="00BE2294"/>
    <w:rsid w:val="00BF20AC"/>
    <w:rsid w:val="00C02C20"/>
    <w:rsid w:val="00C057B5"/>
    <w:rsid w:val="00C10851"/>
    <w:rsid w:val="00C13F28"/>
    <w:rsid w:val="00C16627"/>
    <w:rsid w:val="00C205C8"/>
    <w:rsid w:val="00C23462"/>
    <w:rsid w:val="00C23FED"/>
    <w:rsid w:val="00C24544"/>
    <w:rsid w:val="00C3407E"/>
    <w:rsid w:val="00C3718F"/>
    <w:rsid w:val="00C374B3"/>
    <w:rsid w:val="00C37C95"/>
    <w:rsid w:val="00C458E1"/>
    <w:rsid w:val="00C60237"/>
    <w:rsid w:val="00C62208"/>
    <w:rsid w:val="00C70F7D"/>
    <w:rsid w:val="00C7147C"/>
    <w:rsid w:val="00C845B5"/>
    <w:rsid w:val="00C9179C"/>
    <w:rsid w:val="00C92243"/>
    <w:rsid w:val="00C955CE"/>
    <w:rsid w:val="00CA0BA4"/>
    <w:rsid w:val="00CA2211"/>
    <w:rsid w:val="00CA517D"/>
    <w:rsid w:val="00CB23DC"/>
    <w:rsid w:val="00CB7BB4"/>
    <w:rsid w:val="00CC3945"/>
    <w:rsid w:val="00CC418A"/>
    <w:rsid w:val="00CC5573"/>
    <w:rsid w:val="00CD0CD5"/>
    <w:rsid w:val="00CD237E"/>
    <w:rsid w:val="00CD5112"/>
    <w:rsid w:val="00CD5360"/>
    <w:rsid w:val="00CD59CA"/>
    <w:rsid w:val="00CD6B8E"/>
    <w:rsid w:val="00CE05F0"/>
    <w:rsid w:val="00CE37EB"/>
    <w:rsid w:val="00CF446B"/>
    <w:rsid w:val="00CF4479"/>
    <w:rsid w:val="00CF5F82"/>
    <w:rsid w:val="00CF746E"/>
    <w:rsid w:val="00CF77E3"/>
    <w:rsid w:val="00D00089"/>
    <w:rsid w:val="00D00464"/>
    <w:rsid w:val="00D1176E"/>
    <w:rsid w:val="00D176F8"/>
    <w:rsid w:val="00D26434"/>
    <w:rsid w:val="00D31B3B"/>
    <w:rsid w:val="00D35F2D"/>
    <w:rsid w:val="00D6153F"/>
    <w:rsid w:val="00D6501D"/>
    <w:rsid w:val="00D72080"/>
    <w:rsid w:val="00D75145"/>
    <w:rsid w:val="00D8193C"/>
    <w:rsid w:val="00D870E1"/>
    <w:rsid w:val="00DA5D43"/>
    <w:rsid w:val="00DC2D6B"/>
    <w:rsid w:val="00DC43EF"/>
    <w:rsid w:val="00DC72E5"/>
    <w:rsid w:val="00DD58AF"/>
    <w:rsid w:val="00DE2D0B"/>
    <w:rsid w:val="00DE6C0B"/>
    <w:rsid w:val="00DF0F74"/>
    <w:rsid w:val="00DF2408"/>
    <w:rsid w:val="00E02683"/>
    <w:rsid w:val="00E03AFA"/>
    <w:rsid w:val="00E05D96"/>
    <w:rsid w:val="00E217A0"/>
    <w:rsid w:val="00E23BC3"/>
    <w:rsid w:val="00E366DE"/>
    <w:rsid w:val="00E36F4A"/>
    <w:rsid w:val="00E41778"/>
    <w:rsid w:val="00E452C5"/>
    <w:rsid w:val="00E4771D"/>
    <w:rsid w:val="00E51FC8"/>
    <w:rsid w:val="00E52483"/>
    <w:rsid w:val="00E53E1F"/>
    <w:rsid w:val="00E655A5"/>
    <w:rsid w:val="00E74D4F"/>
    <w:rsid w:val="00E807B9"/>
    <w:rsid w:val="00E80A62"/>
    <w:rsid w:val="00E80CC5"/>
    <w:rsid w:val="00E80D07"/>
    <w:rsid w:val="00E80EC0"/>
    <w:rsid w:val="00E856E6"/>
    <w:rsid w:val="00E92446"/>
    <w:rsid w:val="00E92FEF"/>
    <w:rsid w:val="00E95DB4"/>
    <w:rsid w:val="00EA6B68"/>
    <w:rsid w:val="00EB1B0E"/>
    <w:rsid w:val="00EC44C7"/>
    <w:rsid w:val="00ED7A66"/>
    <w:rsid w:val="00EE25E4"/>
    <w:rsid w:val="00EE6312"/>
    <w:rsid w:val="00EF047A"/>
    <w:rsid w:val="00EF7E34"/>
    <w:rsid w:val="00F06042"/>
    <w:rsid w:val="00F200CE"/>
    <w:rsid w:val="00F271DB"/>
    <w:rsid w:val="00F31B48"/>
    <w:rsid w:val="00F43B51"/>
    <w:rsid w:val="00F44BAE"/>
    <w:rsid w:val="00F46A62"/>
    <w:rsid w:val="00F504D4"/>
    <w:rsid w:val="00F703CA"/>
    <w:rsid w:val="00F74445"/>
    <w:rsid w:val="00F841FB"/>
    <w:rsid w:val="00F87814"/>
    <w:rsid w:val="00FA3B2A"/>
    <w:rsid w:val="00FC0265"/>
    <w:rsid w:val="00FC4C4B"/>
    <w:rsid w:val="00FC73A5"/>
    <w:rsid w:val="00FD63D1"/>
    <w:rsid w:val="00FE0A2B"/>
    <w:rsid w:val="00FE1D7A"/>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6CF3370"/>
  <w15:chartTrackingRefBased/>
  <w15:docId w15:val="{266298E8-02C3-48D7-8A5A-1EA52FF3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F7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70F7D"/>
    <w:pPr>
      <w:shd w:val="clear" w:color="auto" w:fill="000080"/>
    </w:pPr>
    <w:rPr>
      <w:rFonts w:ascii="Tahoma" w:hAnsi="Tahoma" w:cs="Tahoma"/>
    </w:rPr>
  </w:style>
  <w:style w:type="paragraph" w:customStyle="1" w:styleId="SPECText1">
    <w:name w:val="SPECText[1]"/>
    <w:basedOn w:val="Normal"/>
    <w:rsid w:val="00C70F7D"/>
    <w:pPr>
      <w:keepNext/>
      <w:widowControl/>
      <w:numPr>
        <w:numId w:val="4"/>
      </w:numPr>
      <w:spacing w:before="480"/>
      <w:outlineLvl w:val="0"/>
    </w:pPr>
  </w:style>
  <w:style w:type="paragraph" w:customStyle="1" w:styleId="SPECText2">
    <w:name w:val="SPECText[2]"/>
    <w:basedOn w:val="Normal"/>
    <w:rsid w:val="00C70F7D"/>
    <w:pPr>
      <w:keepNext/>
      <w:widowControl/>
      <w:numPr>
        <w:ilvl w:val="1"/>
        <w:numId w:val="4"/>
      </w:numPr>
      <w:spacing w:before="240"/>
      <w:outlineLvl w:val="1"/>
    </w:pPr>
  </w:style>
  <w:style w:type="paragraph" w:customStyle="1" w:styleId="SPECText3">
    <w:name w:val="SPECText[3]"/>
    <w:basedOn w:val="Normal"/>
    <w:link w:val="SPECText3Char"/>
    <w:rsid w:val="00C70F7D"/>
    <w:pPr>
      <w:widowControl/>
      <w:numPr>
        <w:ilvl w:val="2"/>
        <w:numId w:val="4"/>
      </w:numPr>
      <w:spacing w:before="240"/>
      <w:outlineLvl w:val="2"/>
    </w:pPr>
  </w:style>
  <w:style w:type="paragraph" w:customStyle="1" w:styleId="SPECText4">
    <w:name w:val="SPECText[4]"/>
    <w:basedOn w:val="Normal"/>
    <w:rsid w:val="00C70F7D"/>
    <w:pPr>
      <w:widowControl/>
      <w:numPr>
        <w:ilvl w:val="3"/>
        <w:numId w:val="4"/>
      </w:numPr>
      <w:outlineLvl w:val="3"/>
    </w:pPr>
  </w:style>
  <w:style w:type="paragraph" w:customStyle="1" w:styleId="SPECText5">
    <w:name w:val="SPECText[5]"/>
    <w:basedOn w:val="Normal"/>
    <w:rsid w:val="00C70F7D"/>
    <w:pPr>
      <w:widowControl/>
      <w:numPr>
        <w:ilvl w:val="4"/>
        <w:numId w:val="4"/>
      </w:numPr>
      <w:outlineLvl w:val="4"/>
    </w:pPr>
  </w:style>
  <w:style w:type="paragraph" w:customStyle="1" w:styleId="SPECText6">
    <w:name w:val="SPECText[6]"/>
    <w:basedOn w:val="Normal"/>
    <w:rsid w:val="00C70F7D"/>
    <w:pPr>
      <w:widowControl/>
      <w:numPr>
        <w:ilvl w:val="5"/>
        <w:numId w:val="4"/>
      </w:numPr>
      <w:outlineLvl w:val="5"/>
    </w:pPr>
  </w:style>
  <w:style w:type="paragraph" w:customStyle="1" w:styleId="SPECText7">
    <w:name w:val="SPECText[7]"/>
    <w:basedOn w:val="Normal"/>
    <w:rsid w:val="00C70F7D"/>
    <w:pPr>
      <w:widowControl/>
      <w:numPr>
        <w:ilvl w:val="6"/>
        <w:numId w:val="4"/>
      </w:numPr>
      <w:outlineLvl w:val="6"/>
    </w:pPr>
  </w:style>
  <w:style w:type="paragraph" w:customStyle="1" w:styleId="SPECText8">
    <w:name w:val="SPECText[8]"/>
    <w:basedOn w:val="Normal"/>
    <w:rsid w:val="00C70F7D"/>
    <w:pPr>
      <w:widowControl/>
      <w:numPr>
        <w:ilvl w:val="7"/>
        <w:numId w:val="4"/>
      </w:numPr>
      <w:outlineLvl w:val="7"/>
    </w:pPr>
  </w:style>
  <w:style w:type="paragraph" w:customStyle="1" w:styleId="STSectNum">
    <w:name w:val="STSectNum"/>
    <w:basedOn w:val="Normal"/>
    <w:rsid w:val="00C70F7D"/>
    <w:pPr>
      <w:jc w:val="center"/>
    </w:pPr>
  </w:style>
  <w:style w:type="paragraph" w:customStyle="1" w:styleId="STSectEnd">
    <w:name w:val="STSectEnd"/>
    <w:basedOn w:val="Normal"/>
    <w:next w:val="Normal"/>
    <w:rsid w:val="00C70F7D"/>
    <w:pPr>
      <w:spacing w:before="480"/>
      <w:jc w:val="center"/>
    </w:pPr>
  </w:style>
  <w:style w:type="character" w:customStyle="1" w:styleId="STUnitSI">
    <w:name w:val="STUnitSI"/>
    <w:rsid w:val="00C70F7D"/>
    <w:rPr>
      <w:color w:val="0000FF"/>
    </w:rPr>
  </w:style>
  <w:style w:type="paragraph" w:customStyle="1" w:styleId="STSectTitle">
    <w:name w:val="STSectTitle"/>
    <w:basedOn w:val="Normal"/>
    <w:next w:val="SPECText1"/>
    <w:rsid w:val="00C70F7D"/>
    <w:pPr>
      <w:spacing w:before="240"/>
      <w:jc w:val="center"/>
    </w:pPr>
  </w:style>
  <w:style w:type="character" w:customStyle="1" w:styleId="STUnitIP">
    <w:name w:val="STUnitIP"/>
    <w:rsid w:val="00C70F7D"/>
    <w:rPr>
      <w:color w:val="800000"/>
    </w:rPr>
  </w:style>
  <w:style w:type="paragraph" w:customStyle="1" w:styleId="STNoteProj">
    <w:name w:val="STNoteProj"/>
    <w:basedOn w:val="Normal"/>
    <w:rsid w:val="00C70F7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C70F7D"/>
    <w:pPr>
      <w:widowControl/>
    </w:pPr>
    <w:rPr>
      <w:color w:val="008000"/>
    </w:rPr>
  </w:style>
  <w:style w:type="paragraph" w:customStyle="1" w:styleId="SPECText9">
    <w:name w:val="SPECText[9]"/>
    <w:basedOn w:val="Normal"/>
    <w:rsid w:val="00C70F7D"/>
    <w:pPr>
      <w:widowControl/>
      <w:numPr>
        <w:ilvl w:val="8"/>
        <w:numId w:val="4"/>
      </w:numPr>
      <w:outlineLvl w:val="8"/>
    </w:pPr>
  </w:style>
  <w:style w:type="paragraph" w:customStyle="1" w:styleId="STEditOR">
    <w:name w:val="STEdit[OR]"/>
    <w:basedOn w:val="Normal"/>
    <w:rsid w:val="00C70F7D"/>
    <w:pPr>
      <w:spacing w:before="240"/>
      <w:jc w:val="center"/>
    </w:pPr>
  </w:style>
  <w:style w:type="paragraph" w:styleId="Footer">
    <w:name w:val="footer"/>
    <w:basedOn w:val="Normal"/>
    <w:rsid w:val="00C70F7D"/>
    <w:pPr>
      <w:tabs>
        <w:tab w:val="center" w:pos="4320"/>
        <w:tab w:val="right" w:pos="8640"/>
      </w:tabs>
    </w:pPr>
  </w:style>
  <w:style w:type="paragraph" w:customStyle="1" w:styleId="STTable">
    <w:name w:val="STTable"/>
    <w:basedOn w:val="Normal"/>
    <w:rsid w:val="00C70F7D"/>
    <w:pPr>
      <w:spacing w:before="40" w:after="40"/>
    </w:pPr>
  </w:style>
  <w:style w:type="character" w:customStyle="1" w:styleId="STMF04">
    <w:name w:val="STMF04"/>
    <w:rsid w:val="00C70F7D"/>
    <w:rPr>
      <w:color w:val="FF9900"/>
    </w:rPr>
  </w:style>
  <w:style w:type="character" w:customStyle="1" w:styleId="STMF95">
    <w:name w:val="STMF95"/>
    <w:rsid w:val="00C70F7D"/>
    <w:rPr>
      <w:color w:val="9900CC"/>
    </w:rPr>
  </w:style>
  <w:style w:type="paragraph" w:styleId="Header">
    <w:name w:val="header"/>
    <w:basedOn w:val="Normal"/>
    <w:rsid w:val="00C70F7D"/>
    <w:pPr>
      <w:tabs>
        <w:tab w:val="center" w:pos="4320"/>
        <w:tab w:val="right" w:pos="8640"/>
      </w:tabs>
    </w:pPr>
  </w:style>
  <w:style w:type="paragraph" w:customStyle="1" w:styleId="STFooter">
    <w:name w:val="STFooter"/>
    <w:basedOn w:val="Normal"/>
    <w:rsid w:val="00C70F7D"/>
    <w:pPr>
      <w:tabs>
        <w:tab w:val="center" w:pos="4680"/>
        <w:tab w:val="right" w:pos="9360"/>
      </w:tabs>
    </w:pPr>
  </w:style>
  <w:style w:type="paragraph" w:customStyle="1" w:styleId="STHeader">
    <w:name w:val="STHeader"/>
    <w:basedOn w:val="Normal"/>
    <w:rsid w:val="00C70F7D"/>
    <w:pPr>
      <w:tabs>
        <w:tab w:val="center" w:pos="4680"/>
        <w:tab w:val="right" w:pos="9360"/>
      </w:tabs>
    </w:pPr>
  </w:style>
  <w:style w:type="table" w:styleId="TableGrid">
    <w:name w:val="Table Grid"/>
    <w:basedOn w:val="TableNormal"/>
    <w:rsid w:val="00B755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2324D"/>
    <w:pPr>
      <w:widowControl/>
      <w:tabs>
        <w:tab w:val="right" w:pos="9360"/>
      </w:tabs>
      <w:spacing w:before="120" w:after="120"/>
    </w:pPr>
    <w:rPr>
      <w:rFonts w:ascii="Tms Rmn" w:hAnsi="Tms Rmn" w:cs="Tms Rmn"/>
      <w:snapToGrid/>
      <w:szCs w:val="22"/>
    </w:rPr>
  </w:style>
  <w:style w:type="character" w:styleId="Hyperlink">
    <w:name w:val="Hyperlink"/>
    <w:rsid w:val="0082324D"/>
    <w:rPr>
      <w:color w:val="0000FF"/>
      <w:u w:val="single"/>
    </w:rPr>
  </w:style>
  <w:style w:type="paragraph" w:styleId="BalloonText">
    <w:name w:val="Balloon Text"/>
    <w:basedOn w:val="Normal"/>
    <w:semiHidden/>
    <w:rsid w:val="00691B20"/>
    <w:rPr>
      <w:rFonts w:ascii="Tahoma" w:hAnsi="Tahoma" w:cs="Tahoma"/>
      <w:sz w:val="16"/>
      <w:szCs w:val="16"/>
    </w:rPr>
  </w:style>
  <w:style w:type="character" w:styleId="FollowedHyperlink">
    <w:name w:val="FollowedHyperlink"/>
    <w:rsid w:val="008910A4"/>
    <w:rPr>
      <w:color w:val="800080"/>
      <w:u w:val="single"/>
    </w:rPr>
  </w:style>
  <w:style w:type="character" w:customStyle="1" w:styleId="SPECText3Char">
    <w:name w:val="SPECText[3] Char"/>
    <w:link w:val="SPECText3"/>
    <w:rsid w:val="00666898"/>
    <w:rPr>
      <w:snapToGrid w:val="0"/>
      <w:sz w:val="22"/>
    </w:rPr>
  </w:style>
  <w:style w:type="paragraph" w:styleId="EndnoteText">
    <w:name w:val="endnote text"/>
    <w:basedOn w:val="Normal"/>
    <w:link w:val="EndnoteTextChar"/>
    <w:rsid w:val="00666898"/>
    <w:rPr>
      <w:sz w:val="20"/>
    </w:rPr>
  </w:style>
  <w:style w:type="character" w:customStyle="1" w:styleId="EndnoteTextChar">
    <w:name w:val="Endnote Text Char"/>
    <w:link w:val="EndnoteText"/>
    <w:rsid w:val="00666898"/>
    <w:rPr>
      <w:snapToGrid w:val="0"/>
    </w:rPr>
  </w:style>
  <w:style w:type="character" w:styleId="EndnoteReference">
    <w:name w:val="endnote reference"/>
    <w:rsid w:val="00666898"/>
    <w:rPr>
      <w:vertAlign w:val="superscript"/>
    </w:rPr>
  </w:style>
  <w:style w:type="character" w:styleId="CommentReference">
    <w:name w:val="annotation reference"/>
    <w:rsid w:val="00A62C30"/>
    <w:rPr>
      <w:sz w:val="16"/>
      <w:szCs w:val="16"/>
    </w:rPr>
  </w:style>
  <w:style w:type="paragraph" w:styleId="CommentText">
    <w:name w:val="annotation text"/>
    <w:basedOn w:val="Normal"/>
    <w:link w:val="CommentTextChar"/>
    <w:rsid w:val="00A62C30"/>
    <w:rPr>
      <w:sz w:val="20"/>
    </w:rPr>
  </w:style>
  <w:style w:type="character" w:customStyle="1" w:styleId="CommentTextChar">
    <w:name w:val="Comment Text Char"/>
    <w:link w:val="CommentText"/>
    <w:rsid w:val="00A62C30"/>
    <w:rPr>
      <w:snapToGrid w:val="0"/>
    </w:rPr>
  </w:style>
  <w:style w:type="paragraph" w:styleId="CommentSubject">
    <w:name w:val="annotation subject"/>
    <w:basedOn w:val="CommentText"/>
    <w:next w:val="CommentText"/>
    <w:link w:val="CommentSubjectChar"/>
    <w:rsid w:val="00A62C30"/>
    <w:rPr>
      <w:b/>
      <w:bCs/>
    </w:rPr>
  </w:style>
  <w:style w:type="character" w:customStyle="1" w:styleId="CommentSubjectChar">
    <w:name w:val="Comment Subject Char"/>
    <w:link w:val="CommentSubject"/>
    <w:rsid w:val="00A62C30"/>
    <w:rPr>
      <w:b/>
      <w:bCs/>
      <w:snapToGrid w:val="0"/>
    </w:rPr>
  </w:style>
  <w:style w:type="paragraph" w:customStyle="1" w:styleId="CMT">
    <w:name w:val="CMT"/>
    <w:basedOn w:val="Normal"/>
    <w:link w:val="CMTChar"/>
    <w:rsid w:val="0093383C"/>
    <w:pPr>
      <w:widowControl/>
      <w:suppressAutoHyphens/>
      <w:spacing w:before="240"/>
      <w:jc w:val="both"/>
    </w:pPr>
    <w:rPr>
      <w:snapToGrid/>
      <w:vanish/>
      <w:color w:val="0000FF"/>
    </w:rPr>
  </w:style>
  <w:style w:type="character" w:customStyle="1" w:styleId="SI">
    <w:name w:val="SI"/>
    <w:rsid w:val="00597645"/>
    <w:rPr>
      <w:color w:val="008080"/>
    </w:rPr>
  </w:style>
  <w:style w:type="character" w:customStyle="1" w:styleId="IP">
    <w:name w:val="IP"/>
    <w:rsid w:val="00597645"/>
    <w:rPr>
      <w:color w:val="FF0000"/>
    </w:rPr>
  </w:style>
  <w:style w:type="paragraph" w:customStyle="1" w:styleId="PRT">
    <w:name w:val="PRT"/>
    <w:basedOn w:val="Normal"/>
    <w:next w:val="ART"/>
    <w:rsid w:val="00966B40"/>
    <w:pPr>
      <w:keepNext/>
      <w:widowControl/>
      <w:suppressAutoHyphens/>
      <w:spacing w:before="480"/>
      <w:jc w:val="both"/>
      <w:outlineLvl w:val="0"/>
    </w:pPr>
    <w:rPr>
      <w:snapToGrid/>
    </w:rPr>
  </w:style>
  <w:style w:type="paragraph" w:customStyle="1" w:styleId="SUT">
    <w:name w:val="SUT"/>
    <w:basedOn w:val="Normal"/>
    <w:next w:val="PR1"/>
    <w:rsid w:val="00966B40"/>
    <w:pPr>
      <w:widowControl/>
      <w:suppressAutoHyphens/>
      <w:spacing w:before="240"/>
      <w:jc w:val="both"/>
      <w:outlineLvl w:val="0"/>
    </w:pPr>
    <w:rPr>
      <w:snapToGrid/>
    </w:rPr>
  </w:style>
  <w:style w:type="paragraph" w:customStyle="1" w:styleId="DST">
    <w:name w:val="DST"/>
    <w:basedOn w:val="Normal"/>
    <w:next w:val="PR1"/>
    <w:rsid w:val="00966B40"/>
    <w:pPr>
      <w:widowControl/>
      <w:suppressAutoHyphens/>
      <w:spacing w:before="240"/>
      <w:jc w:val="both"/>
      <w:outlineLvl w:val="0"/>
    </w:pPr>
    <w:rPr>
      <w:snapToGrid/>
    </w:rPr>
  </w:style>
  <w:style w:type="paragraph" w:customStyle="1" w:styleId="ART">
    <w:name w:val="ART"/>
    <w:basedOn w:val="Normal"/>
    <w:next w:val="PR1"/>
    <w:rsid w:val="00966B40"/>
    <w:pPr>
      <w:keepNext/>
      <w:widowControl/>
      <w:tabs>
        <w:tab w:val="left" w:pos="864"/>
      </w:tabs>
      <w:suppressAutoHyphens/>
      <w:spacing w:before="480"/>
      <w:ind w:left="864" w:hanging="864"/>
      <w:jc w:val="both"/>
      <w:outlineLvl w:val="1"/>
    </w:pPr>
    <w:rPr>
      <w:snapToGrid/>
    </w:rPr>
  </w:style>
  <w:style w:type="paragraph" w:customStyle="1" w:styleId="PR1">
    <w:name w:val="PR1"/>
    <w:basedOn w:val="Normal"/>
    <w:rsid w:val="00966B40"/>
    <w:pPr>
      <w:widowControl/>
      <w:tabs>
        <w:tab w:val="left" w:pos="864"/>
      </w:tabs>
      <w:suppressAutoHyphens/>
      <w:spacing w:before="240"/>
      <w:ind w:left="864" w:hanging="576"/>
      <w:jc w:val="both"/>
      <w:outlineLvl w:val="2"/>
    </w:pPr>
    <w:rPr>
      <w:snapToGrid/>
    </w:rPr>
  </w:style>
  <w:style w:type="paragraph" w:customStyle="1" w:styleId="PR2">
    <w:name w:val="PR2"/>
    <w:basedOn w:val="Normal"/>
    <w:rsid w:val="00966B40"/>
    <w:pPr>
      <w:widowControl/>
      <w:tabs>
        <w:tab w:val="left" w:pos="1440"/>
      </w:tabs>
      <w:suppressAutoHyphens/>
      <w:ind w:left="1440" w:hanging="576"/>
      <w:jc w:val="both"/>
      <w:outlineLvl w:val="3"/>
    </w:pPr>
    <w:rPr>
      <w:snapToGrid/>
    </w:rPr>
  </w:style>
  <w:style w:type="paragraph" w:customStyle="1" w:styleId="PR3">
    <w:name w:val="PR3"/>
    <w:basedOn w:val="Normal"/>
    <w:rsid w:val="00966B40"/>
    <w:pPr>
      <w:widowControl/>
      <w:tabs>
        <w:tab w:val="left" w:pos="2016"/>
      </w:tabs>
      <w:suppressAutoHyphens/>
      <w:ind w:left="2016" w:hanging="576"/>
      <w:jc w:val="both"/>
      <w:outlineLvl w:val="4"/>
    </w:pPr>
    <w:rPr>
      <w:snapToGrid/>
    </w:rPr>
  </w:style>
  <w:style w:type="paragraph" w:customStyle="1" w:styleId="PR4">
    <w:name w:val="PR4"/>
    <w:basedOn w:val="Normal"/>
    <w:rsid w:val="00966B40"/>
    <w:pPr>
      <w:widowControl/>
      <w:tabs>
        <w:tab w:val="left" w:pos="2592"/>
      </w:tabs>
      <w:suppressAutoHyphens/>
      <w:ind w:left="2592" w:hanging="576"/>
      <w:jc w:val="both"/>
      <w:outlineLvl w:val="5"/>
    </w:pPr>
    <w:rPr>
      <w:snapToGrid/>
    </w:rPr>
  </w:style>
  <w:style w:type="paragraph" w:customStyle="1" w:styleId="PR5">
    <w:name w:val="PR5"/>
    <w:basedOn w:val="Normal"/>
    <w:rsid w:val="00966B40"/>
    <w:pPr>
      <w:widowControl/>
      <w:tabs>
        <w:tab w:val="left" w:pos="3168"/>
      </w:tabs>
      <w:suppressAutoHyphens/>
      <w:ind w:left="3168" w:hanging="576"/>
      <w:jc w:val="both"/>
      <w:outlineLvl w:val="6"/>
    </w:pPr>
    <w:rPr>
      <w:snapToGrid/>
    </w:rPr>
  </w:style>
  <w:style w:type="character" w:customStyle="1" w:styleId="CMTChar">
    <w:name w:val="CMT Char"/>
    <w:link w:val="CMT"/>
    <w:rsid w:val="00966B40"/>
    <w:rPr>
      <w:vanish/>
      <w:color w:val="0000FF"/>
      <w:sz w:val="22"/>
    </w:rPr>
  </w:style>
  <w:style w:type="character" w:customStyle="1" w:styleId="SAhyperlink">
    <w:name w:val="SAhyperlink"/>
    <w:uiPriority w:val="1"/>
    <w:qFormat/>
    <w:rsid w:val="00966B40"/>
    <w:rPr>
      <w:color w:val="E36C0A"/>
      <w:u w:val="single"/>
    </w:rPr>
  </w:style>
  <w:style w:type="paragraph" w:customStyle="1" w:styleId="SCT">
    <w:name w:val="SCT"/>
    <w:basedOn w:val="Normal"/>
    <w:next w:val="PRT"/>
    <w:rsid w:val="003B149F"/>
    <w:pPr>
      <w:widowControl/>
      <w:suppressAutoHyphens/>
      <w:spacing w:before="240"/>
      <w:jc w:val="both"/>
    </w:pPr>
    <w:rPr>
      <w:snapToGrid/>
    </w:rPr>
  </w:style>
  <w:style w:type="paragraph" w:styleId="BodyText2">
    <w:name w:val="Body Text 2"/>
    <w:basedOn w:val="Normal"/>
    <w:link w:val="BodyText2Char"/>
    <w:rsid w:val="00D72080"/>
    <w:pPr>
      <w:spacing w:after="120" w:line="480" w:lineRule="auto"/>
    </w:pPr>
  </w:style>
  <w:style w:type="character" w:customStyle="1" w:styleId="BodyText2Char">
    <w:name w:val="Body Text 2 Char"/>
    <w:basedOn w:val="DefaultParagraphFont"/>
    <w:link w:val="BodyText2"/>
    <w:rsid w:val="00D72080"/>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POCs.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B4CC-01A4-459A-84B9-89BEA436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285</TotalTime>
  <Pages>29</Pages>
  <Words>9385</Words>
  <Characters>67186</Characters>
  <Application>Microsoft Office Word</Application>
  <DocSecurity>0</DocSecurity>
  <Lines>559</Lines>
  <Paragraphs>152</Paragraphs>
  <ScaleCrop>false</ScaleCrop>
  <HeadingPairs>
    <vt:vector size="2" baseType="variant">
      <vt:variant>
        <vt:lpstr>Title</vt:lpstr>
      </vt:variant>
      <vt:variant>
        <vt:i4>1</vt:i4>
      </vt:variant>
    </vt:vector>
  </HeadingPairs>
  <TitlesOfParts>
    <vt:vector size="1" baseType="lpstr">
      <vt:lpstr>SECTION 04 2220</vt:lpstr>
    </vt:vector>
  </TitlesOfParts>
  <Company>Focus Collaborative, Inc.</Company>
  <LinksUpToDate>false</LinksUpToDate>
  <CharactersWithSpaces>76419</CharactersWithSpaces>
  <SharedDoc>false</SharedDoc>
  <HLinks>
    <vt:vector size="6" baseType="variant">
      <vt:variant>
        <vt:i4>3932263</vt:i4>
      </vt:variant>
      <vt:variant>
        <vt:i4>0</vt:i4>
      </vt:variant>
      <vt:variant>
        <vt:i4>0</vt:i4>
      </vt:variant>
      <vt:variant>
        <vt:i4>5</vt:i4>
      </vt:variant>
      <vt:variant>
        <vt:lpwstr>http://engstandards.lanl.gov/POCs.shtml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 2220</dc:title>
  <dc:subject>Reinforced Unit Masonry</dc:subject>
  <dc:creator>LANL</dc:creator>
  <cp:keywords/>
  <cp:lastModifiedBy>Salazar-Barnes, Christina L</cp:lastModifiedBy>
  <cp:revision>19</cp:revision>
  <cp:lastPrinted>2021-05-04T16:33:00Z</cp:lastPrinted>
  <dcterms:created xsi:type="dcterms:W3CDTF">2020-08-27T15:32:00Z</dcterms:created>
  <dcterms:modified xsi:type="dcterms:W3CDTF">2021-05-11T19:54:00Z</dcterms:modified>
</cp:coreProperties>
</file>