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F993" w14:textId="77777777" w:rsidR="00DA3EB3" w:rsidRPr="007E5A88" w:rsidRDefault="00DA3EB3" w:rsidP="00D961C7">
      <w:pPr>
        <w:widowControl/>
        <w:jc w:val="center"/>
        <w:rPr>
          <w:rFonts w:cs="Arial"/>
          <w:color w:val="000000"/>
          <w:sz w:val="22"/>
          <w:szCs w:val="22"/>
        </w:rPr>
      </w:pPr>
      <w:r w:rsidRPr="007E5A88">
        <w:rPr>
          <w:rFonts w:cs="Arial"/>
          <w:color w:val="000000"/>
          <w:sz w:val="22"/>
          <w:szCs w:val="22"/>
        </w:rPr>
        <w:t>SECTION 03</w:t>
      </w:r>
      <w:r w:rsidR="00D1470B" w:rsidRPr="007E5A88">
        <w:rPr>
          <w:rFonts w:cs="Arial"/>
          <w:color w:val="000000"/>
          <w:sz w:val="22"/>
          <w:szCs w:val="22"/>
        </w:rPr>
        <w:t xml:space="preserve"> </w:t>
      </w:r>
      <w:r w:rsidRPr="007E5A88">
        <w:rPr>
          <w:rFonts w:cs="Arial"/>
          <w:color w:val="000000"/>
          <w:sz w:val="22"/>
          <w:szCs w:val="22"/>
        </w:rPr>
        <w:t>300</w:t>
      </w:r>
      <w:r w:rsidR="00D1470B" w:rsidRPr="007E5A88">
        <w:rPr>
          <w:rFonts w:cs="Arial"/>
          <w:color w:val="000000"/>
          <w:sz w:val="22"/>
          <w:szCs w:val="22"/>
        </w:rPr>
        <w:t>1</w:t>
      </w:r>
    </w:p>
    <w:p w14:paraId="3ADF78A2" w14:textId="77777777" w:rsidR="009D3E68" w:rsidRPr="007E5A88" w:rsidRDefault="009D3E68" w:rsidP="00D961C7">
      <w:pPr>
        <w:widowControl/>
        <w:jc w:val="center"/>
        <w:rPr>
          <w:rFonts w:cs="Arial"/>
          <w:color w:val="000000"/>
          <w:sz w:val="22"/>
          <w:szCs w:val="22"/>
        </w:rPr>
      </w:pPr>
    </w:p>
    <w:p w14:paraId="2A23BED6" w14:textId="77777777" w:rsidR="00DA3EB3" w:rsidRPr="007E5A88" w:rsidRDefault="00DA3EB3" w:rsidP="00D961C7">
      <w:pPr>
        <w:widowControl/>
        <w:jc w:val="center"/>
        <w:rPr>
          <w:rFonts w:cs="Arial"/>
          <w:color w:val="000000"/>
          <w:sz w:val="22"/>
          <w:szCs w:val="22"/>
        </w:rPr>
      </w:pPr>
      <w:r w:rsidRPr="007E5A88">
        <w:rPr>
          <w:rFonts w:cs="Arial"/>
          <w:color w:val="000000"/>
          <w:sz w:val="22"/>
          <w:szCs w:val="22"/>
        </w:rPr>
        <w:t>REINFORCED CONCRETE</w:t>
      </w:r>
    </w:p>
    <w:p w14:paraId="385CE55E" w14:textId="77777777" w:rsidR="009D3E68" w:rsidRPr="007E5A88" w:rsidRDefault="009D3E68" w:rsidP="00D961C7">
      <w:pPr>
        <w:widowControl/>
        <w:rPr>
          <w:rFonts w:cs="Arial"/>
          <w:color w:val="000000"/>
          <w:sz w:val="22"/>
          <w:szCs w:val="22"/>
        </w:rPr>
      </w:pPr>
    </w:p>
    <w:p w14:paraId="5ED827E1" w14:textId="77777777" w:rsidR="00D1470B" w:rsidRPr="007E5A88" w:rsidRDefault="00D1470B" w:rsidP="00D961C7">
      <w:pPr>
        <w:widowControl/>
        <w:rPr>
          <w:rFonts w:cs="Arial"/>
          <w:color w:val="000000"/>
          <w:sz w:val="22"/>
          <w:szCs w:val="22"/>
        </w:rPr>
      </w:pPr>
      <w:r w:rsidRPr="007E5A88">
        <w:rPr>
          <w:rFonts w:cs="Arial"/>
          <w:color w:val="000000"/>
          <w:sz w:val="22"/>
          <w:szCs w:val="22"/>
        </w:rPr>
        <w:t>*************************************************************************************************************</w:t>
      </w:r>
    </w:p>
    <w:p w14:paraId="257ECFB0" w14:textId="77777777" w:rsidR="00D1470B" w:rsidRPr="007E5A88" w:rsidRDefault="00D1470B" w:rsidP="001218D1">
      <w:pPr>
        <w:widowControl/>
        <w:spacing w:after="120"/>
        <w:jc w:val="center"/>
        <w:rPr>
          <w:rFonts w:cs="Arial"/>
          <w:color w:val="000000"/>
          <w:sz w:val="22"/>
          <w:szCs w:val="22"/>
        </w:rPr>
      </w:pPr>
      <w:r w:rsidRPr="007E5A88">
        <w:rPr>
          <w:rFonts w:cs="Arial"/>
          <w:color w:val="000000"/>
          <w:sz w:val="22"/>
          <w:szCs w:val="22"/>
        </w:rPr>
        <w:t>LANL MASTER SPECIFICATION</w:t>
      </w:r>
    </w:p>
    <w:tbl>
      <w:tblPr>
        <w:tblStyle w:val="TableGrid"/>
        <w:tblW w:w="0" w:type="auto"/>
        <w:tblLook w:val="04A0" w:firstRow="1" w:lastRow="0" w:firstColumn="1" w:lastColumn="0" w:noHBand="0" w:noVBand="1"/>
      </w:tblPr>
      <w:tblGrid>
        <w:gridCol w:w="9350"/>
      </w:tblGrid>
      <w:tr w:rsidR="001218D1" w:rsidRPr="007E5A88" w14:paraId="5FA432CB" w14:textId="77777777" w:rsidTr="00B41CD9">
        <w:tc>
          <w:tcPr>
            <w:tcW w:w="9350" w:type="dxa"/>
          </w:tcPr>
          <w:p w14:paraId="76BEF728" w14:textId="77777777" w:rsidR="00607B2E" w:rsidRDefault="00607B2E" w:rsidP="001218D1">
            <w:pPr>
              <w:widowControl/>
              <w:spacing w:after="60"/>
              <w:rPr>
                <w:rFonts w:cs="Arial"/>
                <w:color w:val="000000"/>
                <w:szCs w:val="22"/>
              </w:rPr>
            </w:pPr>
            <w:r>
              <w:rPr>
                <w:rFonts w:cs="Arial"/>
                <w:color w:val="000000"/>
                <w:szCs w:val="22"/>
              </w:rPr>
              <w:t xml:space="preserve">Rev. 16 Summary of Changes </w:t>
            </w:r>
          </w:p>
          <w:p w14:paraId="078A4C77" w14:textId="3FA9F8EA" w:rsidR="001218D1" w:rsidRPr="007E5A88" w:rsidRDefault="00267C8D" w:rsidP="001218D1">
            <w:pPr>
              <w:widowControl/>
              <w:spacing w:after="60"/>
              <w:rPr>
                <w:rFonts w:cs="Arial"/>
                <w:sz w:val="22"/>
                <w:szCs w:val="22"/>
              </w:rPr>
            </w:pPr>
            <w:r w:rsidRPr="007E5A88">
              <w:rPr>
                <w:rFonts w:cs="Arial"/>
                <w:color w:val="000000"/>
                <w:szCs w:val="22"/>
              </w:rPr>
              <w:t>N</w:t>
            </w:r>
            <w:r w:rsidRPr="007E5A88">
              <w:rPr>
                <w:color w:val="000000"/>
                <w:szCs w:val="22"/>
              </w:rPr>
              <w:t xml:space="preserve">ew </w:t>
            </w:r>
            <w:proofErr w:type="spellStart"/>
            <w:r w:rsidRPr="007E5A88">
              <w:rPr>
                <w:color w:val="000000"/>
                <w:szCs w:val="22"/>
              </w:rPr>
              <w:t>pozzolan</w:t>
            </w:r>
            <w:proofErr w:type="spellEnd"/>
            <w:r w:rsidRPr="007E5A88">
              <w:rPr>
                <w:color w:val="000000"/>
                <w:szCs w:val="22"/>
              </w:rPr>
              <w:t>-based preapproved mix designs.</w:t>
            </w:r>
          </w:p>
        </w:tc>
      </w:tr>
    </w:tbl>
    <w:p w14:paraId="0CF24A76" w14:textId="6B493EA5" w:rsidR="00AF3FD8" w:rsidRPr="007E5A88" w:rsidRDefault="00AF3FD8" w:rsidP="00607B2E">
      <w:pPr>
        <w:widowControl/>
        <w:spacing w:before="120" w:after="120"/>
        <w:rPr>
          <w:rFonts w:cs="Arial"/>
        </w:rPr>
      </w:pPr>
      <w:r w:rsidRPr="007E5A88">
        <w:rPr>
          <w:rFonts w:cs="Arial"/>
        </w:rPr>
        <w:t xml:space="preserve">Word file at </w:t>
      </w:r>
      <w:hyperlink r:id="rId8" w:history="1">
        <w:r w:rsidR="00607B2E" w:rsidRPr="00607B2E">
          <w:rPr>
            <w:rStyle w:val="Hyperlink"/>
            <w:rFonts w:cs="Arial"/>
          </w:rPr>
          <w:t>https://engstandards.lanl.gov</w:t>
        </w:r>
      </w:hyperlink>
    </w:p>
    <w:p w14:paraId="461F5B32" w14:textId="4A9216B0" w:rsidR="00DA3EB3" w:rsidRPr="007E5A88" w:rsidRDefault="00DA3EB3" w:rsidP="00607B2E">
      <w:pPr>
        <w:pStyle w:val="BodyText"/>
        <w:rPr>
          <w:rFonts w:ascii="Arial" w:hAnsi="Arial" w:cs="Arial"/>
          <w:color w:val="000000"/>
          <w:sz w:val="20"/>
          <w:szCs w:val="22"/>
        </w:rPr>
      </w:pPr>
      <w:r w:rsidRPr="007E5A88">
        <w:rPr>
          <w:rFonts w:ascii="Arial" w:hAnsi="Arial" w:cs="Arial"/>
          <w:color w:val="000000"/>
          <w:sz w:val="20"/>
          <w:szCs w:val="22"/>
        </w:rPr>
        <w:t xml:space="preserve">This </w:t>
      </w:r>
      <w:r w:rsidR="001F5EE1" w:rsidRPr="007E5A88">
        <w:rPr>
          <w:rFonts w:ascii="Arial" w:hAnsi="Arial" w:cs="Arial"/>
          <w:color w:val="000000"/>
          <w:sz w:val="20"/>
          <w:szCs w:val="22"/>
        </w:rPr>
        <w:t xml:space="preserve">Section </w:t>
      </w:r>
      <w:r w:rsidRPr="007E5A88">
        <w:rPr>
          <w:rFonts w:ascii="Arial" w:hAnsi="Arial" w:cs="Arial"/>
          <w:color w:val="000000"/>
          <w:sz w:val="20"/>
          <w:szCs w:val="22"/>
        </w:rPr>
        <w:t xml:space="preserve">applies to </w:t>
      </w:r>
      <w:r w:rsidR="001E1F67" w:rsidRPr="007E5A88">
        <w:rPr>
          <w:rFonts w:ascii="Arial" w:hAnsi="Arial" w:cs="Arial"/>
          <w:color w:val="000000"/>
          <w:sz w:val="20"/>
          <w:szCs w:val="22"/>
          <w:u w:val="single"/>
        </w:rPr>
        <w:t>non-</w:t>
      </w:r>
      <w:proofErr w:type="spellStart"/>
      <w:r w:rsidR="001E1F67" w:rsidRPr="007E5A88">
        <w:rPr>
          <w:rFonts w:ascii="Arial" w:hAnsi="Arial" w:cs="Arial"/>
          <w:color w:val="000000"/>
          <w:sz w:val="20"/>
          <w:szCs w:val="22"/>
          <w:u w:val="single"/>
        </w:rPr>
        <w:t>prestressed</w:t>
      </w:r>
      <w:proofErr w:type="spellEnd"/>
      <w:r w:rsidR="001E1F67" w:rsidRPr="007E5A88">
        <w:rPr>
          <w:rFonts w:ascii="Arial" w:hAnsi="Arial" w:cs="Arial"/>
          <w:color w:val="000000"/>
          <w:sz w:val="20"/>
          <w:szCs w:val="22"/>
        </w:rPr>
        <w:t xml:space="preserve">* </w:t>
      </w:r>
      <w:r w:rsidRPr="007E5A88">
        <w:rPr>
          <w:rFonts w:ascii="Arial" w:hAnsi="Arial" w:cs="Arial"/>
          <w:color w:val="000000"/>
          <w:sz w:val="20"/>
          <w:szCs w:val="22"/>
        </w:rPr>
        <w:t>structural concrete for buildings that are designed in accordance with</w:t>
      </w:r>
      <w:r w:rsidR="00FC5335" w:rsidRPr="007E5A88">
        <w:rPr>
          <w:rFonts w:ascii="Arial" w:hAnsi="Arial" w:cs="Arial"/>
          <w:color w:val="000000"/>
          <w:sz w:val="20"/>
          <w:szCs w:val="22"/>
        </w:rPr>
        <w:t xml:space="preserve"> (IAW)</w:t>
      </w:r>
      <w:r w:rsidRPr="007E5A88">
        <w:rPr>
          <w:rFonts w:ascii="Arial" w:hAnsi="Arial" w:cs="Arial"/>
          <w:color w:val="000000"/>
          <w:sz w:val="20"/>
          <w:szCs w:val="22"/>
        </w:rPr>
        <w:t xml:space="preserve"> ACI 318, facilities classified as </w:t>
      </w:r>
      <w:r w:rsidR="008466F9" w:rsidRPr="007E5A88">
        <w:rPr>
          <w:rFonts w:ascii="Arial" w:hAnsi="Arial" w:cs="Arial"/>
          <w:color w:val="000000"/>
          <w:sz w:val="20"/>
          <w:szCs w:val="22"/>
        </w:rPr>
        <w:t xml:space="preserve">Natural </w:t>
      </w:r>
      <w:r w:rsidR="00EB563A" w:rsidRPr="007E5A88">
        <w:rPr>
          <w:rFonts w:ascii="Arial" w:hAnsi="Arial" w:cs="Arial"/>
          <w:color w:val="000000"/>
          <w:sz w:val="20"/>
          <w:szCs w:val="22"/>
        </w:rPr>
        <w:t xml:space="preserve">Phenomena </w:t>
      </w:r>
      <w:r w:rsidR="008466F9" w:rsidRPr="007E5A88">
        <w:rPr>
          <w:rFonts w:ascii="Arial" w:hAnsi="Arial" w:cs="Arial"/>
          <w:color w:val="000000"/>
          <w:sz w:val="20"/>
          <w:szCs w:val="22"/>
        </w:rPr>
        <w:t xml:space="preserve">Hazards </w:t>
      </w:r>
      <w:r w:rsidR="00EA6A0C" w:rsidRPr="007E5A88">
        <w:rPr>
          <w:rFonts w:ascii="Arial" w:hAnsi="Arial" w:cs="Arial"/>
          <w:color w:val="000000"/>
          <w:sz w:val="20"/>
          <w:szCs w:val="22"/>
        </w:rPr>
        <w:t xml:space="preserve">(NPH) </w:t>
      </w:r>
      <w:r w:rsidR="00983BE5" w:rsidRPr="007E5A88">
        <w:rPr>
          <w:rFonts w:ascii="Arial" w:hAnsi="Arial" w:cs="Arial"/>
          <w:color w:val="000000"/>
          <w:sz w:val="20"/>
          <w:szCs w:val="22"/>
        </w:rPr>
        <w:t xml:space="preserve">Risk </w:t>
      </w:r>
      <w:r w:rsidRPr="007E5A88">
        <w:rPr>
          <w:rFonts w:ascii="Arial" w:hAnsi="Arial" w:cs="Arial"/>
          <w:color w:val="000000"/>
          <w:sz w:val="20"/>
          <w:szCs w:val="22"/>
        </w:rPr>
        <w:t>Category (</w:t>
      </w:r>
      <w:r w:rsidR="00983BE5" w:rsidRPr="007E5A88">
        <w:rPr>
          <w:rFonts w:ascii="Arial" w:hAnsi="Arial" w:cs="Arial"/>
          <w:color w:val="000000"/>
          <w:sz w:val="20"/>
          <w:szCs w:val="22"/>
        </w:rPr>
        <w:t>RC</w:t>
      </w:r>
      <w:r w:rsidRPr="007E5A88">
        <w:rPr>
          <w:rFonts w:ascii="Arial" w:hAnsi="Arial" w:cs="Arial"/>
          <w:color w:val="000000"/>
          <w:sz w:val="20"/>
          <w:szCs w:val="22"/>
        </w:rPr>
        <w:t xml:space="preserve">) </w:t>
      </w:r>
      <w:r w:rsidR="00983BE5" w:rsidRPr="007E5A88">
        <w:rPr>
          <w:rFonts w:ascii="Arial" w:hAnsi="Arial" w:cs="Arial"/>
          <w:color w:val="000000"/>
          <w:sz w:val="20"/>
          <w:szCs w:val="22"/>
        </w:rPr>
        <w:t>I - IV</w:t>
      </w:r>
      <w:r w:rsidRPr="007E5A88">
        <w:rPr>
          <w:rFonts w:ascii="Arial" w:hAnsi="Arial" w:cs="Arial"/>
          <w:color w:val="000000"/>
          <w:sz w:val="20"/>
          <w:szCs w:val="22"/>
        </w:rPr>
        <w:t xml:space="preserve"> facilities</w:t>
      </w:r>
      <w:r w:rsidR="000310C9" w:rsidRPr="007E5A88">
        <w:rPr>
          <w:rFonts w:ascii="Arial" w:hAnsi="Arial" w:cs="Arial"/>
          <w:color w:val="000000"/>
          <w:sz w:val="20"/>
          <w:szCs w:val="22"/>
        </w:rPr>
        <w:t xml:space="preserve">, and </w:t>
      </w:r>
      <w:r w:rsidR="00332009" w:rsidRPr="007E5A88">
        <w:rPr>
          <w:rFonts w:ascii="Arial" w:hAnsi="Arial" w:cs="Arial"/>
          <w:color w:val="000000"/>
          <w:sz w:val="20"/>
          <w:szCs w:val="22"/>
        </w:rPr>
        <w:t>ML-3 and ML-4 projects</w:t>
      </w:r>
      <w:r w:rsidR="00837433" w:rsidRPr="007E5A88">
        <w:rPr>
          <w:rStyle w:val="FootnoteReference"/>
          <w:rFonts w:ascii="Arial" w:hAnsi="Arial" w:cs="Arial"/>
          <w:color w:val="000000"/>
          <w:sz w:val="20"/>
          <w:szCs w:val="22"/>
        </w:rPr>
        <w:footnoteReference w:id="1"/>
      </w:r>
      <w:r w:rsidRPr="007E5A88">
        <w:rPr>
          <w:rFonts w:ascii="Arial" w:hAnsi="Arial" w:cs="Arial"/>
          <w:color w:val="000000"/>
          <w:sz w:val="20"/>
          <w:szCs w:val="22"/>
        </w:rPr>
        <w:t xml:space="preserve">.  </w:t>
      </w:r>
      <w:r w:rsidR="008466F9" w:rsidRPr="007E5A88">
        <w:rPr>
          <w:rFonts w:ascii="Arial" w:hAnsi="Arial" w:cs="Arial"/>
          <w:color w:val="000000"/>
          <w:sz w:val="20"/>
          <w:szCs w:val="22"/>
        </w:rPr>
        <w:t>In general, t</w:t>
      </w:r>
      <w:r w:rsidRPr="007E5A88">
        <w:rPr>
          <w:rFonts w:ascii="Arial" w:hAnsi="Arial" w:cs="Arial"/>
          <w:color w:val="000000"/>
          <w:sz w:val="20"/>
          <w:szCs w:val="22"/>
        </w:rPr>
        <w:t xml:space="preserve">his section does not apply to nuclear facilities.  </w:t>
      </w:r>
      <w:r w:rsidR="008466F9" w:rsidRPr="007E5A88">
        <w:rPr>
          <w:rFonts w:ascii="Arial" w:hAnsi="Arial" w:cs="Arial"/>
          <w:color w:val="000000"/>
          <w:sz w:val="20"/>
          <w:szCs w:val="22"/>
        </w:rPr>
        <w:t xml:space="preserve">This section </w:t>
      </w:r>
      <w:r w:rsidR="00EA770A" w:rsidRPr="007E5A88">
        <w:rPr>
          <w:rFonts w:ascii="Arial" w:hAnsi="Arial" w:cs="Arial"/>
          <w:color w:val="000000"/>
          <w:sz w:val="20"/>
          <w:szCs w:val="22"/>
        </w:rPr>
        <w:t xml:space="preserve">can be used for Safety Significant (SS) </w:t>
      </w:r>
      <w:r w:rsidR="008466F9" w:rsidRPr="007E5A88">
        <w:rPr>
          <w:rFonts w:ascii="Arial" w:hAnsi="Arial" w:cs="Arial"/>
          <w:color w:val="000000"/>
          <w:sz w:val="20"/>
          <w:szCs w:val="22"/>
        </w:rPr>
        <w:t xml:space="preserve">nuclear </w:t>
      </w:r>
      <w:r w:rsidR="00EA770A" w:rsidRPr="007E5A88">
        <w:rPr>
          <w:rFonts w:ascii="Arial" w:hAnsi="Arial" w:cs="Arial"/>
          <w:color w:val="000000"/>
          <w:sz w:val="20"/>
          <w:szCs w:val="22"/>
        </w:rPr>
        <w:t xml:space="preserve">SSCs that </w:t>
      </w:r>
      <w:r w:rsidR="008466F9" w:rsidRPr="007E5A88">
        <w:rPr>
          <w:rFonts w:ascii="Arial" w:hAnsi="Arial" w:cs="Arial"/>
          <w:color w:val="000000"/>
          <w:sz w:val="20"/>
          <w:szCs w:val="22"/>
        </w:rPr>
        <w:t xml:space="preserve">are classified as </w:t>
      </w:r>
      <w:r w:rsidR="00EA770A" w:rsidRPr="007E5A88">
        <w:rPr>
          <w:rFonts w:ascii="Arial" w:hAnsi="Arial" w:cs="Arial"/>
          <w:color w:val="000000"/>
          <w:sz w:val="20"/>
          <w:szCs w:val="22"/>
        </w:rPr>
        <w:t xml:space="preserve">NDC-1 or NDC-2 (i.e., hence, designed and constructed as though they are </w:t>
      </w:r>
      <w:r w:rsidR="00983BE5" w:rsidRPr="007E5A88">
        <w:rPr>
          <w:rFonts w:ascii="Arial" w:hAnsi="Arial" w:cs="Arial"/>
          <w:color w:val="000000"/>
          <w:sz w:val="20"/>
          <w:szCs w:val="22"/>
        </w:rPr>
        <w:t>RC II or RC IV</w:t>
      </w:r>
      <w:r w:rsidR="00EA770A" w:rsidRPr="007E5A88">
        <w:rPr>
          <w:rFonts w:ascii="Arial" w:hAnsi="Arial" w:cs="Arial"/>
          <w:color w:val="000000"/>
          <w:sz w:val="20"/>
          <w:szCs w:val="22"/>
        </w:rPr>
        <w:t>, re</w:t>
      </w:r>
      <w:r w:rsidR="001218D1" w:rsidRPr="007E5A88">
        <w:rPr>
          <w:rFonts w:ascii="Arial" w:hAnsi="Arial" w:cs="Arial"/>
          <w:color w:val="000000"/>
          <w:sz w:val="20"/>
          <w:szCs w:val="22"/>
        </w:rPr>
        <w:t>spectively, per ESM Ch. 5 Sect. </w:t>
      </w:r>
      <w:r w:rsidR="00EA770A" w:rsidRPr="007E5A88">
        <w:rPr>
          <w:rFonts w:ascii="Arial" w:hAnsi="Arial" w:cs="Arial"/>
          <w:color w:val="000000"/>
          <w:sz w:val="20"/>
          <w:szCs w:val="22"/>
        </w:rPr>
        <w:t>III)</w:t>
      </w:r>
      <w:proofErr w:type="gramStart"/>
      <w:r w:rsidR="008466F9" w:rsidRPr="007E5A88">
        <w:rPr>
          <w:rFonts w:ascii="Arial" w:hAnsi="Arial" w:cs="Arial"/>
          <w:color w:val="000000"/>
          <w:sz w:val="20"/>
          <w:szCs w:val="22"/>
        </w:rPr>
        <w:t>.</w:t>
      </w:r>
      <w:r w:rsidR="0040742C" w:rsidRPr="007E5A88">
        <w:rPr>
          <w:rFonts w:ascii="Arial" w:hAnsi="Arial" w:cs="Arial"/>
          <w:color w:val="000000"/>
          <w:sz w:val="20"/>
          <w:szCs w:val="22"/>
        </w:rPr>
        <w:t>*</w:t>
      </w:r>
      <w:proofErr w:type="gramEnd"/>
      <w:r w:rsidR="0040742C" w:rsidRPr="007E5A88">
        <w:rPr>
          <w:rFonts w:ascii="Arial" w:hAnsi="Arial" w:cs="Arial"/>
          <w:color w:val="000000"/>
          <w:sz w:val="20"/>
          <w:szCs w:val="22"/>
        </w:rPr>
        <w:t>*</w:t>
      </w:r>
      <w:r w:rsidR="00604617" w:rsidRPr="007E5A88">
        <w:rPr>
          <w:rFonts w:ascii="Arial" w:hAnsi="Arial" w:cs="Arial"/>
          <w:color w:val="000000"/>
          <w:sz w:val="20"/>
          <w:szCs w:val="22"/>
        </w:rPr>
        <w:t xml:space="preserve"> </w:t>
      </w:r>
      <w:r w:rsidR="002E2414" w:rsidRPr="007E5A88">
        <w:rPr>
          <w:rFonts w:ascii="Arial" w:hAnsi="Arial" w:cs="Arial"/>
          <w:color w:val="000000"/>
          <w:sz w:val="20"/>
          <w:szCs w:val="22"/>
        </w:rPr>
        <w:t xml:space="preserve"> </w:t>
      </w:r>
      <w:r w:rsidR="00604617" w:rsidRPr="007E5A88">
        <w:rPr>
          <w:rFonts w:ascii="Arial" w:hAnsi="Arial" w:cs="Arial"/>
          <w:color w:val="000000"/>
          <w:sz w:val="20"/>
          <w:szCs w:val="22"/>
        </w:rPr>
        <w:t>If this section is used for ML-1 or</w:t>
      </w:r>
      <w:r w:rsidR="002E2414" w:rsidRPr="007E5A88">
        <w:rPr>
          <w:rFonts w:ascii="Arial" w:hAnsi="Arial" w:cs="Arial"/>
          <w:color w:val="000000"/>
          <w:sz w:val="20"/>
          <w:szCs w:val="22"/>
        </w:rPr>
        <w:t xml:space="preserve"> ML-2 concrete, all applicable quality-related requirements</w:t>
      </w:r>
      <w:r w:rsidR="00604617" w:rsidRPr="007E5A88">
        <w:rPr>
          <w:rFonts w:ascii="Arial" w:hAnsi="Arial" w:cs="Arial"/>
          <w:color w:val="000000"/>
          <w:sz w:val="20"/>
          <w:szCs w:val="22"/>
        </w:rPr>
        <w:t xml:space="preserve"> from Section 03 3021, </w:t>
      </w:r>
      <w:r w:rsidR="00604617" w:rsidRPr="007E5A88">
        <w:rPr>
          <w:rFonts w:ascii="Arial" w:hAnsi="Arial" w:cs="Arial"/>
          <w:i/>
          <w:color w:val="000000"/>
          <w:sz w:val="20"/>
          <w:szCs w:val="22"/>
        </w:rPr>
        <w:t>Reinforced Concrete – High Confidence</w:t>
      </w:r>
      <w:r w:rsidR="00604617" w:rsidRPr="007E5A88">
        <w:rPr>
          <w:rFonts w:ascii="Arial" w:hAnsi="Arial" w:cs="Arial"/>
          <w:color w:val="000000"/>
          <w:sz w:val="20"/>
          <w:szCs w:val="22"/>
        </w:rPr>
        <w:t xml:space="preserve"> shall be incorporated.</w:t>
      </w:r>
    </w:p>
    <w:p w14:paraId="3BFA6E32" w14:textId="3EF2021C" w:rsidR="00270088" w:rsidRPr="007E5A88" w:rsidRDefault="001E1F67" w:rsidP="00607B2E">
      <w:pPr>
        <w:pStyle w:val="BodyText"/>
        <w:tabs>
          <w:tab w:val="left" w:pos="360"/>
        </w:tabs>
        <w:ind w:left="360" w:hanging="360"/>
        <w:rPr>
          <w:rFonts w:ascii="Arial" w:hAnsi="Arial"/>
          <w:color w:val="000000"/>
          <w:sz w:val="20"/>
        </w:rPr>
      </w:pPr>
      <w:r w:rsidRPr="007E5A88">
        <w:rPr>
          <w:rFonts w:ascii="Arial" w:hAnsi="Arial"/>
          <w:color w:val="000000"/>
          <w:sz w:val="20"/>
        </w:rPr>
        <w:t>*</w:t>
      </w:r>
      <w:r w:rsidR="00855D2A" w:rsidRPr="007E5A88">
        <w:rPr>
          <w:rFonts w:ascii="Arial" w:hAnsi="Arial"/>
          <w:color w:val="000000"/>
          <w:sz w:val="20"/>
        </w:rPr>
        <w:tab/>
      </w:r>
      <w:r w:rsidR="009B5EAD" w:rsidRPr="007E5A88">
        <w:rPr>
          <w:rFonts w:ascii="Arial" w:hAnsi="Arial"/>
          <w:color w:val="000000"/>
          <w:sz w:val="20"/>
        </w:rPr>
        <w:t>While t</w:t>
      </w:r>
      <w:r w:rsidRPr="007E5A88">
        <w:rPr>
          <w:rFonts w:ascii="Arial" w:hAnsi="Arial"/>
          <w:color w:val="000000"/>
          <w:sz w:val="20"/>
        </w:rPr>
        <w:t xml:space="preserve">his Section </w:t>
      </w:r>
      <w:r w:rsidR="00BF7E61" w:rsidRPr="007E5A88">
        <w:rPr>
          <w:rFonts w:ascii="Arial" w:hAnsi="Arial"/>
          <w:color w:val="000000"/>
          <w:sz w:val="20"/>
        </w:rPr>
        <w:t xml:space="preserve">does not apply to </w:t>
      </w:r>
      <w:r w:rsidRPr="007E5A88">
        <w:rPr>
          <w:rFonts w:ascii="Arial" w:hAnsi="Arial"/>
          <w:color w:val="000000"/>
          <w:sz w:val="20"/>
        </w:rPr>
        <w:t xml:space="preserve">work involving </w:t>
      </w:r>
      <w:proofErr w:type="spellStart"/>
      <w:r w:rsidRPr="007E5A88">
        <w:rPr>
          <w:rFonts w:ascii="Arial" w:hAnsi="Arial"/>
          <w:color w:val="000000"/>
          <w:sz w:val="20"/>
        </w:rPr>
        <w:t>pretensioned</w:t>
      </w:r>
      <w:proofErr w:type="spellEnd"/>
      <w:r w:rsidRPr="007E5A88">
        <w:rPr>
          <w:rFonts w:ascii="Arial" w:hAnsi="Arial"/>
          <w:color w:val="000000"/>
          <w:sz w:val="20"/>
        </w:rPr>
        <w:t xml:space="preserve"> concrete</w:t>
      </w:r>
      <w:r w:rsidR="00BF7E61" w:rsidRPr="007E5A88">
        <w:rPr>
          <w:rFonts w:ascii="Arial" w:hAnsi="Arial"/>
          <w:color w:val="000000"/>
          <w:sz w:val="20"/>
        </w:rPr>
        <w:t xml:space="preserve">, </w:t>
      </w:r>
      <w:r w:rsidR="009B5EAD" w:rsidRPr="007E5A88">
        <w:rPr>
          <w:rFonts w:ascii="Arial" w:hAnsi="Arial"/>
          <w:color w:val="000000"/>
          <w:sz w:val="20"/>
        </w:rPr>
        <w:t xml:space="preserve">it can be altered for such </w:t>
      </w:r>
      <w:r w:rsidR="00BF7E61" w:rsidRPr="007E5A88">
        <w:rPr>
          <w:rFonts w:ascii="Arial" w:hAnsi="Arial"/>
          <w:color w:val="000000"/>
          <w:sz w:val="20"/>
        </w:rPr>
        <w:t>by adding</w:t>
      </w:r>
      <w:r w:rsidRPr="007E5A88">
        <w:rPr>
          <w:rFonts w:ascii="Arial" w:hAnsi="Arial"/>
          <w:color w:val="000000"/>
          <w:sz w:val="20"/>
        </w:rPr>
        <w:t xml:space="preserve"> the applicable provisions</w:t>
      </w:r>
      <w:r w:rsidR="004667A7" w:rsidRPr="007E5A88">
        <w:rPr>
          <w:rFonts w:ascii="Arial" w:hAnsi="Arial"/>
          <w:color w:val="000000"/>
          <w:sz w:val="20"/>
        </w:rPr>
        <w:t xml:space="preserve">, </w:t>
      </w:r>
      <w:r w:rsidRPr="007E5A88">
        <w:rPr>
          <w:rFonts w:ascii="Arial" w:hAnsi="Arial"/>
          <w:color w:val="000000"/>
          <w:sz w:val="20"/>
        </w:rPr>
        <w:t>requirements</w:t>
      </w:r>
      <w:r w:rsidR="004667A7" w:rsidRPr="007E5A88">
        <w:rPr>
          <w:rFonts w:ascii="Arial" w:hAnsi="Arial"/>
          <w:color w:val="000000"/>
          <w:sz w:val="20"/>
        </w:rPr>
        <w:t>, submittals, etc.</w:t>
      </w:r>
      <w:r w:rsidRPr="007E5A88">
        <w:rPr>
          <w:rFonts w:ascii="Arial" w:hAnsi="Arial"/>
          <w:color w:val="000000"/>
          <w:sz w:val="20"/>
        </w:rPr>
        <w:t xml:space="preserve"> in ACI </w:t>
      </w:r>
      <w:r w:rsidR="004D72C0" w:rsidRPr="007E5A88">
        <w:rPr>
          <w:rFonts w:ascii="Arial" w:hAnsi="Arial"/>
          <w:color w:val="000000"/>
          <w:sz w:val="20"/>
        </w:rPr>
        <w:t xml:space="preserve">318 and </w:t>
      </w:r>
      <w:r w:rsidRPr="007E5A88">
        <w:rPr>
          <w:rFonts w:ascii="Arial" w:hAnsi="Arial"/>
          <w:color w:val="000000"/>
          <w:sz w:val="20"/>
        </w:rPr>
        <w:t xml:space="preserve">301.  </w:t>
      </w:r>
      <w:r w:rsidR="002E2414" w:rsidRPr="007E5A88">
        <w:rPr>
          <w:rFonts w:ascii="Arial" w:hAnsi="Arial"/>
          <w:color w:val="000000"/>
          <w:sz w:val="20"/>
        </w:rPr>
        <w:t>T</w:t>
      </w:r>
      <w:r w:rsidR="00133598" w:rsidRPr="007E5A88">
        <w:rPr>
          <w:rFonts w:ascii="Arial" w:hAnsi="Arial"/>
          <w:color w:val="000000"/>
          <w:sz w:val="20"/>
        </w:rPr>
        <w:t xml:space="preserve">he same goes for </w:t>
      </w:r>
      <w:r w:rsidR="00270088" w:rsidRPr="007E5A88">
        <w:rPr>
          <w:rFonts w:ascii="Arial" w:hAnsi="Arial"/>
          <w:color w:val="000000"/>
          <w:sz w:val="20"/>
        </w:rPr>
        <w:t xml:space="preserve">the following types of </w:t>
      </w:r>
      <w:r w:rsidR="00133598" w:rsidRPr="007E5A88">
        <w:rPr>
          <w:rFonts w:ascii="Arial" w:hAnsi="Arial"/>
          <w:color w:val="000000"/>
          <w:sz w:val="20"/>
        </w:rPr>
        <w:t>work</w:t>
      </w:r>
      <w:r w:rsidR="00270088" w:rsidRPr="007E5A88">
        <w:rPr>
          <w:rFonts w:ascii="Arial" w:hAnsi="Arial"/>
          <w:color w:val="000000"/>
          <w:sz w:val="20"/>
        </w:rPr>
        <w:t>:</w:t>
      </w:r>
    </w:p>
    <w:p w14:paraId="04A1DF2B" w14:textId="2F92A0E8" w:rsidR="00ED12D6" w:rsidRPr="007E5A88" w:rsidRDefault="00ED12D6" w:rsidP="00607B2E">
      <w:pPr>
        <w:pStyle w:val="BodyText"/>
        <w:tabs>
          <w:tab w:val="left" w:pos="360"/>
        </w:tabs>
        <w:ind w:left="360" w:hanging="360"/>
        <w:rPr>
          <w:rFonts w:ascii="Arial" w:hAnsi="Arial"/>
          <w:color w:val="000000"/>
          <w:sz w:val="20"/>
        </w:rPr>
      </w:pPr>
      <w:r w:rsidRPr="007E5A88">
        <w:rPr>
          <w:rFonts w:ascii="Arial" w:hAnsi="Arial"/>
          <w:color w:val="000000"/>
          <w:sz w:val="20"/>
        </w:rPr>
        <w:t xml:space="preserve">- </w:t>
      </w:r>
      <w:r w:rsidR="00855D2A" w:rsidRPr="007E5A88">
        <w:rPr>
          <w:rFonts w:ascii="Arial" w:hAnsi="Arial"/>
          <w:color w:val="000000"/>
          <w:sz w:val="20"/>
        </w:rPr>
        <w:tab/>
      </w:r>
      <w:r w:rsidRPr="007E5A88">
        <w:rPr>
          <w:rFonts w:ascii="Arial" w:hAnsi="Arial"/>
          <w:color w:val="000000"/>
          <w:sz w:val="20"/>
        </w:rPr>
        <w:t>Steel-fiber-reinforced concrete; however, in this instance, the LANL pre-approved mix</w:t>
      </w:r>
      <w:r w:rsidR="00855D2A" w:rsidRPr="007E5A88">
        <w:rPr>
          <w:rFonts w:ascii="Arial" w:hAnsi="Arial"/>
          <w:color w:val="000000"/>
          <w:sz w:val="20"/>
        </w:rPr>
        <w:t xml:space="preserve"> </w:t>
      </w:r>
      <w:r w:rsidRPr="007E5A88">
        <w:rPr>
          <w:rFonts w:ascii="Arial" w:hAnsi="Arial"/>
          <w:color w:val="000000"/>
          <w:sz w:val="20"/>
        </w:rPr>
        <w:t>designs can’t be used since they do not include steel fiber(s).</w:t>
      </w:r>
    </w:p>
    <w:p w14:paraId="4C2490F0" w14:textId="24DE8CD9" w:rsidR="001E1F67" w:rsidRPr="007E5A88" w:rsidRDefault="00270088" w:rsidP="00607B2E">
      <w:pPr>
        <w:pStyle w:val="BodyText"/>
        <w:tabs>
          <w:tab w:val="left" w:pos="360"/>
        </w:tabs>
        <w:ind w:left="360" w:hanging="360"/>
        <w:rPr>
          <w:rFonts w:ascii="Arial" w:hAnsi="Arial"/>
          <w:color w:val="000000"/>
          <w:sz w:val="20"/>
        </w:rPr>
      </w:pPr>
      <w:r w:rsidRPr="007E5A88">
        <w:rPr>
          <w:rFonts w:ascii="Arial" w:hAnsi="Arial"/>
          <w:color w:val="000000"/>
          <w:sz w:val="20"/>
        </w:rPr>
        <w:t xml:space="preserve">- </w:t>
      </w:r>
      <w:r w:rsidR="00855D2A" w:rsidRPr="007E5A88">
        <w:rPr>
          <w:rFonts w:ascii="Arial" w:hAnsi="Arial"/>
          <w:color w:val="000000"/>
          <w:sz w:val="20"/>
        </w:rPr>
        <w:tab/>
      </w:r>
      <w:r w:rsidR="00A336F9" w:rsidRPr="007E5A88">
        <w:rPr>
          <w:rFonts w:ascii="Arial" w:hAnsi="Arial"/>
          <w:color w:val="000000"/>
          <w:sz w:val="20"/>
        </w:rPr>
        <w:t>Lightweight Structural Concrete</w:t>
      </w:r>
      <w:r w:rsidRPr="007E5A88">
        <w:rPr>
          <w:rFonts w:ascii="Arial" w:hAnsi="Arial"/>
          <w:color w:val="000000"/>
          <w:sz w:val="20"/>
        </w:rPr>
        <w:t>; however, in this instance, the LANL pre-approved mix</w:t>
      </w:r>
      <w:r w:rsidR="00855D2A" w:rsidRPr="007E5A88">
        <w:rPr>
          <w:rFonts w:ascii="Arial" w:hAnsi="Arial"/>
          <w:color w:val="000000"/>
          <w:sz w:val="20"/>
        </w:rPr>
        <w:t xml:space="preserve"> </w:t>
      </w:r>
      <w:r w:rsidRPr="007E5A88">
        <w:rPr>
          <w:rFonts w:ascii="Arial" w:hAnsi="Arial"/>
          <w:color w:val="000000"/>
          <w:sz w:val="20"/>
        </w:rPr>
        <w:t xml:space="preserve">designs </w:t>
      </w:r>
      <w:r w:rsidR="00A336F9" w:rsidRPr="007E5A88">
        <w:rPr>
          <w:rFonts w:ascii="Arial" w:hAnsi="Arial"/>
          <w:color w:val="000000"/>
          <w:sz w:val="20"/>
        </w:rPr>
        <w:t>can’t be used since they are ‘normal weight.’</w:t>
      </w:r>
      <w:r w:rsidR="00133598" w:rsidRPr="007E5A88">
        <w:rPr>
          <w:rFonts w:ascii="Arial" w:hAnsi="Arial"/>
          <w:color w:val="000000"/>
          <w:sz w:val="20"/>
        </w:rPr>
        <w:t xml:space="preserve"> </w:t>
      </w:r>
      <w:r w:rsidR="00595E5E" w:rsidRPr="007E5A88">
        <w:rPr>
          <w:rFonts w:ascii="Arial" w:hAnsi="Arial"/>
          <w:color w:val="000000"/>
          <w:sz w:val="20"/>
        </w:rPr>
        <w:t xml:space="preserve">And ACI 318 Ch. 26 includes requirements for ‘lightweight mixes (that aren’t included in ACI 301).’ </w:t>
      </w:r>
    </w:p>
    <w:p w14:paraId="31D923F3" w14:textId="41A08E60" w:rsidR="0048434A" w:rsidRPr="007E5A88" w:rsidRDefault="00855D2A" w:rsidP="00607B2E">
      <w:pPr>
        <w:pStyle w:val="BodyText"/>
        <w:tabs>
          <w:tab w:val="left" w:pos="360"/>
        </w:tabs>
        <w:ind w:left="360" w:hanging="360"/>
        <w:rPr>
          <w:rFonts w:ascii="Arial" w:hAnsi="Arial"/>
          <w:color w:val="000000"/>
          <w:sz w:val="20"/>
        </w:rPr>
      </w:pPr>
      <w:r w:rsidRPr="007E5A88">
        <w:rPr>
          <w:rFonts w:ascii="Arial" w:hAnsi="Arial"/>
          <w:color w:val="000000"/>
          <w:sz w:val="20"/>
        </w:rPr>
        <w:t>-</w:t>
      </w:r>
      <w:r w:rsidRPr="007E5A88">
        <w:rPr>
          <w:rFonts w:ascii="Arial" w:hAnsi="Arial"/>
          <w:color w:val="000000"/>
          <w:sz w:val="20"/>
        </w:rPr>
        <w:tab/>
      </w:r>
      <w:r w:rsidR="0048434A" w:rsidRPr="007E5A88">
        <w:rPr>
          <w:rFonts w:ascii="Arial" w:hAnsi="Arial"/>
          <w:color w:val="000000"/>
          <w:sz w:val="20"/>
        </w:rPr>
        <w:t xml:space="preserve">Mass Concrete (ref. </w:t>
      </w:r>
      <w:r w:rsidR="0048434A" w:rsidRPr="007E5A88">
        <w:rPr>
          <w:rFonts w:ascii="Arial" w:hAnsi="Arial"/>
          <w:sz w:val="20"/>
        </w:rPr>
        <w:t xml:space="preserve">LANL ESM Ch. 5 Sect. II, </w:t>
      </w:r>
      <w:r w:rsidR="0048434A" w:rsidRPr="007E5A88">
        <w:rPr>
          <w:rFonts w:ascii="Arial" w:hAnsi="Arial"/>
          <w:i/>
          <w:sz w:val="20"/>
        </w:rPr>
        <w:t>para. 4.2</w:t>
      </w:r>
      <w:r w:rsidR="0048434A" w:rsidRPr="007E5A88">
        <w:rPr>
          <w:rFonts w:ascii="Arial" w:hAnsi="Arial"/>
          <w:color w:val="000000"/>
          <w:sz w:val="20"/>
        </w:rPr>
        <w:t>).</w:t>
      </w:r>
    </w:p>
    <w:p w14:paraId="7244F62B" w14:textId="4782D5F0" w:rsidR="004667A7" w:rsidRPr="007E5A88" w:rsidRDefault="004667A7" w:rsidP="00607B2E">
      <w:pPr>
        <w:pStyle w:val="BodyText"/>
        <w:tabs>
          <w:tab w:val="left" w:pos="360"/>
        </w:tabs>
        <w:ind w:left="360" w:hanging="360"/>
        <w:rPr>
          <w:rFonts w:ascii="Arial" w:hAnsi="Arial"/>
          <w:color w:val="000000"/>
          <w:sz w:val="20"/>
        </w:rPr>
      </w:pPr>
      <w:r w:rsidRPr="007E5A88">
        <w:rPr>
          <w:rFonts w:ascii="Arial" w:hAnsi="Arial"/>
          <w:color w:val="000000"/>
          <w:sz w:val="20"/>
        </w:rPr>
        <w:t xml:space="preserve">- </w:t>
      </w:r>
      <w:r w:rsidR="00855D2A" w:rsidRPr="007E5A88">
        <w:rPr>
          <w:rFonts w:ascii="Arial" w:hAnsi="Arial"/>
          <w:color w:val="000000"/>
          <w:sz w:val="20"/>
        </w:rPr>
        <w:tab/>
      </w:r>
      <w:r w:rsidRPr="007E5A88">
        <w:rPr>
          <w:rFonts w:ascii="Arial" w:hAnsi="Arial"/>
          <w:color w:val="000000"/>
          <w:sz w:val="20"/>
        </w:rPr>
        <w:t xml:space="preserve">Shrinkage-Compensating Concrete; however, in this instance, the LANL pre-approved mix designs can’t be used since they don’t </w:t>
      </w:r>
      <w:r w:rsidR="00CD51B8" w:rsidRPr="007E5A88">
        <w:rPr>
          <w:rFonts w:ascii="Arial" w:hAnsi="Arial"/>
          <w:color w:val="000000"/>
          <w:sz w:val="20"/>
        </w:rPr>
        <w:t>meet</w:t>
      </w:r>
      <w:r w:rsidRPr="007E5A88">
        <w:rPr>
          <w:rFonts w:ascii="Arial" w:hAnsi="Arial"/>
          <w:color w:val="000000"/>
          <w:sz w:val="20"/>
        </w:rPr>
        <w:t xml:space="preserve"> the </w:t>
      </w:r>
      <w:r w:rsidR="00CD51B8" w:rsidRPr="007E5A88">
        <w:rPr>
          <w:rFonts w:ascii="Arial" w:hAnsi="Arial"/>
          <w:color w:val="000000"/>
          <w:sz w:val="20"/>
        </w:rPr>
        <w:t>“Materials” and “Performance and design requirements”</w:t>
      </w:r>
      <w:r w:rsidRPr="007E5A88">
        <w:rPr>
          <w:rFonts w:ascii="Arial" w:hAnsi="Arial"/>
          <w:color w:val="000000"/>
          <w:sz w:val="20"/>
        </w:rPr>
        <w:t xml:space="preserve"> </w:t>
      </w:r>
      <w:r w:rsidR="00CD51B8" w:rsidRPr="007E5A88">
        <w:rPr>
          <w:rFonts w:ascii="Arial" w:hAnsi="Arial"/>
          <w:color w:val="000000"/>
          <w:sz w:val="20"/>
        </w:rPr>
        <w:t>stipulat</w:t>
      </w:r>
      <w:r w:rsidRPr="007E5A88">
        <w:rPr>
          <w:rFonts w:ascii="Arial" w:hAnsi="Arial"/>
          <w:color w:val="000000"/>
          <w:sz w:val="20"/>
        </w:rPr>
        <w:t xml:space="preserve">ed </w:t>
      </w:r>
      <w:r w:rsidR="00CD51B8" w:rsidRPr="007E5A88">
        <w:rPr>
          <w:rFonts w:ascii="Arial" w:hAnsi="Arial"/>
          <w:color w:val="000000"/>
          <w:sz w:val="20"/>
        </w:rPr>
        <w:t>in</w:t>
      </w:r>
      <w:r w:rsidRPr="007E5A88">
        <w:rPr>
          <w:rFonts w:ascii="Arial" w:hAnsi="Arial"/>
          <w:color w:val="000000"/>
          <w:sz w:val="20"/>
        </w:rPr>
        <w:t xml:space="preserve"> ACI 301</w:t>
      </w:r>
      <w:r w:rsidR="00CD51B8" w:rsidRPr="007E5A88">
        <w:rPr>
          <w:rFonts w:ascii="Arial" w:hAnsi="Arial"/>
          <w:color w:val="000000"/>
          <w:sz w:val="20"/>
        </w:rPr>
        <w:t>.</w:t>
      </w:r>
      <w:r w:rsidRPr="007E5A88">
        <w:rPr>
          <w:rFonts w:ascii="Arial" w:hAnsi="Arial"/>
          <w:color w:val="000000"/>
          <w:sz w:val="20"/>
        </w:rPr>
        <w:t xml:space="preserve"> </w:t>
      </w:r>
    </w:p>
    <w:p w14:paraId="5AA4C81B" w14:textId="01562298" w:rsidR="00270088" w:rsidRPr="007E5A88" w:rsidRDefault="00A336F9" w:rsidP="00607B2E">
      <w:pPr>
        <w:pStyle w:val="BodyText"/>
        <w:tabs>
          <w:tab w:val="left" w:pos="360"/>
        </w:tabs>
        <w:ind w:left="360" w:hanging="360"/>
        <w:rPr>
          <w:rFonts w:ascii="Arial" w:hAnsi="Arial"/>
          <w:color w:val="000000"/>
          <w:sz w:val="20"/>
        </w:rPr>
      </w:pPr>
      <w:r w:rsidRPr="007E5A88">
        <w:rPr>
          <w:rFonts w:ascii="Arial" w:hAnsi="Arial"/>
          <w:color w:val="000000"/>
          <w:sz w:val="20"/>
        </w:rPr>
        <w:t xml:space="preserve">- </w:t>
      </w:r>
      <w:r w:rsidR="00855D2A" w:rsidRPr="007E5A88">
        <w:rPr>
          <w:rFonts w:ascii="Arial" w:hAnsi="Arial"/>
          <w:color w:val="000000"/>
          <w:sz w:val="20"/>
        </w:rPr>
        <w:tab/>
      </w:r>
      <w:r w:rsidRPr="007E5A88">
        <w:rPr>
          <w:rFonts w:ascii="Arial" w:hAnsi="Arial"/>
          <w:color w:val="000000"/>
          <w:sz w:val="20"/>
        </w:rPr>
        <w:t>Industrial Floor Slabs; however, in this instance, the LANL pre-approved mix designs can’t be used since they don’t have the nominal maximum aggregate size require</w:t>
      </w:r>
      <w:bookmarkStart w:id="0" w:name="_GoBack"/>
      <w:bookmarkEnd w:id="0"/>
      <w:r w:rsidRPr="007E5A88">
        <w:rPr>
          <w:rFonts w:ascii="Arial" w:hAnsi="Arial"/>
          <w:color w:val="000000"/>
          <w:sz w:val="20"/>
        </w:rPr>
        <w:t>d by ACI 301.</w:t>
      </w:r>
    </w:p>
    <w:p w14:paraId="7E9D90A4" w14:textId="51996786" w:rsidR="00CD51B8" w:rsidRPr="007E5A88" w:rsidRDefault="003A31A6" w:rsidP="00607B2E">
      <w:pPr>
        <w:pStyle w:val="BodyText"/>
        <w:ind w:left="360"/>
        <w:rPr>
          <w:rFonts w:ascii="Arial" w:hAnsi="Arial"/>
          <w:color w:val="000000"/>
          <w:sz w:val="20"/>
        </w:rPr>
      </w:pPr>
      <w:r w:rsidRPr="007E5A88">
        <w:rPr>
          <w:rFonts w:ascii="Arial" w:hAnsi="Arial" w:cs="Arial"/>
          <w:sz w:val="20"/>
          <w:u w:val="single"/>
        </w:rPr>
        <w:t>Precast</w:t>
      </w:r>
      <w:r w:rsidRPr="007E5A88">
        <w:rPr>
          <w:rFonts w:ascii="Arial" w:hAnsi="Arial" w:cs="Arial"/>
          <w:sz w:val="20"/>
        </w:rPr>
        <w:t xml:space="preserve"> structural concrete</w:t>
      </w:r>
      <w:r w:rsidRPr="007E5A88">
        <w:rPr>
          <w:rFonts w:ascii="Arial" w:hAnsi="Arial" w:cs="Arial"/>
          <w:color w:val="000000"/>
          <w:sz w:val="20"/>
          <w:szCs w:val="22"/>
        </w:rPr>
        <w:t xml:space="preserve">:  </w:t>
      </w:r>
      <w:r w:rsidR="00CD51B8" w:rsidRPr="007E5A88">
        <w:rPr>
          <w:rFonts w:ascii="Arial" w:hAnsi="Arial"/>
          <w:color w:val="000000"/>
          <w:sz w:val="20"/>
        </w:rPr>
        <w:t>This Section does not apply to</w:t>
      </w:r>
      <w:r w:rsidR="00CD51B8" w:rsidRPr="007E5A88">
        <w:rPr>
          <w:rFonts w:ascii="Arial" w:hAnsi="Arial" w:cs="Arial"/>
          <w:color w:val="000000"/>
          <w:sz w:val="20"/>
          <w:szCs w:val="22"/>
        </w:rPr>
        <w:t xml:space="preserve"> </w:t>
      </w:r>
      <w:r w:rsidRPr="007E5A88">
        <w:rPr>
          <w:rFonts w:ascii="Arial" w:hAnsi="Arial" w:cs="Arial"/>
          <w:color w:val="000000"/>
          <w:sz w:val="20"/>
          <w:szCs w:val="22"/>
        </w:rPr>
        <w:t>such</w:t>
      </w:r>
      <w:r w:rsidR="00CD51B8" w:rsidRPr="007E5A88">
        <w:rPr>
          <w:rFonts w:ascii="Arial" w:hAnsi="Arial"/>
          <w:color w:val="000000"/>
          <w:sz w:val="20"/>
        </w:rPr>
        <w:t xml:space="preserve"> work</w:t>
      </w:r>
      <w:r w:rsidR="00CD51B8" w:rsidRPr="007E5A88">
        <w:rPr>
          <w:rFonts w:ascii="Arial" w:hAnsi="Arial"/>
          <w:sz w:val="20"/>
        </w:rPr>
        <w:t xml:space="preserve">, and can’t be altered for such.  LANL </w:t>
      </w:r>
      <w:r w:rsidR="00CD51B8" w:rsidRPr="007E5A88">
        <w:rPr>
          <w:rFonts w:ascii="Arial" w:hAnsi="Arial"/>
          <w:color w:val="000000"/>
          <w:sz w:val="20"/>
        </w:rPr>
        <w:t xml:space="preserve">Section 03 4100, </w:t>
      </w:r>
      <w:r w:rsidR="00CD51B8" w:rsidRPr="007E5A88">
        <w:rPr>
          <w:rFonts w:ascii="Arial" w:hAnsi="Arial"/>
          <w:i/>
          <w:color w:val="000000"/>
          <w:sz w:val="20"/>
        </w:rPr>
        <w:t>Precast Structural Concrete</w:t>
      </w:r>
      <w:r w:rsidR="00CD51B8" w:rsidRPr="007E5A88">
        <w:rPr>
          <w:rFonts w:ascii="Arial" w:hAnsi="Arial"/>
          <w:color w:val="000000"/>
          <w:sz w:val="20"/>
        </w:rPr>
        <w:t>, must be used.</w:t>
      </w:r>
    </w:p>
    <w:p w14:paraId="7DC2E5CD" w14:textId="0785D6DC" w:rsidR="00CD51B8" w:rsidRPr="007E5A88" w:rsidRDefault="003A31A6" w:rsidP="00607B2E">
      <w:pPr>
        <w:pStyle w:val="BodyText"/>
        <w:ind w:left="360"/>
        <w:rPr>
          <w:rFonts w:ascii="Arial" w:hAnsi="Arial"/>
          <w:color w:val="000000"/>
          <w:sz w:val="20"/>
        </w:rPr>
      </w:pPr>
      <w:r w:rsidRPr="007E5A88">
        <w:rPr>
          <w:rFonts w:ascii="Arial" w:hAnsi="Arial" w:cs="Arial"/>
          <w:color w:val="000000"/>
          <w:sz w:val="20"/>
          <w:szCs w:val="22"/>
        </w:rPr>
        <w:t>Similarly, this</w:t>
      </w:r>
      <w:r w:rsidR="00CE08F3" w:rsidRPr="007E5A88">
        <w:rPr>
          <w:rFonts w:ascii="Arial" w:hAnsi="Arial"/>
          <w:color w:val="000000"/>
          <w:sz w:val="20"/>
        </w:rPr>
        <w:t xml:space="preserve"> Section does not apply to work involving </w:t>
      </w:r>
      <w:r w:rsidR="00CE08F3" w:rsidRPr="007E5A88">
        <w:rPr>
          <w:rFonts w:ascii="Arial" w:hAnsi="Arial"/>
          <w:color w:val="000000"/>
          <w:sz w:val="20"/>
          <w:u w:val="single"/>
        </w:rPr>
        <w:t>post-tensioned</w:t>
      </w:r>
      <w:r w:rsidR="00CE08F3" w:rsidRPr="007E5A88">
        <w:rPr>
          <w:rFonts w:ascii="Arial" w:hAnsi="Arial"/>
          <w:color w:val="000000"/>
          <w:sz w:val="20"/>
        </w:rPr>
        <w:t xml:space="preserve"> concrete, precast and cast-in-place </w:t>
      </w:r>
      <w:r w:rsidR="00CE08F3" w:rsidRPr="007E5A88">
        <w:rPr>
          <w:rFonts w:ascii="Arial" w:hAnsi="Arial"/>
          <w:color w:val="000000"/>
          <w:sz w:val="20"/>
          <w:u w:val="single"/>
        </w:rPr>
        <w:t>architectural</w:t>
      </w:r>
      <w:r w:rsidR="00CE08F3" w:rsidRPr="007E5A88">
        <w:rPr>
          <w:rFonts w:ascii="Arial" w:hAnsi="Arial"/>
          <w:color w:val="000000"/>
          <w:sz w:val="20"/>
        </w:rPr>
        <w:t xml:space="preserve"> concrete</w:t>
      </w:r>
      <w:r w:rsidRPr="007E5A88">
        <w:rPr>
          <w:rFonts w:ascii="Arial" w:hAnsi="Arial" w:cs="Arial"/>
          <w:color w:val="000000"/>
          <w:sz w:val="20"/>
          <w:szCs w:val="22"/>
        </w:rPr>
        <w:t>,</w:t>
      </w:r>
      <w:r w:rsidR="00CE08F3" w:rsidRPr="007E5A88">
        <w:rPr>
          <w:rFonts w:ascii="Arial" w:hAnsi="Arial"/>
          <w:color w:val="000000"/>
          <w:sz w:val="20"/>
        </w:rPr>
        <w:t xml:space="preserve"> and </w:t>
      </w:r>
      <w:r w:rsidR="00CE08F3" w:rsidRPr="007E5A88">
        <w:rPr>
          <w:rFonts w:ascii="Arial" w:hAnsi="Arial"/>
          <w:color w:val="000000"/>
          <w:sz w:val="20"/>
          <w:u w:val="single"/>
        </w:rPr>
        <w:t>tilt-up construction</w:t>
      </w:r>
      <w:r w:rsidR="00CE08F3" w:rsidRPr="007E5A88">
        <w:rPr>
          <w:rFonts w:ascii="Arial" w:hAnsi="Arial"/>
          <w:color w:val="000000"/>
          <w:sz w:val="20"/>
        </w:rPr>
        <w:t xml:space="preserve">; </w:t>
      </w:r>
      <w:r w:rsidR="00CE08F3" w:rsidRPr="007E5A88">
        <w:rPr>
          <w:rFonts w:ascii="Arial" w:hAnsi="Arial"/>
          <w:sz w:val="20"/>
        </w:rPr>
        <w:t>and can’t be altered for such.</w:t>
      </w:r>
      <w:r w:rsidR="00CE08F3" w:rsidRPr="007E5A88">
        <w:rPr>
          <w:rFonts w:ascii="Arial" w:hAnsi="Arial"/>
          <w:color w:val="000000"/>
          <w:sz w:val="20"/>
        </w:rPr>
        <w:t xml:space="preserve">  And, since there are no LANL section templates for these types of work, specification sections for them must be created </w:t>
      </w:r>
      <w:r w:rsidR="00033833" w:rsidRPr="007E5A88">
        <w:rPr>
          <w:rFonts w:ascii="Arial" w:hAnsi="Arial"/>
          <w:color w:val="000000"/>
          <w:sz w:val="20"/>
        </w:rPr>
        <w:t>“</w:t>
      </w:r>
      <w:r w:rsidR="00CE08F3" w:rsidRPr="007E5A88">
        <w:rPr>
          <w:rFonts w:ascii="Arial" w:hAnsi="Arial"/>
          <w:color w:val="000000"/>
          <w:sz w:val="20"/>
        </w:rPr>
        <w:t>from scratch.</w:t>
      </w:r>
      <w:r w:rsidR="00033833" w:rsidRPr="007E5A88">
        <w:rPr>
          <w:rFonts w:ascii="Arial" w:hAnsi="Arial"/>
          <w:color w:val="000000"/>
          <w:sz w:val="20"/>
        </w:rPr>
        <w:t>”</w:t>
      </w:r>
    </w:p>
    <w:p w14:paraId="38F6DDFD" w14:textId="6D882180" w:rsidR="00E75A9B" w:rsidRPr="007E5A88" w:rsidRDefault="0040742C" w:rsidP="00607B2E">
      <w:pPr>
        <w:pStyle w:val="BodyText"/>
        <w:tabs>
          <w:tab w:val="left" w:pos="360"/>
        </w:tabs>
        <w:ind w:left="360" w:hanging="360"/>
        <w:rPr>
          <w:rFonts w:ascii="Arial" w:hAnsi="Arial"/>
          <w:color w:val="000000"/>
          <w:sz w:val="20"/>
        </w:rPr>
      </w:pPr>
      <w:r w:rsidRPr="007E5A88">
        <w:rPr>
          <w:rFonts w:ascii="Arial" w:hAnsi="Arial"/>
          <w:color w:val="000000"/>
          <w:sz w:val="20"/>
        </w:rPr>
        <w:t>**</w:t>
      </w:r>
      <w:r w:rsidR="00855D2A" w:rsidRPr="007E5A88">
        <w:rPr>
          <w:rFonts w:ascii="Arial" w:hAnsi="Arial"/>
          <w:color w:val="000000"/>
          <w:sz w:val="20"/>
        </w:rPr>
        <w:tab/>
      </w:r>
      <w:r w:rsidR="00E75A9B" w:rsidRPr="007E5A88">
        <w:rPr>
          <w:rFonts w:ascii="Arial" w:hAnsi="Arial"/>
          <w:color w:val="000000"/>
          <w:sz w:val="20"/>
        </w:rPr>
        <w:t xml:space="preserve">For </w:t>
      </w:r>
      <w:r w:rsidR="00BE1E5C" w:rsidRPr="007E5A88">
        <w:rPr>
          <w:rFonts w:ascii="Arial" w:hAnsi="Arial"/>
          <w:color w:val="000000"/>
          <w:sz w:val="20"/>
        </w:rPr>
        <w:t>n</w:t>
      </w:r>
      <w:r w:rsidR="00E75A9B" w:rsidRPr="007E5A88">
        <w:rPr>
          <w:rFonts w:ascii="Arial" w:hAnsi="Arial"/>
          <w:color w:val="000000"/>
          <w:sz w:val="20"/>
        </w:rPr>
        <w:t>uclear facilities</w:t>
      </w:r>
      <w:r w:rsidR="003B1CAF" w:rsidRPr="007E5A88">
        <w:rPr>
          <w:rFonts w:ascii="Arial" w:hAnsi="Arial"/>
          <w:color w:val="000000"/>
          <w:sz w:val="20"/>
        </w:rPr>
        <w:t xml:space="preserve"> and their safety class (SC) structures, systems</w:t>
      </w:r>
      <w:r w:rsidR="00E75A9B" w:rsidRPr="007E5A88">
        <w:rPr>
          <w:rFonts w:ascii="Arial" w:hAnsi="Arial"/>
          <w:color w:val="000000"/>
          <w:sz w:val="20"/>
        </w:rPr>
        <w:t>,</w:t>
      </w:r>
      <w:r w:rsidR="003B1CAF" w:rsidRPr="007E5A88">
        <w:rPr>
          <w:rFonts w:ascii="Arial" w:hAnsi="Arial"/>
          <w:color w:val="000000"/>
          <w:sz w:val="20"/>
        </w:rPr>
        <w:t xml:space="preserve"> and components (SSCs), use Section 03 3021, Reinforced Concrete – High Confidence.  03 3021 applies to design </w:t>
      </w:r>
      <w:r w:rsidR="00FC5335" w:rsidRPr="007E5A88">
        <w:rPr>
          <w:rFonts w:ascii="Arial" w:hAnsi="Arial"/>
          <w:color w:val="000000"/>
          <w:sz w:val="20"/>
        </w:rPr>
        <w:t>IAW</w:t>
      </w:r>
      <w:r w:rsidR="003B1CAF" w:rsidRPr="007E5A88">
        <w:rPr>
          <w:rFonts w:ascii="Arial" w:hAnsi="Arial"/>
          <w:color w:val="000000"/>
          <w:sz w:val="20"/>
        </w:rPr>
        <w:t xml:space="preserve"> ACI 349, facilities classified as NPH Design Category (NDC)-3, and</w:t>
      </w:r>
      <w:r w:rsidR="00E75A9B" w:rsidRPr="007E5A88">
        <w:rPr>
          <w:rFonts w:ascii="Arial" w:hAnsi="Arial"/>
          <w:color w:val="000000"/>
          <w:sz w:val="20"/>
        </w:rPr>
        <w:t xml:space="preserve"> </w:t>
      </w:r>
      <w:r w:rsidR="00332009" w:rsidRPr="007E5A88">
        <w:rPr>
          <w:rFonts w:ascii="Arial" w:hAnsi="Arial"/>
          <w:color w:val="000000"/>
          <w:sz w:val="20"/>
        </w:rPr>
        <w:t>ML-1</w:t>
      </w:r>
      <w:r w:rsidR="003A31A6" w:rsidRPr="007E5A88">
        <w:rPr>
          <w:rFonts w:ascii="Arial" w:hAnsi="Arial" w:cs="Arial"/>
          <w:color w:val="000000"/>
          <w:sz w:val="20"/>
          <w:szCs w:val="22"/>
        </w:rPr>
        <w:t>/</w:t>
      </w:r>
      <w:r w:rsidR="003B1CAF" w:rsidRPr="007E5A88">
        <w:rPr>
          <w:rFonts w:ascii="Arial" w:hAnsi="Arial"/>
          <w:color w:val="000000"/>
          <w:sz w:val="20"/>
        </w:rPr>
        <w:t>SC SSCs.</w:t>
      </w:r>
      <w:r w:rsidR="00332009" w:rsidRPr="007E5A88">
        <w:rPr>
          <w:rFonts w:ascii="Arial" w:hAnsi="Arial"/>
          <w:color w:val="000000"/>
          <w:sz w:val="20"/>
        </w:rPr>
        <w:t xml:space="preserve"> </w:t>
      </w:r>
      <w:r w:rsidR="003B1CAF" w:rsidRPr="007E5A88">
        <w:rPr>
          <w:rFonts w:ascii="Arial" w:hAnsi="Arial"/>
          <w:color w:val="000000"/>
          <w:sz w:val="20"/>
        </w:rPr>
        <w:t xml:space="preserve"> </w:t>
      </w:r>
      <w:r w:rsidR="00527BA1" w:rsidRPr="007E5A88">
        <w:rPr>
          <w:rFonts w:ascii="Arial" w:hAnsi="Arial"/>
          <w:color w:val="000000"/>
          <w:sz w:val="20"/>
        </w:rPr>
        <w:t xml:space="preserve">Per DOE O 420.1C </w:t>
      </w:r>
      <w:proofErr w:type="spellStart"/>
      <w:r w:rsidR="00527BA1" w:rsidRPr="007E5A88">
        <w:rPr>
          <w:rFonts w:ascii="Arial" w:hAnsi="Arial"/>
          <w:color w:val="000000"/>
          <w:sz w:val="20"/>
        </w:rPr>
        <w:t>Chg</w:t>
      </w:r>
      <w:proofErr w:type="spellEnd"/>
      <w:r w:rsidR="00527BA1" w:rsidRPr="007E5A88">
        <w:rPr>
          <w:rFonts w:ascii="Arial" w:hAnsi="Arial"/>
          <w:color w:val="000000"/>
          <w:sz w:val="20"/>
        </w:rPr>
        <w:t> </w:t>
      </w:r>
      <w:r w:rsidR="005519E5" w:rsidRPr="007E5A88">
        <w:rPr>
          <w:rFonts w:ascii="Arial" w:hAnsi="Arial"/>
          <w:color w:val="000000"/>
          <w:sz w:val="20"/>
        </w:rPr>
        <w:t>1, SS</w:t>
      </w:r>
      <w:r w:rsidR="003B1CAF" w:rsidRPr="007E5A88">
        <w:rPr>
          <w:rFonts w:ascii="Arial" w:hAnsi="Arial"/>
          <w:color w:val="000000"/>
          <w:sz w:val="20"/>
        </w:rPr>
        <w:t xml:space="preserve"> </w:t>
      </w:r>
      <w:r w:rsidR="00EA770A" w:rsidRPr="007E5A88">
        <w:rPr>
          <w:rFonts w:ascii="Arial" w:hAnsi="Arial"/>
          <w:color w:val="000000"/>
          <w:sz w:val="20"/>
        </w:rPr>
        <w:t>SSC</w:t>
      </w:r>
      <w:r w:rsidR="003B1CAF" w:rsidRPr="007E5A88">
        <w:rPr>
          <w:rFonts w:ascii="Arial" w:hAnsi="Arial"/>
          <w:color w:val="000000"/>
          <w:sz w:val="20"/>
        </w:rPr>
        <w:t xml:space="preserve">s </w:t>
      </w:r>
      <w:r w:rsidR="00EA770A" w:rsidRPr="007E5A88">
        <w:rPr>
          <w:rFonts w:ascii="Arial" w:hAnsi="Arial"/>
          <w:color w:val="000000"/>
          <w:sz w:val="20"/>
        </w:rPr>
        <w:t xml:space="preserve">must comply with ACI 349; hence, they </w:t>
      </w:r>
      <w:r w:rsidR="005519E5" w:rsidRPr="007E5A88">
        <w:rPr>
          <w:rFonts w:ascii="Arial" w:hAnsi="Arial"/>
          <w:color w:val="000000"/>
          <w:sz w:val="20"/>
        </w:rPr>
        <w:t>are</w:t>
      </w:r>
      <w:r w:rsidR="003B1CAF" w:rsidRPr="007E5A88">
        <w:rPr>
          <w:rFonts w:ascii="Arial" w:hAnsi="Arial"/>
          <w:color w:val="000000"/>
          <w:sz w:val="20"/>
        </w:rPr>
        <w:t xml:space="preserve"> required to </w:t>
      </w:r>
      <w:r w:rsidR="00EA770A" w:rsidRPr="007E5A88">
        <w:rPr>
          <w:rFonts w:ascii="Arial" w:hAnsi="Arial"/>
          <w:color w:val="000000"/>
          <w:sz w:val="20"/>
        </w:rPr>
        <w:t>be constructed IAW</w:t>
      </w:r>
      <w:r w:rsidR="003B1CAF" w:rsidRPr="007E5A88">
        <w:rPr>
          <w:rFonts w:ascii="Arial" w:hAnsi="Arial"/>
          <w:color w:val="000000"/>
          <w:sz w:val="20"/>
        </w:rPr>
        <w:t xml:space="preserve"> 03 3021.</w:t>
      </w:r>
      <w:r w:rsidR="007B1BBB" w:rsidRPr="007E5A88">
        <w:rPr>
          <w:rFonts w:ascii="Arial" w:hAnsi="Arial"/>
          <w:color w:val="000000"/>
          <w:sz w:val="20"/>
        </w:rPr>
        <w:t xml:space="preserve">  ESM Ch. 5 Sect. III, para. 1.1.1</w:t>
      </w:r>
      <w:proofErr w:type="gramStart"/>
      <w:r w:rsidR="007B1BBB" w:rsidRPr="007E5A88">
        <w:rPr>
          <w:rFonts w:ascii="Arial" w:hAnsi="Arial"/>
          <w:color w:val="000000"/>
          <w:sz w:val="20"/>
        </w:rPr>
        <w:t>.D</w:t>
      </w:r>
      <w:proofErr w:type="gramEnd"/>
      <w:r w:rsidR="007B1BBB" w:rsidRPr="007E5A88">
        <w:rPr>
          <w:rFonts w:ascii="Arial" w:hAnsi="Arial"/>
          <w:color w:val="000000"/>
          <w:sz w:val="20"/>
        </w:rPr>
        <w:t xml:space="preserve"> </w:t>
      </w:r>
      <w:r w:rsidR="00EA770A" w:rsidRPr="007E5A88">
        <w:rPr>
          <w:rFonts w:ascii="Arial" w:hAnsi="Arial"/>
          <w:color w:val="000000"/>
          <w:sz w:val="20"/>
        </w:rPr>
        <w:t>provides some flexibility on this</w:t>
      </w:r>
      <w:r w:rsidR="007B1BBB" w:rsidRPr="007E5A88">
        <w:rPr>
          <w:rFonts w:ascii="Arial" w:hAnsi="Arial"/>
          <w:color w:val="000000"/>
          <w:sz w:val="20"/>
        </w:rPr>
        <w:t>.</w:t>
      </w:r>
    </w:p>
    <w:p w14:paraId="71AEF7C4" w14:textId="77777777" w:rsidR="00B824A8" w:rsidRPr="007E5A88" w:rsidRDefault="00ED217F" w:rsidP="00607B2E">
      <w:pPr>
        <w:pStyle w:val="BodyText"/>
        <w:rPr>
          <w:rFonts w:ascii="Arial" w:hAnsi="Arial" w:cs="Arial"/>
          <w:color w:val="000000"/>
          <w:sz w:val="20"/>
          <w:szCs w:val="22"/>
        </w:rPr>
      </w:pPr>
      <w:r w:rsidRPr="007E5A88">
        <w:rPr>
          <w:rFonts w:ascii="Arial" w:hAnsi="Arial" w:cs="Arial"/>
          <w:color w:val="000000"/>
          <w:sz w:val="20"/>
          <w:szCs w:val="22"/>
        </w:rPr>
        <w:t>The ESM Ch. 5 Sect. I ‘crosswalk tables’</w:t>
      </w:r>
      <w:r w:rsidR="00B824A8" w:rsidRPr="007E5A88">
        <w:rPr>
          <w:rFonts w:ascii="Arial" w:hAnsi="Arial" w:cs="Arial"/>
          <w:color w:val="000000"/>
          <w:sz w:val="20"/>
          <w:szCs w:val="22"/>
        </w:rPr>
        <w:t xml:space="preserve"> </w:t>
      </w:r>
      <w:r w:rsidRPr="007E5A88">
        <w:rPr>
          <w:rFonts w:ascii="Arial" w:hAnsi="Arial" w:cs="Arial"/>
          <w:color w:val="000000"/>
          <w:sz w:val="20"/>
          <w:szCs w:val="22"/>
        </w:rPr>
        <w:t xml:space="preserve">between the old NPH Performance Category designations (i.e., PC-1 - PC-3) and the current designations (i.e., RCs and NDCs) should be reviewed by those </w:t>
      </w:r>
      <w:r w:rsidR="00B824A8" w:rsidRPr="007E5A88">
        <w:rPr>
          <w:rFonts w:ascii="Arial" w:hAnsi="Arial" w:cs="Arial"/>
          <w:color w:val="000000"/>
          <w:sz w:val="20"/>
          <w:szCs w:val="22"/>
        </w:rPr>
        <w:t>using this section for work in existing facilities</w:t>
      </w:r>
      <w:r w:rsidR="00643D9C" w:rsidRPr="007E5A88">
        <w:rPr>
          <w:rFonts w:ascii="Arial" w:hAnsi="Arial" w:cs="Arial"/>
          <w:color w:val="000000"/>
          <w:sz w:val="20"/>
          <w:szCs w:val="22"/>
        </w:rPr>
        <w:t xml:space="preserve"> (that are still ‘PC-based’)</w:t>
      </w:r>
      <w:r w:rsidRPr="007E5A88">
        <w:rPr>
          <w:rFonts w:ascii="Arial" w:hAnsi="Arial" w:cs="Arial"/>
          <w:color w:val="000000"/>
          <w:sz w:val="20"/>
          <w:szCs w:val="22"/>
        </w:rPr>
        <w:t xml:space="preserve">.  </w:t>
      </w:r>
    </w:p>
    <w:p w14:paraId="606417A2" w14:textId="3C100EDC" w:rsidR="00766955" w:rsidRPr="007E5A88" w:rsidRDefault="00DA3EB3" w:rsidP="00607B2E">
      <w:pPr>
        <w:pStyle w:val="BodyText"/>
        <w:rPr>
          <w:rFonts w:ascii="Arial" w:hAnsi="Arial" w:cs="Arial"/>
          <w:color w:val="000000"/>
          <w:sz w:val="20"/>
          <w:szCs w:val="22"/>
        </w:rPr>
      </w:pPr>
      <w:r w:rsidRPr="007E5A88">
        <w:rPr>
          <w:rFonts w:ascii="Arial" w:hAnsi="Arial" w:cs="Arial"/>
          <w:color w:val="000000"/>
          <w:sz w:val="20"/>
          <w:szCs w:val="22"/>
        </w:rPr>
        <w:lastRenderedPageBreak/>
        <w:t>When editing to suit project, author shall add job-specific requirements and delete only those portions that in no way apply to the</w:t>
      </w:r>
      <w:r w:rsidR="00077B21" w:rsidRPr="007E5A88">
        <w:rPr>
          <w:rFonts w:ascii="Arial" w:hAnsi="Arial" w:cs="Arial"/>
          <w:color w:val="000000"/>
          <w:sz w:val="20"/>
          <w:szCs w:val="22"/>
        </w:rPr>
        <w:t xml:space="preserve"> construction subcontractor </w:t>
      </w:r>
      <w:r w:rsidRPr="007E5A88">
        <w:rPr>
          <w:rFonts w:ascii="Arial" w:hAnsi="Arial" w:cs="Arial"/>
          <w:color w:val="000000"/>
          <w:sz w:val="20"/>
          <w:szCs w:val="22"/>
        </w:rPr>
        <w:t>(</w:t>
      </w:r>
      <w:r w:rsidR="00077B21" w:rsidRPr="007E5A88">
        <w:rPr>
          <w:rFonts w:ascii="Arial" w:hAnsi="Arial" w:cs="Arial"/>
          <w:color w:val="000000"/>
          <w:sz w:val="20"/>
          <w:szCs w:val="22"/>
        </w:rPr>
        <w:t>to include text within and including “stars,” or Author Notes, like this one</w:t>
      </w:r>
      <w:r w:rsidRPr="007E5A88">
        <w:rPr>
          <w:rFonts w:ascii="Arial" w:hAnsi="Arial" w:cs="Arial"/>
          <w:color w:val="000000"/>
          <w:sz w:val="20"/>
          <w:szCs w:val="22"/>
        </w:rPr>
        <w:t>)</w:t>
      </w:r>
      <w:r w:rsidR="00077B21" w:rsidRPr="007E5A88">
        <w:rPr>
          <w:rFonts w:ascii="Arial" w:hAnsi="Arial" w:cs="Arial"/>
          <w:color w:val="000000"/>
          <w:sz w:val="20"/>
          <w:szCs w:val="22"/>
        </w:rPr>
        <w:t xml:space="preserve"> and/or the work (e.g., i</w:t>
      </w:r>
      <w:r w:rsidRPr="007E5A88">
        <w:rPr>
          <w:rFonts w:ascii="Arial" w:hAnsi="Arial" w:cs="Arial"/>
          <w:color w:val="000000"/>
          <w:sz w:val="20"/>
          <w:szCs w:val="22"/>
        </w:rPr>
        <w:t xml:space="preserve">tems in brackets are to be added or omitted according to </w:t>
      </w:r>
      <w:r w:rsidR="00077B21" w:rsidRPr="007E5A88">
        <w:rPr>
          <w:rFonts w:ascii="Arial" w:hAnsi="Arial" w:cs="Arial"/>
          <w:color w:val="000000"/>
          <w:sz w:val="20"/>
          <w:szCs w:val="22"/>
        </w:rPr>
        <w:t>job-</w:t>
      </w:r>
      <w:r w:rsidRPr="007E5A88">
        <w:rPr>
          <w:rFonts w:ascii="Arial" w:hAnsi="Arial" w:cs="Arial"/>
          <w:color w:val="000000"/>
          <w:sz w:val="20"/>
          <w:szCs w:val="22"/>
        </w:rPr>
        <w:t>specific requirements</w:t>
      </w:r>
      <w:r w:rsidR="00077B21" w:rsidRPr="007E5A88">
        <w:rPr>
          <w:rFonts w:ascii="Arial" w:hAnsi="Arial" w:cs="Arial"/>
          <w:color w:val="000000"/>
          <w:sz w:val="20"/>
          <w:szCs w:val="22"/>
        </w:rPr>
        <w:t>, etc.)</w:t>
      </w:r>
      <w:r w:rsidRPr="007E5A88">
        <w:rPr>
          <w:rFonts w:ascii="Arial" w:hAnsi="Arial" w:cs="Arial"/>
          <w:color w:val="000000"/>
          <w:sz w:val="20"/>
          <w:szCs w:val="22"/>
        </w:rPr>
        <w:t xml:space="preserve">.  To seek a </w:t>
      </w:r>
      <w:r w:rsidRPr="007E5A88">
        <w:rPr>
          <w:rFonts w:ascii="Arial" w:hAnsi="Arial" w:cs="Arial"/>
          <w:color w:val="000000"/>
          <w:sz w:val="20"/>
          <w:szCs w:val="20"/>
        </w:rPr>
        <w:t>variance from applicable requirements, contact the</w:t>
      </w:r>
      <w:r w:rsidRPr="007E5A88">
        <w:rPr>
          <w:rFonts w:ascii="Arial" w:hAnsi="Arial" w:cs="Arial"/>
          <w:color w:val="000000"/>
          <w:szCs w:val="22"/>
        </w:rPr>
        <w:t xml:space="preserve"> </w:t>
      </w:r>
      <w:r w:rsidR="00EA3A36" w:rsidRPr="007E5A88">
        <w:rPr>
          <w:rFonts w:ascii="Arial" w:hAnsi="Arial" w:cs="Arial"/>
          <w:color w:val="000000"/>
          <w:sz w:val="20"/>
          <w:szCs w:val="22"/>
        </w:rPr>
        <w:t xml:space="preserve">Engineering Standards Manual (ESM) </w:t>
      </w:r>
      <w:r w:rsidRPr="007E5A88">
        <w:rPr>
          <w:rFonts w:ascii="Arial" w:hAnsi="Arial" w:cs="Arial"/>
          <w:color w:val="000000"/>
          <w:sz w:val="20"/>
          <w:szCs w:val="22"/>
        </w:rPr>
        <w:t xml:space="preserve">Structural </w:t>
      </w:r>
      <w:r w:rsidR="00766955" w:rsidRPr="007E5A88">
        <w:rPr>
          <w:rFonts w:ascii="Arial" w:hAnsi="Arial" w:cs="Arial"/>
          <w:color w:val="000000"/>
          <w:sz w:val="20"/>
          <w:szCs w:val="22"/>
        </w:rPr>
        <w:t xml:space="preserve">Specs </w:t>
      </w:r>
      <w:hyperlink r:id="rId9" w:anchor="struc" w:history="1">
        <w:r w:rsidRPr="007E5A88">
          <w:rPr>
            <w:rStyle w:val="Hyperlink"/>
            <w:rFonts w:ascii="Arial" w:hAnsi="Arial" w:cs="Arial"/>
            <w:sz w:val="20"/>
            <w:szCs w:val="22"/>
          </w:rPr>
          <w:t>POC</w:t>
        </w:r>
      </w:hyperlink>
      <w:r w:rsidRPr="007E5A88">
        <w:rPr>
          <w:rFonts w:ascii="Arial" w:hAnsi="Arial" w:cs="Arial"/>
          <w:color w:val="000000"/>
          <w:sz w:val="20"/>
          <w:szCs w:val="22"/>
        </w:rPr>
        <w:t>.</w:t>
      </w:r>
      <w:r w:rsidR="00766955" w:rsidRPr="007E5A88">
        <w:rPr>
          <w:rFonts w:ascii="Arial" w:hAnsi="Arial" w:cs="Arial"/>
          <w:color w:val="000000"/>
          <w:sz w:val="20"/>
          <w:szCs w:val="22"/>
        </w:rPr>
        <w:t xml:space="preserve">  </w:t>
      </w:r>
      <w:r w:rsidR="00766955" w:rsidRPr="007E5A88">
        <w:rPr>
          <w:rFonts w:ascii="Arial" w:hAnsi="Arial" w:cs="Arial"/>
          <w:sz w:val="20"/>
          <w:szCs w:val="22"/>
        </w:rPr>
        <w:t>Please contact POC with suggestions for improvement as well.</w:t>
      </w:r>
    </w:p>
    <w:p w14:paraId="7AEB7E62" w14:textId="77777777" w:rsidR="00AE31AE" w:rsidRPr="007E5A88" w:rsidRDefault="00DA3EB3" w:rsidP="00607B2E">
      <w:pPr>
        <w:pStyle w:val="BodyText"/>
        <w:rPr>
          <w:rFonts w:ascii="Arial" w:hAnsi="Arial" w:cs="Arial"/>
          <w:sz w:val="20"/>
        </w:rPr>
      </w:pPr>
      <w:r w:rsidRPr="007E5A88">
        <w:rPr>
          <w:rFonts w:ascii="Arial" w:hAnsi="Arial" w:cs="Arial"/>
          <w:color w:val="000000"/>
          <w:sz w:val="20"/>
          <w:szCs w:val="22"/>
        </w:rPr>
        <w:t>When assembling a specification package, include applicable sections from all Divisions, especially Division 1, General Requirements.</w:t>
      </w:r>
    </w:p>
    <w:p w14:paraId="375C8251" w14:textId="77777777" w:rsidR="00DA3EB3" w:rsidRPr="007E5A88" w:rsidRDefault="00D1470B" w:rsidP="00D961C7">
      <w:pPr>
        <w:widowControl/>
        <w:rPr>
          <w:rFonts w:cs="Arial"/>
          <w:color w:val="000000"/>
          <w:sz w:val="22"/>
          <w:szCs w:val="22"/>
        </w:rPr>
      </w:pPr>
      <w:r w:rsidRPr="007E5A88">
        <w:rPr>
          <w:rFonts w:cs="Arial"/>
          <w:color w:val="000000"/>
          <w:sz w:val="22"/>
          <w:szCs w:val="22"/>
        </w:rPr>
        <w:t>*************************************************************************************************************</w:t>
      </w:r>
    </w:p>
    <w:p w14:paraId="73003C0F" w14:textId="77777777" w:rsidR="00DA3EB3" w:rsidRPr="007E5A88" w:rsidRDefault="00DA3EB3" w:rsidP="00D961C7">
      <w:pPr>
        <w:pStyle w:val="StyleCSIHeading1PartXArial10pt"/>
        <w:rPr>
          <w:rFonts w:cs="Arial"/>
          <w:caps w:val="0"/>
          <w:color w:val="000000"/>
          <w:sz w:val="22"/>
          <w:szCs w:val="22"/>
        </w:rPr>
      </w:pPr>
      <w:r w:rsidRPr="007E5A88">
        <w:rPr>
          <w:rFonts w:cs="Arial"/>
          <w:caps w:val="0"/>
          <w:color w:val="000000"/>
          <w:sz w:val="22"/>
          <w:szCs w:val="22"/>
        </w:rPr>
        <w:t>GENERAL</w:t>
      </w:r>
    </w:p>
    <w:p w14:paraId="6B0CF519" w14:textId="77777777" w:rsidR="00DA3EB3" w:rsidRPr="007E5A88" w:rsidRDefault="00070EBB" w:rsidP="00D961C7">
      <w:pPr>
        <w:pStyle w:val="StyleCSIHeading21112Arial10pt1"/>
        <w:rPr>
          <w:rFonts w:cs="Arial"/>
          <w:caps w:val="0"/>
          <w:color w:val="000000"/>
          <w:sz w:val="22"/>
          <w:szCs w:val="22"/>
        </w:rPr>
      </w:pPr>
      <w:r w:rsidRPr="007E5A88">
        <w:rPr>
          <w:rFonts w:cs="Arial"/>
          <w:caps w:val="0"/>
          <w:color w:val="000000"/>
          <w:sz w:val="22"/>
          <w:szCs w:val="22"/>
        </w:rPr>
        <w:t xml:space="preserve">SECTION </w:t>
      </w:r>
      <w:r w:rsidR="00DA3EB3" w:rsidRPr="007E5A88">
        <w:rPr>
          <w:rFonts w:cs="Arial"/>
          <w:caps w:val="0"/>
          <w:color w:val="000000"/>
          <w:sz w:val="22"/>
          <w:szCs w:val="22"/>
        </w:rPr>
        <w:t>INCLUDES</w:t>
      </w:r>
    </w:p>
    <w:p w14:paraId="6B239E6A"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Formwork, shoring, bracing, and anchorage.</w:t>
      </w:r>
    </w:p>
    <w:p w14:paraId="50813CB9" w14:textId="77777777" w:rsidR="00DA3EB3" w:rsidRPr="007E5A88" w:rsidRDefault="005061D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R</w:t>
      </w:r>
      <w:r w:rsidR="00DA3EB3" w:rsidRPr="007E5A88">
        <w:rPr>
          <w:rFonts w:cs="Arial"/>
          <w:caps w:val="0"/>
          <w:color w:val="000000"/>
          <w:szCs w:val="22"/>
        </w:rPr>
        <w:t>einforc</w:t>
      </w:r>
      <w:r w:rsidRPr="007E5A88">
        <w:rPr>
          <w:rFonts w:cs="Arial"/>
          <w:caps w:val="0"/>
          <w:color w:val="000000"/>
          <w:szCs w:val="22"/>
        </w:rPr>
        <w:t>ement</w:t>
      </w:r>
      <w:r w:rsidR="00DA3EB3" w:rsidRPr="007E5A88">
        <w:rPr>
          <w:rFonts w:cs="Arial"/>
          <w:caps w:val="0"/>
          <w:color w:val="000000"/>
          <w:szCs w:val="22"/>
        </w:rPr>
        <w:t xml:space="preserve"> and accessories.</w:t>
      </w:r>
    </w:p>
    <w:p w14:paraId="0903548F"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Cast-in-place</w:t>
      </w:r>
      <w:r w:rsidR="00E752B9" w:rsidRPr="007E5A88">
        <w:rPr>
          <w:rFonts w:cs="Arial"/>
          <w:caps w:val="0"/>
          <w:color w:val="000000"/>
          <w:szCs w:val="22"/>
        </w:rPr>
        <w:t>, normal weight, non-</w:t>
      </w:r>
      <w:proofErr w:type="spellStart"/>
      <w:r w:rsidR="00E752B9" w:rsidRPr="007E5A88">
        <w:rPr>
          <w:rFonts w:cs="Arial"/>
          <w:caps w:val="0"/>
          <w:color w:val="000000"/>
          <w:szCs w:val="22"/>
        </w:rPr>
        <w:t>prestressed</w:t>
      </w:r>
      <w:proofErr w:type="spellEnd"/>
      <w:r w:rsidRPr="007E5A88">
        <w:rPr>
          <w:rFonts w:cs="Arial"/>
          <w:caps w:val="0"/>
          <w:color w:val="000000"/>
          <w:szCs w:val="22"/>
        </w:rPr>
        <w:t xml:space="preserve"> concrete.</w:t>
      </w:r>
    </w:p>
    <w:p w14:paraId="5FCFB323" w14:textId="77777777" w:rsidR="00DA3EB3" w:rsidRPr="007E5A88" w:rsidRDefault="00BC1816"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Construction</w:t>
      </w:r>
      <w:r w:rsidR="00DA3EB3" w:rsidRPr="007E5A88">
        <w:rPr>
          <w:rFonts w:cs="Arial"/>
          <w:caps w:val="0"/>
          <w:color w:val="000000"/>
          <w:szCs w:val="22"/>
        </w:rPr>
        <w:t xml:space="preserve">, </w:t>
      </w:r>
      <w:r w:rsidRPr="007E5A88">
        <w:rPr>
          <w:rFonts w:cs="Arial"/>
          <w:caps w:val="0"/>
          <w:color w:val="000000"/>
          <w:szCs w:val="22"/>
        </w:rPr>
        <w:t>isolation</w:t>
      </w:r>
      <w:r w:rsidR="00DA3EB3" w:rsidRPr="007E5A88">
        <w:rPr>
          <w:rFonts w:cs="Arial"/>
          <w:caps w:val="0"/>
          <w:color w:val="000000"/>
          <w:szCs w:val="22"/>
        </w:rPr>
        <w:t>, and contraction joint devices associated with concrete work.</w:t>
      </w:r>
    </w:p>
    <w:p w14:paraId="3E18209A"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DEFINITIONS</w:t>
      </w:r>
      <w:r w:rsidR="00FC5335" w:rsidRPr="007E5A88">
        <w:rPr>
          <w:rFonts w:cs="Arial"/>
          <w:caps w:val="0"/>
          <w:color w:val="000000"/>
          <w:sz w:val="22"/>
          <w:szCs w:val="22"/>
        </w:rPr>
        <w:t xml:space="preserve"> and ACRONYMS</w:t>
      </w:r>
      <w:r w:rsidR="004754AE" w:rsidRPr="007E5A88">
        <w:rPr>
          <w:rFonts w:cs="Arial"/>
          <w:caps w:val="0"/>
          <w:color w:val="000000"/>
          <w:sz w:val="22"/>
          <w:szCs w:val="22"/>
        </w:rPr>
        <w:t xml:space="preserve"> (as used herein)</w:t>
      </w:r>
    </w:p>
    <w:p w14:paraId="3EA79A73" w14:textId="77777777" w:rsidR="00DA3EB3" w:rsidRPr="007E5A88" w:rsidRDefault="00DA3EB3" w:rsidP="00D961C7">
      <w:pPr>
        <w:pStyle w:val="StyleCSIHeading3ABCArial10pt1"/>
        <w:tabs>
          <w:tab w:val="clear" w:pos="1638"/>
          <w:tab w:val="num" w:pos="1440"/>
        </w:tabs>
        <w:ind w:left="1440" w:hanging="720"/>
        <w:rPr>
          <w:rFonts w:cs="Arial"/>
          <w:color w:val="000000"/>
          <w:szCs w:val="22"/>
        </w:rPr>
      </w:pPr>
      <w:r w:rsidRPr="007E5A88">
        <w:rPr>
          <w:rFonts w:cs="Arial"/>
          <w:caps w:val="0"/>
          <w:color w:val="000000"/>
          <w:szCs w:val="22"/>
        </w:rPr>
        <w:t xml:space="preserve">Cementitious </w:t>
      </w:r>
      <w:r w:rsidR="004754AE" w:rsidRPr="007E5A88">
        <w:rPr>
          <w:rFonts w:cs="Arial"/>
          <w:caps w:val="0"/>
          <w:color w:val="000000"/>
          <w:szCs w:val="22"/>
        </w:rPr>
        <w:t xml:space="preserve">Material:  </w:t>
      </w:r>
      <w:r w:rsidRPr="007E5A88">
        <w:rPr>
          <w:rFonts w:cs="Arial"/>
          <w:caps w:val="0"/>
          <w:color w:val="000000"/>
          <w:szCs w:val="22"/>
        </w:rPr>
        <w:t>Portland cement</w:t>
      </w:r>
      <w:r w:rsidR="004754AE" w:rsidRPr="007E5A88">
        <w:rPr>
          <w:rFonts w:cs="Arial"/>
          <w:caps w:val="0"/>
          <w:color w:val="000000"/>
          <w:szCs w:val="22"/>
        </w:rPr>
        <w:t xml:space="preserve"> by itself, or Portland cement in combination with </w:t>
      </w:r>
      <w:r w:rsidRPr="007E5A88">
        <w:rPr>
          <w:rFonts w:cs="Arial"/>
          <w:caps w:val="0"/>
          <w:color w:val="000000"/>
          <w:szCs w:val="22"/>
        </w:rPr>
        <w:t>fly ash</w:t>
      </w:r>
      <w:r w:rsidR="006E5359" w:rsidRPr="007E5A88">
        <w:rPr>
          <w:rFonts w:cs="Arial"/>
          <w:caps w:val="0"/>
          <w:color w:val="000000"/>
          <w:szCs w:val="22"/>
        </w:rPr>
        <w:t xml:space="preserve"> </w:t>
      </w:r>
      <w:r w:rsidR="00474716" w:rsidRPr="007E5A88">
        <w:rPr>
          <w:rFonts w:cs="Arial"/>
          <w:caps w:val="0"/>
          <w:color w:val="000000"/>
          <w:szCs w:val="22"/>
        </w:rPr>
        <w:t xml:space="preserve">(or other raw or calcined natural </w:t>
      </w:r>
      <w:proofErr w:type="spellStart"/>
      <w:r w:rsidR="00474716" w:rsidRPr="007E5A88">
        <w:rPr>
          <w:rFonts w:cs="Arial"/>
          <w:caps w:val="0"/>
          <w:color w:val="000000"/>
          <w:szCs w:val="22"/>
        </w:rPr>
        <w:t>pozzolans</w:t>
      </w:r>
      <w:proofErr w:type="spellEnd"/>
      <w:r w:rsidR="00474716" w:rsidRPr="007E5A88">
        <w:rPr>
          <w:rFonts w:cs="Arial"/>
          <w:caps w:val="0"/>
          <w:color w:val="000000"/>
          <w:szCs w:val="22"/>
        </w:rPr>
        <w:t>, silica fume, and slag cement).</w:t>
      </w:r>
    </w:p>
    <w:p w14:paraId="12C4EABA" w14:textId="6A5F0303"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caps w:val="0"/>
        </w:rPr>
        <w:t>Certificate of co</w:t>
      </w:r>
      <w:r w:rsidR="00724301" w:rsidRPr="007E5A88">
        <w:rPr>
          <w:caps w:val="0"/>
        </w:rPr>
        <w:t>mpli</w:t>
      </w:r>
      <w:r w:rsidRPr="007E5A88">
        <w:rPr>
          <w:caps w:val="0"/>
        </w:rPr>
        <w:t>ance (</w:t>
      </w:r>
      <w:proofErr w:type="spellStart"/>
      <w:r w:rsidRPr="007E5A88">
        <w:rPr>
          <w:caps w:val="0"/>
        </w:rPr>
        <w:t>CoC</w:t>
      </w:r>
      <w:proofErr w:type="spellEnd"/>
      <w:r w:rsidRPr="007E5A88">
        <w:rPr>
          <w:caps w:val="0"/>
        </w:rPr>
        <w:t>)</w:t>
      </w:r>
      <w:r w:rsidRPr="007E5A88">
        <w:rPr>
          <w:rFonts w:cs="Arial"/>
          <w:caps w:val="0"/>
          <w:color w:val="000000"/>
          <w:szCs w:val="22"/>
        </w:rPr>
        <w:t>.</w:t>
      </w:r>
    </w:p>
    <w:p w14:paraId="276DA2AF" w14:textId="77777777"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caps w:val="0"/>
        </w:rPr>
        <w:t>Certified material test report (CMTR)</w:t>
      </w:r>
      <w:r w:rsidRPr="007E5A88">
        <w:rPr>
          <w:rFonts w:cs="Arial"/>
          <w:caps w:val="0"/>
          <w:color w:val="000000"/>
          <w:szCs w:val="22"/>
        </w:rPr>
        <w:t>.</w:t>
      </w:r>
    </w:p>
    <w:p w14:paraId="3406E77F" w14:textId="77777777"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Engineer-of-record (EOR)/Architect-Engineer:  The responsible engineer for the overall design of the work. </w:t>
      </w:r>
    </w:p>
    <w:p w14:paraId="07EBB766" w14:textId="77777777"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In accordance with:  IAW</w:t>
      </w:r>
    </w:p>
    <w:p w14:paraId="78E789BC" w14:textId="77777777"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LANL Subcontract Technical Representative:  STR.</w:t>
      </w:r>
    </w:p>
    <w:p w14:paraId="659BEEA6" w14:textId="77777777" w:rsidR="00236791" w:rsidRPr="007E5A88" w:rsidRDefault="00236791" w:rsidP="00236791">
      <w:pPr>
        <w:pStyle w:val="StyleCSIHeading3ABCArial10pt1"/>
        <w:tabs>
          <w:tab w:val="clear" w:pos="1638"/>
          <w:tab w:val="clear" w:pos="9360"/>
        </w:tabs>
        <w:ind w:left="1440" w:hanging="720"/>
        <w:rPr>
          <w:rFonts w:cs="Arial"/>
          <w:caps w:val="0"/>
          <w:color w:val="000000"/>
          <w:szCs w:val="22"/>
          <w:lang w:val="es-CO"/>
        </w:rPr>
      </w:pPr>
      <w:r w:rsidRPr="007E5A88">
        <w:rPr>
          <w:caps w:val="0"/>
          <w:lang w:val="es-CO"/>
        </w:rPr>
        <w:t xml:space="preserve">Los </w:t>
      </w:r>
      <w:proofErr w:type="spellStart"/>
      <w:r w:rsidRPr="007E5A88">
        <w:rPr>
          <w:caps w:val="0"/>
          <w:lang w:val="es-CO"/>
        </w:rPr>
        <w:t>Alamos</w:t>
      </w:r>
      <w:proofErr w:type="spellEnd"/>
      <w:r w:rsidRPr="007E5A88">
        <w:rPr>
          <w:caps w:val="0"/>
          <w:lang w:val="es-CO"/>
        </w:rPr>
        <w:t xml:space="preserve"> </w:t>
      </w:r>
      <w:proofErr w:type="spellStart"/>
      <w:r w:rsidRPr="007E5A88">
        <w:rPr>
          <w:caps w:val="0"/>
          <w:lang w:val="es-CO"/>
        </w:rPr>
        <w:t>Transit</w:t>
      </w:r>
      <w:proofErr w:type="spellEnd"/>
      <w:r w:rsidRPr="007E5A88">
        <w:rPr>
          <w:caps w:val="0"/>
          <w:lang w:val="es-CO"/>
        </w:rPr>
        <w:t xml:space="preserve"> </w:t>
      </w:r>
      <w:proofErr w:type="spellStart"/>
      <w:r w:rsidRPr="007E5A88">
        <w:rPr>
          <w:caps w:val="0"/>
          <w:lang w:val="es-CO"/>
        </w:rPr>
        <w:t>Mix</w:t>
      </w:r>
      <w:proofErr w:type="spellEnd"/>
      <w:r w:rsidRPr="007E5A88">
        <w:rPr>
          <w:caps w:val="0"/>
          <w:lang w:val="es-CO"/>
        </w:rPr>
        <w:t xml:space="preserve"> (LATM).</w:t>
      </w:r>
    </w:p>
    <w:p w14:paraId="2A1F522A" w14:textId="77777777"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National Institute of Standards and Testing:  NIST.</w:t>
      </w:r>
    </w:p>
    <w:p w14:paraId="0E9FD267" w14:textId="77777777" w:rsidR="00236791" w:rsidRPr="007E5A88" w:rsidRDefault="00236791" w:rsidP="00236791">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Plain Concrete:  Structural concrete with no reinforcement, or with no more than the minimum amount specified in ACI 318 for plain concrete.</w:t>
      </w:r>
    </w:p>
    <w:p w14:paraId="6C413BAA" w14:textId="5084B7B9" w:rsidR="00A11B3C" w:rsidRPr="007E5A88" w:rsidRDefault="00236791"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Reinforced Concrete:  Structural concrete reinforced with no less than the minimum amounts of reinforcement specified in ACI 318 (with the exception of Chapter 14).</w:t>
      </w:r>
    </w:p>
    <w:p w14:paraId="1D9AE42B" w14:textId="77777777" w:rsidR="0043660C" w:rsidRPr="007E5A88" w:rsidRDefault="0043660C"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Reinforc</w:t>
      </w:r>
      <w:r w:rsidR="000A7E7B" w:rsidRPr="007E5A88">
        <w:rPr>
          <w:rFonts w:cs="Arial"/>
          <w:caps w:val="0"/>
          <w:color w:val="000000"/>
          <w:szCs w:val="22"/>
        </w:rPr>
        <w:t>ement</w:t>
      </w:r>
      <w:r w:rsidRPr="007E5A88">
        <w:rPr>
          <w:rFonts w:cs="Arial"/>
          <w:caps w:val="0"/>
          <w:color w:val="000000"/>
          <w:szCs w:val="22"/>
        </w:rPr>
        <w:t xml:space="preserve">:  </w:t>
      </w:r>
      <w:r w:rsidR="00941B48" w:rsidRPr="007E5A88">
        <w:rPr>
          <w:rFonts w:cs="Arial"/>
          <w:caps w:val="0"/>
          <w:color w:val="000000"/>
          <w:szCs w:val="22"/>
        </w:rPr>
        <w:t>Non</w:t>
      </w:r>
      <w:r w:rsidR="00474716" w:rsidRPr="007E5A88">
        <w:rPr>
          <w:rFonts w:cs="Arial"/>
          <w:caps w:val="0"/>
          <w:color w:val="000000"/>
          <w:szCs w:val="22"/>
        </w:rPr>
        <w:t>-</w:t>
      </w:r>
      <w:proofErr w:type="spellStart"/>
      <w:r w:rsidR="00941B48" w:rsidRPr="007E5A88">
        <w:rPr>
          <w:rFonts w:cs="Arial"/>
          <w:caps w:val="0"/>
          <w:color w:val="000000"/>
          <w:szCs w:val="22"/>
        </w:rPr>
        <w:t>prestressed</w:t>
      </w:r>
      <w:proofErr w:type="spellEnd"/>
      <w:r w:rsidR="00941B48" w:rsidRPr="007E5A88">
        <w:rPr>
          <w:rFonts w:cs="Arial"/>
          <w:caps w:val="0"/>
          <w:color w:val="000000"/>
          <w:szCs w:val="22"/>
        </w:rPr>
        <w:t xml:space="preserve"> bars and wires; structural steel, pipe and tubing for composite columns; and headed shear studs and stud assemblies</w:t>
      </w:r>
      <w:r w:rsidRPr="007E5A88">
        <w:rPr>
          <w:rFonts w:cs="Arial"/>
          <w:caps w:val="0"/>
          <w:color w:val="000000"/>
          <w:szCs w:val="22"/>
        </w:rPr>
        <w:t>.</w:t>
      </w:r>
    </w:p>
    <w:p w14:paraId="7E657AE3" w14:textId="7010957F" w:rsidR="00A11B3C" w:rsidRPr="007E5A88" w:rsidRDefault="0003503B" w:rsidP="00D961C7">
      <w:pPr>
        <w:pStyle w:val="StyleCSIHeading3ABCArial10pt1"/>
        <w:tabs>
          <w:tab w:val="clear" w:pos="1638"/>
          <w:tab w:val="num" w:pos="1440"/>
        </w:tabs>
        <w:ind w:left="1440" w:hanging="720"/>
        <w:rPr>
          <w:rFonts w:cs="Arial"/>
          <w:caps w:val="0"/>
          <w:color w:val="000000"/>
          <w:szCs w:val="22"/>
        </w:rPr>
      </w:pPr>
      <w:r w:rsidRPr="007E5A88">
        <w:rPr>
          <w:rFonts w:eastAsia="Calibri" w:cs="Arial"/>
          <w:caps w:val="0"/>
          <w:szCs w:val="22"/>
        </w:rPr>
        <w:t xml:space="preserve">Witness Point:  A verification point in the sequence of Work which is designated for LANL to do monitoring and which Work may proceed ONLY after notifying the </w:t>
      </w:r>
      <w:r w:rsidRPr="007E5A88">
        <w:rPr>
          <w:rFonts w:eastAsia="Calibri" w:cs="Arial"/>
          <w:caps w:val="0"/>
          <w:szCs w:val="22"/>
        </w:rPr>
        <w:lastRenderedPageBreak/>
        <w:t>STR.  It is mandatory that the Subcontractor formally notifies the STR two (2) business days in advance of all Witness points, or within a time period agreed to by LANL.</w:t>
      </w:r>
    </w:p>
    <w:p w14:paraId="16285552"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REFERENCES</w:t>
      </w:r>
    </w:p>
    <w:p w14:paraId="245DF233" w14:textId="5C73E08E" w:rsidR="00DA3EB3" w:rsidRPr="007E5A88" w:rsidRDefault="001D07D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References </w:t>
      </w:r>
      <w:r w:rsidR="00DA3EB3" w:rsidRPr="007E5A88">
        <w:rPr>
          <w:rFonts w:cs="Arial"/>
          <w:caps w:val="0"/>
          <w:color w:val="000000"/>
          <w:szCs w:val="22"/>
        </w:rPr>
        <w:t xml:space="preserve">noted in </w:t>
      </w:r>
      <w:r w:rsidR="001F5EE1" w:rsidRPr="007E5A88">
        <w:rPr>
          <w:rFonts w:cs="Arial"/>
          <w:caps w:val="0"/>
          <w:color w:val="000000"/>
          <w:szCs w:val="22"/>
        </w:rPr>
        <w:t>this S</w:t>
      </w:r>
      <w:r w:rsidR="00DA3EB3" w:rsidRPr="007E5A88">
        <w:rPr>
          <w:rFonts w:cs="Arial"/>
          <w:caps w:val="0"/>
          <w:color w:val="000000"/>
          <w:szCs w:val="22"/>
        </w:rPr>
        <w:t xml:space="preserve">ection form a part of the </w:t>
      </w:r>
      <w:r w:rsidR="001F5EE1" w:rsidRPr="007E5A88">
        <w:rPr>
          <w:rFonts w:cs="Arial"/>
          <w:caps w:val="0"/>
          <w:color w:val="000000"/>
          <w:szCs w:val="22"/>
        </w:rPr>
        <w:t>S</w:t>
      </w:r>
      <w:r w:rsidR="00DA3EB3" w:rsidRPr="007E5A88">
        <w:rPr>
          <w:rFonts w:cs="Arial"/>
          <w:caps w:val="0"/>
          <w:color w:val="000000"/>
          <w:szCs w:val="22"/>
        </w:rPr>
        <w:t xml:space="preserve">ection to the extent </w:t>
      </w:r>
      <w:r w:rsidR="008D4EB6" w:rsidRPr="007E5A88">
        <w:rPr>
          <w:rFonts w:cs="Arial"/>
          <w:caps w:val="0"/>
          <w:color w:val="000000"/>
          <w:szCs w:val="22"/>
        </w:rPr>
        <w:t>applicable</w:t>
      </w:r>
      <w:r w:rsidR="00855D2A" w:rsidRPr="007E5A88">
        <w:rPr>
          <w:rFonts w:cs="Arial"/>
          <w:caps w:val="0"/>
          <w:color w:val="000000"/>
          <w:szCs w:val="22"/>
        </w:rPr>
        <w:t xml:space="preserve">. </w:t>
      </w:r>
      <w:r w:rsidR="00DA3EB3" w:rsidRPr="007E5A88">
        <w:rPr>
          <w:rFonts w:cs="Arial"/>
          <w:caps w:val="0"/>
          <w:color w:val="000000"/>
          <w:szCs w:val="22"/>
        </w:rPr>
        <w:t xml:space="preserve">The publications are referred to in the text by the basic designation only. </w:t>
      </w:r>
    </w:p>
    <w:p w14:paraId="432145F9" w14:textId="77777777" w:rsidR="00DA3EB3" w:rsidRPr="007E5A88" w:rsidRDefault="009843E4"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W</w:t>
      </w:r>
      <w:r w:rsidR="00DA3EB3" w:rsidRPr="007E5A88">
        <w:rPr>
          <w:rFonts w:cs="Arial"/>
          <w:caps w:val="0"/>
          <w:color w:val="000000"/>
          <w:szCs w:val="22"/>
        </w:rPr>
        <w:t>ork, products</w:t>
      </w:r>
      <w:r w:rsidRPr="007E5A88">
        <w:rPr>
          <w:rFonts w:cs="Arial"/>
          <w:caps w:val="0"/>
          <w:color w:val="000000"/>
          <w:szCs w:val="22"/>
        </w:rPr>
        <w:t>,</w:t>
      </w:r>
      <w:r w:rsidR="00DA3EB3" w:rsidRPr="007E5A88">
        <w:rPr>
          <w:rFonts w:cs="Arial"/>
          <w:caps w:val="0"/>
          <w:color w:val="000000"/>
          <w:szCs w:val="22"/>
        </w:rPr>
        <w:t xml:space="preserve"> and materials </w:t>
      </w:r>
      <w:r w:rsidR="009D15BC" w:rsidRPr="007E5A88">
        <w:rPr>
          <w:rFonts w:cs="Arial"/>
          <w:caps w:val="0"/>
          <w:color w:val="000000"/>
          <w:szCs w:val="22"/>
        </w:rPr>
        <w:t xml:space="preserve">shall </w:t>
      </w:r>
      <w:r w:rsidR="00DA3EB3" w:rsidRPr="007E5A88">
        <w:rPr>
          <w:rFonts w:cs="Arial"/>
          <w:caps w:val="0"/>
          <w:color w:val="000000"/>
          <w:szCs w:val="22"/>
        </w:rPr>
        <w:t>conform to ACI 301 and other specific referenced publications and standards except w</w:t>
      </w:r>
      <w:r w:rsidRPr="007E5A88">
        <w:rPr>
          <w:rFonts w:cs="Arial"/>
          <w:caps w:val="0"/>
          <w:color w:val="000000"/>
          <w:szCs w:val="22"/>
        </w:rPr>
        <w:t>here otherwise specified herein</w:t>
      </w:r>
      <w:r w:rsidR="008D4EB6" w:rsidRPr="007E5A88">
        <w:rPr>
          <w:rFonts w:cs="Arial"/>
          <w:caps w:val="0"/>
          <w:color w:val="000000"/>
          <w:szCs w:val="22"/>
        </w:rPr>
        <w:t>.</w:t>
      </w:r>
      <w:r w:rsidR="009D15BC" w:rsidRPr="007E5A88">
        <w:rPr>
          <w:rFonts w:cs="Arial"/>
          <w:caps w:val="0"/>
          <w:color w:val="000000"/>
          <w:szCs w:val="22"/>
        </w:rPr>
        <w:t xml:space="preserve"> </w:t>
      </w:r>
    </w:p>
    <w:p w14:paraId="6E864B2E" w14:textId="77777777" w:rsidR="001F6FBC" w:rsidRPr="007E5A88" w:rsidRDefault="001F6FBC" w:rsidP="00D961C7">
      <w:pPr>
        <w:pStyle w:val="StyleCSIHeading3ABCArial10pt1"/>
        <w:tabs>
          <w:tab w:val="clear" w:pos="1638"/>
          <w:tab w:val="num" w:pos="1440"/>
        </w:tabs>
        <w:ind w:left="1440" w:hanging="720"/>
        <w:rPr>
          <w:rFonts w:cs="Arial"/>
          <w:caps w:val="0"/>
          <w:color w:val="000000"/>
          <w:szCs w:val="22"/>
        </w:rPr>
      </w:pPr>
      <w:r w:rsidRPr="007E5A88">
        <w:rPr>
          <w:rFonts w:cs="Arial"/>
          <w:caps w:val="0"/>
        </w:rPr>
        <w:t>Codes and Standards: The following tables provide the codes standards that shall be used and referenced for this Project.</w:t>
      </w:r>
    </w:p>
    <w:p w14:paraId="30FF08DE" w14:textId="77777777" w:rsidR="001F6FBC" w:rsidRPr="007E5A88" w:rsidRDefault="001F6FBC" w:rsidP="00D961C7">
      <w:pPr>
        <w:widowControl/>
        <w:spacing w:after="180"/>
        <w:ind w:left="720"/>
        <w:rPr>
          <w:rFonts w:cs="Arial"/>
          <w:sz w:val="22"/>
          <w:szCs w:val="22"/>
        </w:rPr>
      </w:pPr>
      <w:r w:rsidRPr="007E5A88">
        <w:rPr>
          <w:rFonts w:cs="Arial"/>
          <w:sz w:val="22"/>
          <w:szCs w:val="22"/>
        </w:rPr>
        <w:t xml:space="preserve">Notes: </w:t>
      </w:r>
    </w:p>
    <w:p w14:paraId="4303E884" w14:textId="77777777" w:rsidR="001F6FBC" w:rsidRPr="007E5A88" w:rsidRDefault="001F6FBC" w:rsidP="00D961C7">
      <w:pPr>
        <w:widowControl/>
        <w:spacing w:after="180"/>
        <w:ind w:left="720"/>
        <w:rPr>
          <w:rFonts w:cs="Arial"/>
          <w:sz w:val="22"/>
          <w:szCs w:val="22"/>
        </w:rPr>
      </w:pPr>
      <w:r w:rsidRPr="007E5A88">
        <w:rPr>
          <w:rFonts w:cs="Arial"/>
          <w:sz w:val="22"/>
          <w:szCs w:val="22"/>
        </w:rPr>
        <w:t>(1) The applicable edition/version of a given code or standard shall be either the latest one or the one referenced by the version of ACI 3</w:t>
      </w:r>
      <w:r w:rsidR="00A76CD0" w:rsidRPr="007E5A88">
        <w:rPr>
          <w:rFonts w:cs="Arial"/>
          <w:sz w:val="22"/>
          <w:szCs w:val="22"/>
        </w:rPr>
        <w:t>18</w:t>
      </w:r>
      <w:r w:rsidRPr="007E5A88">
        <w:rPr>
          <w:rFonts w:cs="Arial"/>
          <w:sz w:val="22"/>
          <w:szCs w:val="22"/>
        </w:rPr>
        <w:t xml:space="preserve"> that applies to the Project.  </w:t>
      </w:r>
    </w:p>
    <w:p w14:paraId="07FBEED1" w14:textId="77777777" w:rsidR="001F6FBC" w:rsidRPr="007E5A88" w:rsidRDefault="001F6FBC" w:rsidP="00D961C7">
      <w:pPr>
        <w:pStyle w:val="StyleCSIHeading3ABCArial10pt1"/>
        <w:numPr>
          <w:ilvl w:val="0"/>
          <w:numId w:val="0"/>
        </w:numPr>
        <w:ind w:left="720"/>
        <w:rPr>
          <w:rFonts w:cs="Arial"/>
          <w:caps w:val="0"/>
          <w:szCs w:val="22"/>
        </w:rPr>
      </w:pPr>
      <w:r w:rsidRPr="007E5A88">
        <w:rPr>
          <w:rFonts w:cs="Arial"/>
          <w:szCs w:val="22"/>
        </w:rPr>
        <w:t xml:space="preserve">(2) </w:t>
      </w:r>
      <w:r w:rsidRPr="007E5A88">
        <w:rPr>
          <w:rFonts w:cs="Arial"/>
          <w:caps w:val="0"/>
          <w:szCs w:val="22"/>
        </w:rPr>
        <w:t>Codes and Standards that are referenced within the tabulated codes and standards shall be considered applicable to this Project.</w:t>
      </w:r>
    </w:p>
    <w:p w14:paraId="670579C0" w14:textId="77777777" w:rsidR="00CD1560" w:rsidRPr="007E5A88" w:rsidRDefault="00CD1560" w:rsidP="00D961C7">
      <w:pPr>
        <w:keepNext/>
        <w:widowControl/>
        <w:numPr>
          <w:ilvl w:val="3"/>
          <w:numId w:val="24"/>
        </w:numPr>
        <w:autoSpaceDE/>
        <w:autoSpaceDN/>
        <w:adjustRightInd/>
        <w:spacing w:after="180"/>
        <w:ind w:left="2160" w:hanging="720"/>
        <w:rPr>
          <w:rFonts w:cs="Arial"/>
          <w:sz w:val="22"/>
          <w:szCs w:val="22"/>
        </w:rPr>
      </w:pPr>
      <w:r w:rsidRPr="007E5A88">
        <w:rPr>
          <w:rFonts w:cs="Arial"/>
          <w:sz w:val="22"/>
          <w:szCs w:val="22"/>
        </w:rPr>
        <w:t>American Association of State and Highway Transportation Officials (AASHTO)</w:t>
      </w:r>
    </w:p>
    <w:p w14:paraId="581CB2EF" w14:textId="5FA908C0" w:rsidR="001F6FBC" w:rsidRPr="007E5A88" w:rsidRDefault="001F6FBC" w:rsidP="00D961C7">
      <w:pPr>
        <w:keepNext/>
        <w:widowControl/>
        <w:numPr>
          <w:ilvl w:val="3"/>
          <w:numId w:val="24"/>
        </w:numPr>
        <w:autoSpaceDE/>
        <w:autoSpaceDN/>
        <w:adjustRightInd/>
        <w:spacing w:after="180"/>
        <w:ind w:left="2160" w:hanging="720"/>
        <w:rPr>
          <w:rFonts w:cs="Arial"/>
          <w:sz w:val="22"/>
          <w:szCs w:val="22"/>
        </w:rPr>
      </w:pPr>
      <w:r w:rsidRPr="007E5A88">
        <w:rPr>
          <w:rFonts w:cs="Arial"/>
          <w:sz w:val="22"/>
          <w:szCs w:val="22"/>
        </w:rPr>
        <w:t>American Concrete Institute (ACI)</w:t>
      </w:r>
      <w:r w:rsidR="00F61FF3" w:rsidRPr="007E5A88">
        <w:rPr>
          <w:rStyle w:val="FootnoteReference"/>
          <w:rFonts w:cs="Arial"/>
          <w:sz w:val="22"/>
          <w:szCs w:val="22"/>
        </w:rPr>
        <w:footnoteReference w:id="2"/>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7E5A88" w14:paraId="2701FCAC" w14:textId="77777777" w:rsidTr="00855D2A">
        <w:tc>
          <w:tcPr>
            <w:tcW w:w="1080" w:type="dxa"/>
            <w:shd w:val="clear" w:color="auto" w:fill="auto"/>
            <w:vAlign w:val="center"/>
          </w:tcPr>
          <w:p w14:paraId="60096226" w14:textId="77777777" w:rsidR="001F6FBC" w:rsidRPr="007E5A88" w:rsidRDefault="001F6FBC" w:rsidP="00D961C7">
            <w:pPr>
              <w:widowControl/>
              <w:spacing w:before="60" w:after="60"/>
              <w:rPr>
                <w:rFonts w:cs="Arial"/>
              </w:rPr>
            </w:pPr>
            <w:r w:rsidRPr="007E5A88">
              <w:rPr>
                <w:rFonts w:cs="Arial"/>
              </w:rPr>
              <w:t>117</w:t>
            </w:r>
          </w:p>
        </w:tc>
        <w:tc>
          <w:tcPr>
            <w:tcW w:w="6737" w:type="dxa"/>
            <w:shd w:val="clear" w:color="auto" w:fill="auto"/>
            <w:vAlign w:val="center"/>
          </w:tcPr>
          <w:p w14:paraId="63073826" w14:textId="77777777" w:rsidR="001F6FBC" w:rsidRPr="007E5A88" w:rsidRDefault="001F6FBC" w:rsidP="00D961C7">
            <w:pPr>
              <w:widowControl/>
              <w:spacing w:before="60" w:after="60"/>
              <w:rPr>
                <w:rFonts w:cs="Arial"/>
              </w:rPr>
            </w:pPr>
            <w:r w:rsidRPr="007E5A88">
              <w:rPr>
                <w:rFonts w:cs="Arial"/>
              </w:rPr>
              <w:t>Standard Specifications for Tolerances of Concrete Construction and Materials</w:t>
            </w:r>
          </w:p>
        </w:tc>
      </w:tr>
      <w:tr w:rsidR="001F6FBC" w:rsidRPr="007E5A88" w14:paraId="3D9F398C" w14:textId="77777777" w:rsidTr="00855D2A">
        <w:tc>
          <w:tcPr>
            <w:tcW w:w="1080" w:type="dxa"/>
            <w:shd w:val="clear" w:color="auto" w:fill="auto"/>
            <w:vAlign w:val="center"/>
          </w:tcPr>
          <w:p w14:paraId="1247176C" w14:textId="77777777" w:rsidR="001F6FBC" w:rsidRPr="007E5A88" w:rsidRDefault="001F6FBC" w:rsidP="00D961C7">
            <w:pPr>
              <w:widowControl/>
              <w:spacing w:before="60" w:after="60"/>
              <w:rPr>
                <w:rFonts w:cs="Arial"/>
              </w:rPr>
            </w:pPr>
            <w:r w:rsidRPr="007E5A88">
              <w:rPr>
                <w:rFonts w:cs="Arial"/>
              </w:rPr>
              <w:t>2</w:t>
            </w:r>
            <w:r w:rsidR="00AC4B9A" w:rsidRPr="007E5A88">
              <w:rPr>
                <w:rFonts w:cs="Arial"/>
              </w:rPr>
              <w:t>1</w:t>
            </w:r>
            <w:r w:rsidRPr="007E5A88">
              <w:rPr>
                <w:rFonts w:cs="Arial"/>
              </w:rPr>
              <w:t>1.</w:t>
            </w:r>
            <w:r w:rsidR="00AC4B9A" w:rsidRPr="007E5A88">
              <w:rPr>
                <w:rFonts w:cs="Arial"/>
              </w:rPr>
              <w:t>1</w:t>
            </w:r>
          </w:p>
        </w:tc>
        <w:tc>
          <w:tcPr>
            <w:tcW w:w="6737" w:type="dxa"/>
            <w:shd w:val="clear" w:color="auto" w:fill="auto"/>
            <w:vAlign w:val="center"/>
          </w:tcPr>
          <w:p w14:paraId="4C5A41E8" w14:textId="77777777" w:rsidR="001F6FBC" w:rsidRPr="007E5A88" w:rsidRDefault="00AC4B9A" w:rsidP="00D961C7">
            <w:pPr>
              <w:widowControl/>
              <w:spacing w:before="60" w:after="60"/>
              <w:rPr>
                <w:rFonts w:cs="Arial"/>
              </w:rPr>
            </w:pPr>
            <w:r w:rsidRPr="007E5A88">
              <w:rPr>
                <w:rFonts w:cs="Arial"/>
              </w:rPr>
              <w:t>Standard Practice for Selecting Proportions for Normal, Heavyweight, and Mass Concrete (Reapproved 2009)</w:t>
            </w:r>
          </w:p>
        </w:tc>
      </w:tr>
      <w:tr w:rsidR="001F6FBC" w:rsidRPr="007E5A88" w14:paraId="59C406F2" w14:textId="77777777" w:rsidTr="00855D2A">
        <w:tc>
          <w:tcPr>
            <w:tcW w:w="1080" w:type="dxa"/>
            <w:shd w:val="clear" w:color="auto" w:fill="auto"/>
            <w:vAlign w:val="center"/>
          </w:tcPr>
          <w:p w14:paraId="206F88A7" w14:textId="77777777" w:rsidR="001F6FBC" w:rsidRPr="007E5A88" w:rsidRDefault="001F6FBC" w:rsidP="00D961C7">
            <w:pPr>
              <w:widowControl/>
              <w:spacing w:before="60" w:after="60"/>
              <w:rPr>
                <w:rFonts w:cs="Arial"/>
              </w:rPr>
            </w:pPr>
            <w:r w:rsidRPr="007E5A88">
              <w:rPr>
                <w:rFonts w:cs="Arial"/>
              </w:rPr>
              <w:t>301</w:t>
            </w:r>
          </w:p>
        </w:tc>
        <w:tc>
          <w:tcPr>
            <w:tcW w:w="6737" w:type="dxa"/>
            <w:shd w:val="clear" w:color="auto" w:fill="auto"/>
            <w:vAlign w:val="center"/>
          </w:tcPr>
          <w:p w14:paraId="71DA2B82" w14:textId="77777777" w:rsidR="001F6FBC" w:rsidRPr="007E5A88" w:rsidRDefault="001F6FBC" w:rsidP="00D961C7">
            <w:pPr>
              <w:widowControl/>
              <w:spacing w:before="60" w:after="60"/>
              <w:rPr>
                <w:rFonts w:cs="Arial"/>
              </w:rPr>
            </w:pPr>
            <w:r w:rsidRPr="007E5A88">
              <w:rPr>
                <w:rFonts w:cs="Arial"/>
              </w:rPr>
              <w:t>Specifications for Structural Concrete</w:t>
            </w:r>
          </w:p>
        </w:tc>
      </w:tr>
      <w:tr w:rsidR="001F6FBC" w:rsidRPr="007E5A88" w14:paraId="5116A4EB" w14:textId="77777777" w:rsidTr="00855D2A">
        <w:tc>
          <w:tcPr>
            <w:tcW w:w="1080" w:type="dxa"/>
            <w:shd w:val="clear" w:color="auto" w:fill="auto"/>
            <w:vAlign w:val="center"/>
          </w:tcPr>
          <w:p w14:paraId="504B6155" w14:textId="77777777" w:rsidR="001F6FBC" w:rsidRPr="007E5A88" w:rsidRDefault="001F6FBC" w:rsidP="00D961C7">
            <w:pPr>
              <w:widowControl/>
              <w:spacing w:before="60" w:after="60"/>
              <w:rPr>
                <w:rFonts w:cs="Arial"/>
              </w:rPr>
            </w:pPr>
            <w:r w:rsidRPr="007E5A88">
              <w:rPr>
                <w:rFonts w:cs="Arial"/>
              </w:rPr>
              <w:t>304.2R</w:t>
            </w:r>
          </w:p>
        </w:tc>
        <w:tc>
          <w:tcPr>
            <w:tcW w:w="6737" w:type="dxa"/>
            <w:shd w:val="clear" w:color="auto" w:fill="auto"/>
            <w:vAlign w:val="center"/>
          </w:tcPr>
          <w:p w14:paraId="76E1D789" w14:textId="77777777" w:rsidR="001F6FBC" w:rsidRPr="007E5A88" w:rsidRDefault="001F6FBC" w:rsidP="00D961C7">
            <w:pPr>
              <w:widowControl/>
              <w:spacing w:before="60" w:after="60"/>
              <w:rPr>
                <w:rFonts w:cs="Arial"/>
              </w:rPr>
            </w:pPr>
            <w:r w:rsidRPr="007E5A88">
              <w:rPr>
                <w:rFonts w:cs="Arial"/>
              </w:rPr>
              <w:t xml:space="preserve">Placing Concrete by Pumping Methods </w:t>
            </w:r>
          </w:p>
        </w:tc>
      </w:tr>
      <w:tr w:rsidR="001F6FBC" w:rsidRPr="007E5A88" w14:paraId="5E3281A0" w14:textId="77777777" w:rsidTr="00855D2A">
        <w:tc>
          <w:tcPr>
            <w:tcW w:w="1080" w:type="dxa"/>
            <w:shd w:val="clear" w:color="auto" w:fill="auto"/>
            <w:vAlign w:val="center"/>
          </w:tcPr>
          <w:p w14:paraId="6CC1B8D7" w14:textId="77777777" w:rsidR="001F6FBC" w:rsidRPr="007E5A88" w:rsidRDefault="001F6FBC" w:rsidP="00D961C7">
            <w:pPr>
              <w:widowControl/>
              <w:spacing w:before="60" w:after="60"/>
              <w:rPr>
                <w:rFonts w:cs="Arial"/>
              </w:rPr>
            </w:pPr>
            <w:r w:rsidRPr="007E5A88">
              <w:rPr>
                <w:rFonts w:cs="Arial"/>
              </w:rPr>
              <w:t>304.4R</w:t>
            </w:r>
          </w:p>
        </w:tc>
        <w:tc>
          <w:tcPr>
            <w:tcW w:w="6737" w:type="dxa"/>
            <w:shd w:val="clear" w:color="auto" w:fill="auto"/>
            <w:vAlign w:val="center"/>
          </w:tcPr>
          <w:p w14:paraId="5EDCF867" w14:textId="77777777" w:rsidR="001F6FBC" w:rsidRPr="007E5A88" w:rsidRDefault="001F6FBC" w:rsidP="00D961C7">
            <w:pPr>
              <w:widowControl/>
              <w:spacing w:before="60" w:after="60"/>
              <w:rPr>
                <w:rFonts w:cs="Arial"/>
              </w:rPr>
            </w:pPr>
            <w:r w:rsidRPr="007E5A88">
              <w:rPr>
                <w:rFonts w:cs="Arial"/>
              </w:rPr>
              <w:t xml:space="preserve">Placing Concrete with Belt Conveyors </w:t>
            </w:r>
          </w:p>
        </w:tc>
      </w:tr>
      <w:tr w:rsidR="001F6FBC" w:rsidRPr="007E5A88" w14:paraId="5B52097C" w14:textId="77777777" w:rsidTr="00855D2A">
        <w:tc>
          <w:tcPr>
            <w:tcW w:w="1080" w:type="dxa"/>
            <w:shd w:val="clear" w:color="auto" w:fill="auto"/>
            <w:vAlign w:val="center"/>
          </w:tcPr>
          <w:p w14:paraId="52A3BAC7" w14:textId="77777777" w:rsidR="001F6FBC" w:rsidRPr="007E5A88" w:rsidRDefault="001F6FBC" w:rsidP="00D961C7">
            <w:pPr>
              <w:widowControl/>
              <w:spacing w:before="60" w:after="60"/>
              <w:rPr>
                <w:rFonts w:cs="Arial"/>
              </w:rPr>
            </w:pPr>
            <w:r w:rsidRPr="007E5A88">
              <w:rPr>
                <w:rFonts w:cs="Arial"/>
              </w:rPr>
              <w:t>305R</w:t>
            </w:r>
          </w:p>
        </w:tc>
        <w:tc>
          <w:tcPr>
            <w:tcW w:w="6737" w:type="dxa"/>
            <w:shd w:val="clear" w:color="auto" w:fill="auto"/>
            <w:vAlign w:val="center"/>
          </w:tcPr>
          <w:p w14:paraId="6E415475" w14:textId="2504FF27" w:rsidR="001F6FBC" w:rsidRPr="007E5A88" w:rsidRDefault="0015128E" w:rsidP="00D961C7">
            <w:pPr>
              <w:widowControl/>
              <w:spacing w:before="60" w:after="60"/>
              <w:rPr>
                <w:rFonts w:cs="Arial"/>
              </w:rPr>
            </w:pPr>
            <w:r w:rsidRPr="007E5A88">
              <w:rPr>
                <w:rFonts w:cs="Arial"/>
              </w:rPr>
              <w:t xml:space="preserve">Guide to </w:t>
            </w:r>
            <w:r w:rsidR="001F6FBC" w:rsidRPr="007E5A88">
              <w:rPr>
                <w:rFonts w:cs="Arial"/>
              </w:rPr>
              <w:t>Hot Weather Concreting</w:t>
            </w:r>
          </w:p>
        </w:tc>
      </w:tr>
      <w:tr w:rsidR="001F6FBC" w:rsidRPr="007E5A88" w14:paraId="714EAFC2" w14:textId="77777777" w:rsidTr="00855D2A">
        <w:tc>
          <w:tcPr>
            <w:tcW w:w="1080" w:type="dxa"/>
            <w:shd w:val="clear" w:color="auto" w:fill="auto"/>
            <w:vAlign w:val="center"/>
          </w:tcPr>
          <w:p w14:paraId="7D8F1457" w14:textId="77777777" w:rsidR="001F6FBC" w:rsidRPr="007E5A88" w:rsidRDefault="001F6FBC" w:rsidP="00D961C7">
            <w:pPr>
              <w:widowControl/>
              <w:spacing w:before="60" w:after="60"/>
              <w:rPr>
                <w:rFonts w:cs="Arial"/>
              </w:rPr>
            </w:pPr>
            <w:r w:rsidRPr="007E5A88">
              <w:rPr>
                <w:rFonts w:cs="Arial"/>
              </w:rPr>
              <w:t>306R</w:t>
            </w:r>
          </w:p>
        </w:tc>
        <w:tc>
          <w:tcPr>
            <w:tcW w:w="6737" w:type="dxa"/>
            <w:shd w:val="clear" w:color="auto" w:fill="auto"/>
            <w:vAlign w:val="center"/>
          </w:tcPr>
          <w:p w14:paraId="750C3B5F" w14:textId="282ED7BE" w:rsidR="001F6FBC" w:rsidRPr="007E5A88" w:rsidRDefault="0015128E" w:rsidP="00D961C7">
            <w:pPr>
              <w:widowControl/>
              <w:spacing w:before="60" w:after="60"/>
              <w:rPr>
                <w:rFonts w:cs="Arial"/>
              </w:rPr>
            </w:pPr>
            <w:r w:rsidRPr="007E5A88">
              <w:rPr>
                <w:rFonts w:cs="Arial"/>
              </w:rPr>
              <w:t xml:space="preserve">Guide to </w:t>
            </w:r>
            <w:r w:rsidR="001F6FBC" w:rsidRPr="007E5A88">
              <w:rPr>
                <w:rFonts w:cs="Arial"/>
              </w:rPr>
              <w:t>Cold Weather Concreting</w:t>
            </w:r>
          </w:p>
        </w:tc>
      </w:tr>
      <w:tr w:rsidR="001F6FBC" w:rsidRPr="007E5A88" w14:paraId="6C07FD3A" w14:textId="77777777" w:rsidTr="00855D2A">
        <w:tc>
          <w:tcPr>
            <w:tcW w:w="1080" w:type="dxa"/>
            <w:shd w:val="clear" w:color="auto" w:fill="auto"/>
            <w:vAlign w:val="center"/>
          </w:tcPr>
          <w:p w14:paraId="364C10D9" w14:textId="77777777" w:rsidR="001F6FBC" w:rsidRPr="007E5A88" w:rsidRDefault="001F6FBC" w:rsidP="00D961C7">
            <w:pPr>
              <w:widowControl/>
              <w:spacing w:before="60" w:after="60"/>
              <w:rPr>
                <w:rFonts w:cs="Arial"/>
              </w:rPr>
            </w:pPr>
            <w:r w:rsidRPr="007E5A88">
              <w:rPr>
                <w:rFonts w:cs="Arial"/>
              </w:rPr>
              <w:t>309R</w:t>
            </w:r>
          </w:p>
        </w:tc>
        <w:tc>
          <w:tcPr>
            <w:tcW w:w="6737" w:type="dxa"/>
            <w:shd w:val="clear" w:color="auto" w:fill="auto"/>
            <w:vAlign w:val="center"/>
          </w:tcPr>
          <w:p w14:paraId="1F2F1366" w14:textId="77777777" w:rsidR="001F6FBC" w:rsidRPr="007E5A88" w:rsidRDefault="001F6FBC" w:rsidP="00D961C7">
            <w:pPr>
              <w:widowControl/>
              <w:spacing w:before="60" w:after="60"/>
              <w:rPr>
                <w:rFonts w:cs="Arial"/>
              </w:rPr>
            </w:pPr>
            <w:r w:rsidRPr="007E5A88">
              <w:rPr>
                <w:rFonts w:cs="Arial"/>
              </w:rPr>
              <w:t>Guide for Consolidation of Concrete</w:t>
            </w:r>
          </w:p>
        </w:tc>
      </w:tr>
      <w:tr w:rsidR="001F6FBC" w:rsidRPr="007E5A88" w14:paraId="707142AC" w14:textId="77777777" w:rsidTr="00855D2A">
        <w:tc>
          <w:tcPr>
            <w:tcW w:w="1080" w:type="dxa"/>
            <w:shd w:val="clear" w:color="auto" w:fill="auto"/>
            <w:vAlign w:val="center"/>
          </w:tcPr>
          <w:p w14:paraId="098A9DB9" w14:textId="77777777" w:rsidR="001F6FBC" w:rsidRPr="007E5A88" w:rsidRDefault="001F6FBC" w:rsidP="00D961C7">
            <w:pPr>
              <w:widowControl/>
              <w:spacing w:before="60" w:after="60"/>
              <w:rPr>
                <w:rFonts w:cs="Arial"/>
              </w:rPr>
            </w:pPr>
            <w:r w:rsidRPr="007E5A88">
              <w:rPr>
                <w:rFonts w:cs="Arial"/>
              </w:rPr>
              <w:t>318</w:t>
            </w:r>
          </w:p>
        </w:tc>
        <w:tc>
          <w:tcPr>
            <w:tcW w:w="6737" w:type="dxa"/>
            <w:shd w:val="clear" w:color="auto" w:fill="auto"/>
            <w:vAlign w:val="center"/>
          </w:tcPr>
          <w:p w14:paraId="25D17B3B" w14:textId="77777777" w:rsidR="001F6FBC" w:rsidRPr="007E5A88" w:rsidRDefault="001F6FBC" w:rsidP="00D961C7">
            <w:pPr>
              <w:widowControl/>
              <w:spacing w:before="60" w:after="60"/>
              <w:rPr>
                <w:rFonts w:cs="Arial"/>
              </w:rPr>
            </w:pPr>
            <w:r w:rsidRPr="007E5A88">
              <w:rPr>
                <w:rFonts w:cs="Arial"/>
              </w:rPr>
              <w:t>Building Code Requirements for Reinforced Concrete</w:t>
            </w:r>
          </w:p>
        </w:tc>
      </w:tr>
      <w:tr w:rsidR="001F6FBC" w:rsidRPr="007E5A88" w14:paraId="268FECBF" w14:textId="77777777" w:rsidTr="00855D2A">
        <w:tc>
          <w:tcPr>
            <w:tcW w:w="1080" w:type="dxa"/>
            <w:shd w:val="clear" w:color="auto" w:fill="auto"/>
            <w:vAlign w:val="center"/>
          </w:tcPr>
          <w:p w14:paraId="4417C22F" w14:textId="77777777" w:rsidR="001F6FBC" w:rsidRPr="007E5A88" w:rsidRDefault="001F6FBC" w:rsidP="00D961C7">
            <w:pPr>
              <w:widowControl/>
              <w:spacing w:before="60" w:after="60"/>
              <w:rPr>
                <w:rFonts w:cs="Arial"/>
              </w:rPr>
            </w:pPr>
            <w:r w:rsidRPr="007E5A88">
              <w:rPr>
                <w:rFonts w:cs="Arial"/>
              </w:rPr>
              <w:t>347</w:t>
            </w:r>
          </w:p>
        </w:tc>
        <w:tc>
          <w:tcPr>
            <w:tcW w:w="6737" w:type="dxa"/>
            <w:shd w:val="clear" w:color="auto" w:fill="auto"/>
            <w:vAlign w:val="center"/>
          </w:tcPr>
          <w:p w14:paraId="5E816F19" w14:textId="77777777" w:rsidR="001F6FBC" w:rsidRPr="007E5A88" w:rsidRDefault="001F6FBC" w:rsidP="00D961C7">
            <w:pPr>
              <w:widowControl/>
              <w:spacing w:before="60" w:after="60"/>
              <w:rPr>
                <w:rFonts w:cs="Arial"/>
              </w:rPr>
            </w:pPr>
            <w:r w:rsidRPr="007E5A88">
              <w:rPr>
                <w:rFonts w:cs="Arial"/>
              </w:rPr>
              <w:t>Guide to Formwork for Concrete</w:t>
            </w:r>
          </w:p>
        </w:tc>
      </w:tr>
    </w:tbl>
    <w:p w14:paraId="7A7A2CFB" w14:textId="77777777" w:rsidR="00CD1560" w:rsidRPr="007E5A88" w:rsidRDefault="00CD1560" w:rsidP="00D961C7">
      <w:pPr>
        <w:widowControl/>
        <w:numPr>
          <w:ilvl w:val="3"/>
          <w:numId w:val="24"/>
        </w:numPr>
        <w:autoSpaceDE/>
        <w:autoSpaceDN/>
        <w:adjustRightInd/>
        <w:spacing w:before="120" w:after="180"/>
        <w:ind w:left="2160" w:hanging="720"/>
        <w:rPr>
          <w:rFonts w:cs="Arial"/>
          <w:sz w:val="22"/>
          <w:szCs w:val="22"/>
        </w:rPr>
      </w:pPr>
      <w:r w:rsidRPr="007E5A88">
        <w:rPr>
          <w:rFonts w:cs="Arial"/>
          <w:sz w:val="22"/>
          <w:szCs w:val="22"/>
        </w:rPr>
        <w:t>American Hardboard Association (AHA):  A135.4 Basic Hardboard</w:t>
      </w:r>
    </w:p>
    <w:p w14:paraId="3C1C91F8" w14:textId="0513385B" w:rsidR="00CD1560" w:rsidRPr="007E5A88" w:rsidRDefault="006426B4" w:rsidP="00D961C7">
      <w:pPr>
        <w:widowControl/>
        <w:numPr>
          <w:ilvl w:val="3"/>
          <w:numId w:val="24"/>
        </w:numPr>
        <w:autoSpaceDE/>
        <w:autoSpaceDN/>
        <w:adjustRightInd/>
        <w:spacing w:before="120" w:after="180"/>
        <w:ind w:left="2160" w:hanging="720"/>
        <w:rPr>
          <w:rFonts w:cs="Arial"/>
          <w:sz w:val="22"/>
          <w:szCs w:val="22"/>
        </w:rPr>
      </w:pPr>
      <w:r w:rsidRPr="007E5A88">
        <w:rPr>
          <w:rFonts w:cs="Arial"/>
          <w:sz w:val="22"/>
          <w:szCs w:val="22"/>
        </w:rPr>
        <w:t xml:space="preserve">American Plywood Association (APA):  </w:t>
      </w:r>
      <w:r w:rsidR="00527BA1" w:rsidRPr="007E5A88">
        <w:rPr>
          <w:rFonts w:cs="Arial"/>
          <w:sz w:val="22"/>
          <w:szCs w:val="22"/>
        </w:rPr>
        <w:t>Voluntary Product Standard, PS </w:t>
      </w:r>
      <w:r w:rsidRPr="007E5A88">
        <w:rPr>
          <w:rFonts w:cs="Arial"/>
          <w:sz w:val="22"/>
          <w:szCs w:val="22"/>
        </w:rPr>
        <w:t>1, Structural Plywood</w:t>
      </w:r>
    </w:p>
    <w:p w14:paraId="2F18A971" w14:textId="77777777" w:rsidR="001F6FBC" w:rsidRPr="007E5A88" w:rsidRDefault="001F6FBC" w:rsidP="00D961C7">
      <w:pPr>
        <w:widowControl/>
        <w:numPr>
          <w:ilvl w:val="3"/>
          <w:numId w:val="24"/>
        </w:numPr>
        <w:autoSpaceDE/>
        <w:autoSpaceDN/>
        <w:adjustRightInd/>
        <w:spacing w:before="120" w:after="180"/>
        <w:ind w:left="2160" w:hanging="720"/>
        <w:rPr>
          <w:rFonts w:cs="Arial"/>
          <w:sz w:val="22"/>
          <w:szCs w:val="22"/>
        </w:rPr>
      </w:pPr>
      <w:r w:rsidRPr="007E5A88">
        <w:rPr>
          <w:rFonts w:cs="Arial"/>
          <w:sz w:val="22"/>
          <w:szCs w:val="22"/>
        </w:rPr>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7E5A88" w14:paraId="4B1113FE" w14:textId="77777777" w:rsidTr="00855D2A">
        <w:trPr>
          <w:cantSplit/>
        </w:trPr>
        <w:tc>
          <w:tcPr>
            <w:tcW w:w="990" w:type="dxa"/>
            <w:shd w:val="clear" w:color="auto" w:fill="auto"/>
            <w:vAlign w:val="center"/>
          </w:tcPr>
          <w:p w14:paraId="60291F6D" w14:textId="77777777" w:rsidR="006426B4" w:rsidRPr="007E5A88" w:rsidRDefault="006426B4" w:rsidP="00D961C7">
            <w:pPr>
              <w:widowControl/>
              <w:spacing w:before="60" w:after="60"/>
              <w:rPr>
                <w:rFonts w:cs="Arial"/>
                <w:color w:val="000000"/>
              </w:rPr>
            </w:pPr>
            <w:r w:rsidRPr="007E5A88">
              <w:rPr>
                <w:rFonts w:cs="Arial"/>
                <w:color w:val="000000"/>
              </w:rPr>
              <w:lastRenderedPageBreak/>
              <w:t>A 615</w:t>
            </w:r>
          </w:p>
        </w:tc>
        <w:tc>
          <w:tcPr>
            <w:tcW w:w="6925" w:type="dxa"/>
            <w:shd w:val="clear" w:color="auto" w:fill="auto"/>
            <w:vAlign w:val="center"/>
          </w:tcPr>
          <w:p w14:paraId="24A78E76" w14:textId="77777777" w:rsidR="006426B4" w:rsidRPr="007E5A88" w:rsidRDefault="00614F29" w:rsidP="00D961C7">
            <w:pPr>
              <w:widowControl/>
              <w:spacing w:before="60" w:after="60"/>
              <w:rPr>
                <w:rFonts w:cs="Arial"/>
                <w:color w:val="000000"/>
              </w:rPr>
            </w:pPr>
            <w:r w:rsidRPr="007E5A88">
              <w:rPr>
                <w:rFonts w:cs="Arial"/>
                <w:color w:val="000000"/>
              </w:rPr>
              <w:t>Standard Specification for Deformed and Plain Carbon-Steel Bars for Concrete Reinforcement</w:t>
            </w:r>
          </w:p>
        </w:tc>
      </w:tr>
      <w:tr w:rsidR="001F6FBC" w:rsidRPr="007E5A88" w14:paraId="210E7024" w14:textId="77777777" w:rsidTr="00855D2A">
        <w:trPr>
          <w:cantSplit/>
        </w:trPr>
        <w:tc>
          <w:tcPr>
            <w:tcW w:w="990" w:type="dxa"/>
            <w:shd w:val="clear" w:color="auto" w:fill="auto"/>
            <w:vAlign w:val="center"/>
          </w:tcPr>
          <w:p w14:paraId="6938C9EB" w14:textId="77777777" w:rsidR="001F6FBC" w:rsidRPr="007E5A88" w:rsidRDefault="001F6FBC" w:rsidP="00D961C7">
            <w:pPr>
              <w:widowControl/>
              <w:spacing w:before="60" w:after="60"/>
              <w:rPr>
                <w:rFonts w:cs="Arial"/>
                <w:color w:val="000000"/>
              </w:rPr>
            </w:pPr>
            <w:r w:rsidRPr="007E5A88">
              <w:rPr>
                <w:rFonts w:cs="Arial"/>
                <w:color w:val="000000"/>
              </w:rPr>
              <w:t>A 706</w:t>
            </w:r>
          </w:p>
        </w:tc>
        <w:tc>
          <w:tcPr>
            <w:tcW w:w="6925" w:type="dxa"/>
            <w:shd w:val="clear" w:color="auto" w:fill="auto"/>
            <w:vAlign w:val="center"/>
          </w:tcPr>
          <w:p w14:paraId="42A7239F" w14:textId="77777777" w:rsidR="001F6FBC" w:rsidRPr="007E5A88" w:rsidRDefault="001F6FBC" w:rsidP="00D961C7">
            <w:pPr>
              <w:widowControl/>
              <w:spacing w:before="60" w:after="60"/>
              <w:rPr>
                <w:rFonts w:cs="Arial"/>
                <w:color w:val="000000"/>
              </w:rPr>
            </w:pPr>
            <w:r w:rsidRPr="007E5A88">
              <w:rPr>
                <w:rFonts w:cs="Arial"/>
                <w:color w:val="000000"/>
              </w:rPr>
              <w:t>Standard Specification for Low-Alloy Steel Deformed and Plain Bars for Concrete Reinforcement</w:t>
            </w:r>
          </w:p>
        </w:tc>
      </w:tr>
      <w:tr w:rsidR="00A76CD0" w:rsidRPr="007E5A88" w14:paraId="58E3C1D5" w14:textId="77777777" w:rsidTr="00855D2A">
        <w:trPr>
          <w:cantSplit/>
        </w:trPr>
        <w:tc>
          <w:tcPr>
            <w:tcW w:w="990" w:type="dxa"/>
            <w:shd w:val="clear" w:color="auto" w:fill="auto"/>
            <w:vAlign w:val="center"/>
          </w:tcPr>
          <w:p w14:paraId="41F0E5B4" w14:textId="77777777" w:rsidR="00A76CD0" w:rsidRPr="007E5A88" w:rsidRDefault="00A76CD0" w:rsidP="00D961C7">
            <w:pPr>
              <w:widowControl/>
              <w:spacing w:before="60" w:after="60"/>
              <w:rPr>
                <w:rFonts w:cs="Arial"/>
                <w:color w:val="000000"/>
              </w:rPr>
            </w:pPr>
            <w:r w:rsidRPr="007E5A88">
              <w:rPr>
                <w:rFonts w:cs="Arial"/>
              </w:rPr>
              <w:t>A 1064</w:t>
            </w:r>
          </w:p>
        </w:tc>
        <w:tc>
          <w:tcPr>
            <w:tcW w:w="6925" w:type="dxa"/>
            <w:shd w:val="clear" w:color="auto" w:fill="auto"/>
            <w:vAlign w:val="center"/>
          </w:tcPr>
          <w:p w14:paraId="51A8EEF3" w14:textId="77777777" w:rsidR="00A76CD0" w:rsidRPr="007E5A88" w:rsidRDefault="00A76CD0" w:rsidP="00D961C7">
            <w:pPr>
              <w:widowControl/>
              <w:spacing w:before="60" w:after="60"/>
              <w:rPr>
                <w:rFonts w:cs="Arial"/>
                <w:color w:val="000000"/>
              </w:rPr>
            </w:pPr>
            <w:r w:rsidRPr="007E5A88">
              <w:rPr>
                <w:rFonts w:cs="Arial"/>
              </w:rPr>
              <w:t>Standard Specification for Carbon-Steel Wire and Welded Wire Reinforcement, Plain and Deformed, for Concrete</w:t>
            </w:r>
          </w:p>
        </w:tc>
      </w:tr>
      <w:tr w:rsidR="001F6FBC" w:rsidRPr="007E5A88" w14:paraId="1E759313" w14:textId="77777777" w:rsidTr="00855D2A">
        <w:trPr>
          <w:cantSplit/>
        </w:trPr>
        <w:tc>
          <w:tcPr>
            <w:tcW w:w="990" w:type="dxa"/>
            <w:shd w:val="clear" w:color="auto" w:fill="auto"/>
            <w:vAlign w:val="center"/>
          </w:tcPr>
          <w:p w14:paraId="348FF540" w14:textId="77777777" w:rsidR="001F6FBC" w:rsidRPr="007E5A88" w:rsidRDefault="001F6FBC" w:rsidP="00D961C7">
            <w:pPr>
              <w:widowControl/>
              <w:spacing w:before="60" w:after="60"/>
              <w:rPr>
                <w:rFonts w:cs="Arial"/>
                <w:color w:val="000000"/>
              </w:rPr>
            </w:pPr>
            <w:r w:rsidRPr="007E5A88">
              <w:rPr>
                <w:rFonts w:cs="Arial"/>
                <w:color w:val="000000"/>
              </w:rPr>
              <w:t>C 31</w:t>
            </w:r>
          </w:p>
        </w:tc>
        <w:tc>
          <w:tcPr>
            <w:tcW w:w="6925" w:type="dxa"/>
            <w:shd w:val="clear" w:color="auto" w:fill="auto"/>
            <w:vAlign w:val="center"/>
          </w:tcPr>
          <w:p w14:paraId="11C06F2C" w14:textId="77777777" w:rsidR="001F6FBC" w:rsidRPr="007E5A88" w:rsidRDefault="001F6FBC" w:rsidP="00D961C7">
            <w:pPr>
              <w:widowControl/>
              <w:spacing w:before="60" w:after="60"/>
              <w:rPr>
                <w:rFonts w:cs="Arial"/>
                <w:color w:val="000000"/>
              </w:rPr>
            </w:pPr>
            <w:r w:rsidRPr="007E5A88">
              <w:rPr>
                <w:rFonts w:cs="Arial"/>
                <w:color w:val="000000"/>
              </w:rPr>
              <w:t>Standard Practice for Making and Curing Concrete Test in the Field</w:t>
            </w:r>
          </w:p>
        </w:tc>
      </w:tr>
      <w:tr w:rsidR="001F6FBC" w:rsidRPr="007E5A88" w14:paraId="0037E517" w14:textId="77777777" w:rsidTr="00855D2A">
        <w:trPr>
          <w:cantSplit/>
        </w:trPr>
        <w:tc>
          <w:tcPr>
            <w:tcW w:w="990" w:type="dxa"/>
            <w:shd w:val="clear" w:color="auto" w:fill="auto"/>
            <w:vAlign w:val="center"/>
          </w:tcPr>
          <w:p w14:paraId="1F97FA33" w14:textId="77777777" w:rsidR="001F6FBC" w:rsidRPr="007E5A88" w:rsidRDefault="001F6FBC" w:rsidP="00D961C7">
            <w:pPr>
              <w:widowControl/>
              <w:spacing w:before="60" w:after="60"/>
              <w:rPr>
                <w:rFonts w:cs="Arial"/>
                <w:color w:val="000000"/>
              </w:rPr>
            </w:pPr>
            <w:r w:rsidRPr="007E5A88">
              <w:rPr>
                <w:rFonts w:cs="Arial"/>
                <w:color w:val="000000"/>
              </w:rPr>
              <w:t>C 33</w:t>
            </w:r>
          </w:p>
        </w:tc>
        <w:tc>
          <w:tcPr>
            <w:tcW w:w="6925" w:type="dxa"/>
            <w:shd w:val="clear" w:color="auto" w:fill="auto"/>
            <w:vAlign w:val="center"/>
          </w:tcPr>
          <w:p w14:paraId="24663625" w14:textId="77777777" w:rsidR="001F6FBC" w:rsidRPr="007E5A88" w:rsidRDefault="001F6FBC" w:rsidP="00D961C7">
            <w:pPr>
              <w:widowControl/>
              <w:spacing w:before="60" w:after="60"/>
              <w:rPr>
                <w:rFonts w:cs="Arial"/>
                <w:color w:val="000000"/>
              </w:rPr>
            </w:pPr>
            <w:r w:rsidRPr="007E5A88">
              <w:rPr>
                <w:rFonts w:cs="Arial"/>
                <w:color w:val="000000"/>
              </w:rPr>
              <w:t>Standard Specification for Concrete Aggregates</w:t>
            </w:r>
          </w:p>
        </w:tc>
      </w:tr>
      <w:tr w:rsidR="001F6FBC" w:rsidRPr="007E5A88" w14:paraId="7D0B58AD" w14:textId="77777777" w:rsidTr="00855D2A">
        <w:trPr>
          <w:cantSplit/>
        </w:trPr>
        <w:tc>
          <w:tcPr>
            <w:tcW w:w="990" w:type="dxa"/>
            <w:shd w:val="clear" w:color="auto" w:fill="auto"/>
            <w:vAlign w:val="center"/>
          </w:tcPr>
          <w:p w14:paraId="7B5C46F1" w14:textId="77777777" w:rsidR="001F6FBC" w:rsidRPr="007E5A88" w:rsidRDefault="001F6FBC" w:rsidP="00D961C7">
            <w:pPr>
              <w:widowControl/>
              <w:spacing w:before="60" w:after="60"/>
              <w:rPr>
                <w:rFonts w:cs="Arial"/>
                <w:color w:val="000000"/>
              </w:rPr>
            </w:pPr>
            <w:r w:rsidRPr="007E5A88">
              <w:rPr>
                <w:rFonts w:cs="Arial"/>
                <w:color w:val="000000"/>
              </w:rPr>
              <w:t>C 39</w:t>
            </w:r>
          </w:p>
        </w:tc>
        <w:tc>
          <w:tcPr>
            <w:tcW w:w="6925" w:type="dxa"/>
            <w:shd w:val="clear" w:color="auto" w:fill="auto"/>
            <w:vAlign w:val="center"/>
          </w:tcPr>
          <w:p w14:paraId="1E1A9679" w14:textId="77777777" w:rsidR="001F6FBC" w:rsidRPr="007E5A88" w:rsidRDefault="001F6FBC" w:rsidP="00D961C7">
            <w:pPr>
              <w:widowControl/>
              <w:spacing w:before="60" w:after="60"/>
              <w:rPr>
                <w:rFonts w:cs="Arial"/>
                <w:color w:val="000000"/>
              </w:rPr>
            </w:pPr>
            <w:r w:rsidRPr="007E5A88">
              <w:rPr>
                <w:rFonts w:cs="Arial"/>
                <w:color w:val="000000"/>
              </w:rPr>
              <w:t>Standard Test Method for Compressive Strength of Cylindrical Concrete Specimens</w:t>
            </w:r>
          </w:p>
        </w:tc>
      </w:tr>
      <w:tr w:rsidR="00614F29" w:rsidRPr="007E5A88" w14:paraId="7FEF82F5" w14:textId="77777777" w:rsidTr="00855D2A">
        <w:trPr>
          <w:cantSplit/>
        </w:trPr>
        <w:tc>
          <w:tcPr>
            <w:tcW w:w="990" w:type="dxa"/>
            <w:shd w:val="clear" w:color="auto" w:fill="auto"/>
            <w:vAlign w:val="center"/>
          </w:tcPr>
          <w:p w14:paraId="3755D1F2" w14:textId="77777777" w:rsidR="00614F29" w:rsidRPr="007E5A88" w:rsidRDefault="00614F29" w:rsidP="00D961C7">
            <w:pPr>
              <w:widowControl/>
              <w:spacing w:before="60" w:after="60"/>
              <w:rPr>
                <w:rFonts w:cs="Arial"/>
                <w:color w:val="000000"/>
              </w:rPr>
            </w:pPr>
            <w:r w:rsidRPr="007E5A88">
              <w:rPr>
                <w:rFonts w:cs="Arial"/>
                <w:color w:val="000000"/>
              </w:rPr>
              <w:t>C 42</w:t>
            </w:r>
          </w:p>
        </w:tc>
        <w:tc>
          <w:tcPr>
            <w:tcW w:w="6925" w:type="dxa"/>
            <w:shd w:val="clear" w:color="auto" w:fill="auto"/>
            <w:vAlign w:val="center"/>
          </w:tcPr>
          <w:p w14:paraId="7263F65F" w14:textId="77777777" w:rsidR="00614F29" w:rsidRPr="007E5A88" w:rsidRDefault="00614F29" w:rsidP="00D961C7">
            <w:pPr>
              <w:widowControl/>
              <w:spacing w:before="60" w:after="60"/>
              <w:rPr>
                <w:rFonts w:cs="Arial"/>
                <w:color w:val="000000"/>
              </w:rPr>
            </w:pPr>
            <w:r w:rsidRPr="007E5A88">
              <w:rPr>
                <w:rFonts w:cs="Arial"/>
                <w:color w:val="000000"/>
              </w:rPr>
              <w:t>Standard Test Method for Obtaining and Testing Drilled Cores and Sawed Beams of Concrete</w:t>
            </w:r>
          </w:p>
        </w:tc>
      </w:tr>
      <w:tr w:rsidR="001F6FBC" w:rsidRPr="007E5A88" w14:paraId="669F9C8C" w14:textId="77777777" w:rsidTr="00855D2A">
        <w:trPr>
          <w:cantSplit/>
        </w:trPr>
        <w:tc>
          <w:tcPr>
            <w:tcW w:w="990" w:type="dxa"/>
            <w:shd w:val="clear" w:color="auto" w:fill="auto"/>
            <w:vAlign w:val="center"/>
          </w:tcPr>
          <w:p w14:paraId="227FF94D" w14:textId="77777777" w:rsidR="001F6FBC" w:rsidRPr="007E5A88" w:rsidRDefault="001F6FBC" w:rsidP="00D961C7">
            <w:pPr>
              <w:widowControl/>
              <w:spacing w:before="60" w:after="60"/>
              <w:rPr>
                <w:rFonts w:cs="Arial"/>
                <w:color w:val="000000"/>
              </w:rPr>
            </w:pPr>
            <w:r w:rsidRPr="007E5A88">
              <w:rPr>
                <w:rFonts w:cs="Arial"/>
                <w:color w:val="000000"/>
              </w:rPr>
              <w:t>C 94</w:t>
            </w:r>
          </w:p>
        </w:tc>
        <w:tc>
          <w:tcPr>
            <w:tcW w:w="6925" w:type="dxa"/>
            <w:shd w:val="clear" w:color="auto" w:fill="auto"/>
            <w:vAlign w:val="center"/>
          </w:tcPr>
          <w:p w14:paraId="228BC209" w14:textId="77777777" w:rsidR="001F6FBC" w:rsidRPr="007E5A88" w:rsidRDefault="001F6FBC" w:rsidP="00D961C7">
            <w:pPr>
              <w:widowControl/>
              <w:spacing w:before="60" w:after="60"/>
              <w:rPr>
                <w:rFonts w:cs="Arial"/>
                <w:color w:val="000000"/>
              </w:rPr>
            </w:pPr>
            <w:r w:rsidRPr="007E5A88">
              <w:rPr>
                <w:rFonts w:cs="Arial"/>
                <w:color w:val="000000"/>
              </w:rPr>
              <w:t>Standard Specification for Ready-Mixed Concrete</w:t>
            </w:r>
          </w:p>
        </w:tc>
      </w:tr>
      <w:tr w:rsidR="001F6FBC" w:rsidRPr="007E5A88" w14:paraId="3BBC4056" w14:textId="77777777" w:rsidTr="00855D2A">
        <w:trPr>
          <w:cantSplit/>
        </w:trPr>
        <w:tc>
          <w:tcPr>
            <w:tcW w:w="990" w:type="dxa"/>
            <w:shd w:val="clear" w:color="auto" w:fill="auto"/>
            <w:vAlign w:val="center"/>
          </w:tcPr>
          <w:p w14:paraId="1445996D" w14:textId="77777777" w:rsidR="001F6FBC" w:rsidRPr="007E5A88" w:rsidRDefault="001F6FBC" w:rsidP="00D961C7">
            <w:pPr>
              <w:widowControl/>
              <w:spacing w:before="60" w:after="60"/>
              <w:rPr>
                <w:rFonts w:cs="Arial"/>
                <w:color w:val="000000"/>
              </w:rPr>
            </w:pPr>
            <w:r w:rsidRPr="007E5A88">
              <w:rPr>
                <w:rFonts w:cs="Arial"/>
                <w:color w:val="000000"/>
              </w:rPr>
              <w:t>C 138</w:t>
            </w:r>
          </w:p>
        </w:tc>
        <w:tc>
          <w:tcPr>
            <w:tcW w:w="6925" w:type="dxa"/>
            <w:shd w:val="clear" w:color="auto" w:fill="auto"/>
            <w:vAlign w:val="center"/>
          </w:tcPr>
          <w:p w14:paraId="4D1BBA05" w14:textId="77777777" w:rsidR="001F6FBC" w:rsidRPr="007E5A88" w:rsidRDefault="001F6FBC" w:rsidP="00D961C7">
            <w:pPr>
              <w:widowControl/>
              <w:spacing w:before="60" w:after="60"/>
              <w:rPr>
                <w:rFonts w:cs="Arial"/>
                <w:color w:val="000000"/>
              </w:rPr>
            </w:pPr>
            <w:r w:rsidRPr="007E5A88">
              <w:rPr>
                <w:rFonts w:cs="Arial"/>
                <w:color w:val="000000"/>
              </w:rPr>
              <w:t>Standard Test Method for Density (Unit Weight), Yield, and Air Content (Gravimetric) of Concrete</w:t>
            </w:r>
          </w:p>
        </w:tc>
      </w:tr>
      <w:tr w:rsidR="001F6FBC" w:rsidRPr="007E5A88" w14:paraId="6CB3CDD8" w14:textId="77777777" w:rsidTr="00855D2A">
        <w:trPr>
          <w:cantSplit/>
        </w:trPr>
        <w:tc>
          <w:tcPr>
            <w:tcW w:w="990" w:type="dxa"/>
            <w:shd w:val="clear" w:color="auto" w:fill="auto"/>
            <w:vAlign w:val="center"/>
          </w:tcPr>
          <w:p w14:paraId="3FFCFA02" w14:textId="77777777" w:rsidR="001F6FBC" w:rsidRPr="007E5A88" w:rsidRDefault="001F6FBC" w:rsidP="00D961C7">
            <w:pPr>
              <w:widowControl/>
              <w:spacing w:before="60" w:after="60"/>
              <w:rPr>
                <w:rFonts w:cs="Arial"/>
                <w:color w:val="000000"/>
              </w:rPr>
            </w:pPr>
            <w:r w:rsidRPr="007E5A88">
              <w:rPr>
                <w:rFonts w:cs="Arial"/>
                <w:color w:val="000000"/>
              </w:rPr>
              <w:t>C 143</w:t>
            </w:r>
          </w:p>
        </w:tc>
        <w:tc>
          <w:tcPr>
            <w:tcW w:w="6925" w:type="dxa"/>
            <w:shd w:val="clear" w:color="auto" w:fill="auto"/>
            <w:vAlign w:val="center"/>
          </w:tcPr>
          <w:p w14:paraId="6710059A" w14:textId="77777777" w:rsidR="001F6FBC" w:rsidRPr="007E5A88" w:rsidRDefault="001F6FBC" w:rsidP="00D961C7">
            <w:pPr>
              <w:widowControl/>
              <w:spacing w:before="60" w:after="60"/>
              <w:rPr>
                <w:rFonts w:cs="Arial"/>
                <w:color w:val="000000"/>
              </w:rPr>
            </w:pPr>
            <w:r w:rsidRPr="007E5A88">
              <w:rPr>
                <w:rFonts w:cs="Arial"/>
                <w:color w:val="000000"/>
              </w:rPr>
              <w:t>Standard Test Method for Slump of Hydraulic-Cement Concrete</w:t>
            </w:r>
          </w:p>
        </w:tc>
      </w:tr>
      <w:tr w:rsidR="001F6FBC" w:rsidRPr="007E5A88" w14:paraId="2555D628" w14:textId="77777777" w:rsidTr="00855D2A">
        <w:trPr>
          <w:cantSplit/>
        </w:trPr>
        <w:tc>
          <w:tcPr>
            <w:tcW w:w="990" w:type="dxa"/>
            <w:shd w:val="clear" w:color="auto" w:fill="auto"/>
            <w:vAlign w:val="center"/>
          </w:tcPr>
          <w:p w14:paraId="48ECBCB2" w14:textId="77777777" w:rsidR="001F6FBC" w:rsidRPr="007E5A88" w:rsidRDefault="001F6FBC" w:rsidP="00D961C7">
            <w:pPr>
              <w:widowControl/>
              <w:spacing w:before="60" w:after="60"/>
              <w:rPr>
                <w:rFonts w:cs="Arial"/>
                <w:color w:val="000000"/>
              </w:rPr>
            </w:pPr>
            <w:r w:rsidRPr="007E5A88">
              <w:rPr>
                <w:rFonts w:cs="Arial"/>
                <w:color w:val="000000"/>
              </w:rPr>
              <w:t>C 150</w:t>
            </w:r>
          </w:p>
        </w:tc>
        <w:tc>
          <w:tcPr>
            <w:tcW w:w="6925" w:type="dxa"/>
            <w:shd w:val="clear" w:color="auto" w:fill="auto"/>
            <w:vAlign w:val="center"/>
          </w:tcPr>
          <w:p w14:paraId="3D0FE1CA" w14:textId="77777777" w:rsidR="001F6FBC" w:rsidRPr="007E5A88" w:rsidRDefault="001F6FBC" w:rsidP="00D961C7">
            <w:pPr>
              <w:widowControl/>
              <w:spacing w:before="60" w:after="60"/>
              <w:rPr>
                <w:rFonts w:cs="Arial"/>
                <w:color w:val="000000"/>
              </w:rPr>
            </w:pPr>
            <w:r w:rsidRPr="007E5A88">
              <w:rPr>
                <w:rFonts w:cs="Arial"/>
                <w:color w:val="000000"/>
              </w:rPr>
              <w:t>Standard Specification for Portland Cement</w:t>
            </w:r>
          </w:p>
        </w:tc>
      </w:tr>
      <w:tr w:rsidR="001F6FBC" w:rsidRPr="007E5A88" w14:paraId="48BCB04A" w14:textId="77777777" w:rsidTr="00855D2A">
        <w:trPr>
          <w:cantSplit/>
        </w:trPr>
        <w:tc>
          <w:tcPr>
            <w:tcW w:w="990" w:type="dxa"/>
            <w:shd w:val="clear" w:color="auto" w:fill="auto"/>
            <w:vAlign w:val="center"/>
          </w:tcPr>
          <w:p w14:paraId="690572DA" w14:textId="77777777" w:rsidR="001F6FBC" w:rsidRPr="007E5A88" w:rsidRDefault="001F6FBC" w:rsidP="00D961C7">
            <w:pPr>
              <w:widowControl/>
              <w:spacing w:before="60" w:after="60"/>
              <w:rPr>
                <w:rFonts w:cs="Arial"/>
                <w:color w:val="000000"/>
              </w:rPr>
            </w:pPr>
            <w:r w:rsidRPr="007E5A88">
              <w:rPr>
                <w:rFonts w:cs="Arial"/>
                <w:color w:val="000000"/>
              </w:rPr>
              <w:t>C 172</w:t>
            </w:r>
          </w:p>
        </w:tc>
        <w:tc>
          <w:tcPr>
            <w:tcW w:w="6925" w:type="dxa"/>
            <w:shd w:val="clear" w:color="auto" w:fill="auto"/>
            <w:vAlign w:val="center"/>
          </w:tcPr>
          <w:p w14:paraId="1114097D" w14:textId="77777777" w:rsidR="001F6FBC" w:rsidRPr="007E5A88" w:rsidRDefault="001F6FBC" w:rsidP="00D961C7">
            <w:pPr>
              <w:widowControl/>
              <w:spacing w:before="60" w:after="60"/>
              <w:rPr>
                <w:rFonts w:cs="Arial"/>
                <w:color w:val="000000"/>
              </w:rPr>
            </w:pPr>
            <w:r w:rsidRPr="007E5A88">
              <w:rPr>
                <w:rFonts w:cs="Arial"/>
                <w:color w:val="000000"/>
              </w:rPr>
              <w:t>Standard Practice for Sampling Freshly Mixed Concrete</w:t>
            </w:r>
          </w:p>
        </w:tc>
      </w:tr>
      <w:tr w:rsidR="001F6FBC" w:rsidRPr="007E5A88" w14:paraId="78300D4C" w14:textId="77777777" w:rsidTr="00855D2A">
        <w:trPr>
          <w:cantSplit/>
        </w:trPr>
        <w:tc>
          <w:tcPr>
            <w:tcW w:w="990" w:type="dxa"/>
            <w:shd w:val="clear" w:color="auto" w:fill="auto"/>
            <w:vAlign w:val="center"/>
          </w:tcPr>
          <w:p w14:paraId="09C3E359" w14:textId="77777777" w:rsidR="001F6FBC" w:rsidRPr="007E5A88" w:rsidRDefault="001F6FBC" w:rsidP="00D961C7">
            <w:pPr>
              <w:keepNext/>
              <w:widowControl/>
              <w:spacing w:before="60" w:after="60"/>
              <w:rPr>
                <w:rFonts w:cs="Arial"/>
                <w:color w:val="000000"/>
              </w:rPr>
            </w:pPr>
            <w:r w:rsidRPr="007E5A88">
              <w:rPr>
                <w:rFonts w:cs="Arial"/>
                <w:color w:val="000000"/>
              </w:rPr>
              <w:t>C 192</w:t>
            </w:r>
          </w:p>
        </w:tc>
        <w:tc>
          <w:tcPr>
            <w:tcW w:w="6925" w:type="dxa"/>
            <w:shd w:val="clear" w:color="auto" w:fill="auto"/>
            <w:vAlign w:val="center"/>
          </w:tcPr>
          <w:p w14:paraId="3AF5865A" w14:textId="77777777" w:rsidR="001F6FBC" w:rsidRPr="007E5A88" w:rsidRDefault="001F6FBC" w:rsidP="00D961C7">
            <w:pPr>
              <w:keepNext/>
              <w:widowControl/>
              <w:spacing w:before="60" w:after="60"/>
              <w:rPr>
                <w:rFonts w:cs="Arial"/>
                <w:color w:val="000000"/>
              </w:rPr>
            </w:pPr>
            <w:r w:rsidRPr="007E5A88">
              <w:rPr>
                <w:rFonts w:cs="Arial"/>
                <w:color w:val="000000"/>
              </w:rPr>
              <w:t>Standard Practice for Making and Curing Concrete Test Specimens in the Laboratory</w:t>
            </w:r>
          </w:p>
        </w:tc>
      </w:tr>
      <w:tr w:rsidR="001F6FBC" w:rsidRPr="007E5A88" w14:paraId="5D76E1DE" w14:textId="77777777" w:rsidTr="00855D2A">
        <w:trPr>
          <w:cantSplit/>
        </w:trPr>
        <w:tc>
          <w:tcPr>
            <w:tcW w:w="990" w:type="dxa"/>
            <w:shd w:val="clear" w:color="auto" w:fill="auto"/>
            <w:vAlign w:val="center"/>
          </w:tcPr>
          <w:p w14:paraId="667B1E4F" w14:textId="77777777" w:rsidR="001F6FBC" w:rsidRPr="007E5A88" w:rsidRDefault="001F6FBC" w:rsidP="00D961C7">
            <w:pPr>
              <w:widowControl/>
              <w:spacing w:before="60" w:after="60"/>
              <w:rPr>
                <w:rFonts w:cs="Arial"/>
                <w:color w:val="000000"/>
              </w:rPr>
            </w:pPr>
            <w:r w:rsidRPr="007E5A88">
              <w:rPr>
                <w:rFonts w:cs="Arial"/>
                <w:color w:val="000000"/>
              </w:rPr>
              <w:t>C 231</w:t>
            </w:r>
          </w:p>
        </w:tc>
        <w:tc>
          <w:tcPr>
            <w:tcW w:w="6925" w:type="dxa"/>
            <w:shd w:val="clear" w:color="auto" w:fill="auto"/>
            <w:vAlign w:val="center"/>
          </w:tcPr>
          <w:p w14:paraId="1C46A6BA" w14:textId="77777777" w:rsidR="001F6FBC" w:rsidRPr="007E5A88" w:rsidRDefault="001F6FBC" w:rsidP="00D961C7">
            <w:pPr>
              <w:widowControl/>
              <w:spacing w:before="60" w:after="60"/>
              <w:rPr>
                <w:rFonts w:cs="Arial"/>
                <w:color w:val="000000"/>
              </w:rPr>
            </w:pPr>
            <w:r w:rsidRPr="007E5A88">
              <w:rPr>
                <w:rFonts w:cs="Arial"/>
                <w:color w:val="000000"/>
              </w:rPr>
              <w:t>Standard Test Method for Air Content of Freshly Mixed Concrete by the Pressure Method</w:t>
            </w:r>
          </w:p>
        </w:tc>
      </w:tr>
      <w:tr w:rsidR="00614F29" w:rsidRPr="007E5A88" w14:paraId="3A7C7311" w14:textId="77777777" w:rsidTr="00855D2A">
        <w:trPr>
          <w:cantSplit/>
        </w:trPr>
        <w:tc>
          <w:tcPr>
            <w:tcW w:w="990" w:type="dxa"/>
            <w:shd w:val="clear" w:color="auto" w:fill="auto"/>
            <w:vAlign w:val="center"/>
          </w:tcPr>
          <w:p w14:paraId="34C3F99C" w14:textId="77777777" w:rsidR="00614F29" w:rsidRPr="007E5A88" w:rsidRDefault="00614F29" w:rsidP="00D961C7">
            <w:pPr>
              <w:widowControl/>
              <w:spacing w:before="60" w:after="60"/>
              <w:rPr>
                <w:rFonts w:cs="Arial"/>
                <w:color w:val="000000"/>
              </w:rPr>
            </w:pPr>
            <w:r w:rsidRPr="007E5A88">
              <w:rPr>
                <w:rFonts w:cs="Arial"/>
                <w:color w:val="000000"/>
              </w:rPr>
              <w:t>C 260</w:t>
            </w:r>
          </w:p>
        </w:tc>
        <w:tc>
          <w:tcPr>
            <w:tcW w:w="6925" w:type="dxa"/>
            <w:shd w:val="clear" w:color="auto" w:fill="auto"/>
            <w:vAlign w:val="center"/>
          </w:tcPr>
          <w:p w14:paraId="5D4BA817" w14:textId="77777777" w:rsidR="00614F29" w:rsidRPr="007E5A88" w:rsidRDefault="00614F29" w:rsidP="00D961C7">
            <w:pPr>
              <w:widowControl/>
              <w:spacing w:before="60" w:after="60"/>
              <w:rPr>
                <w:rFonts w:cs="Arial"/>
                <w:color w:val="000000"/>
              </w:rPr>
            </w:pPr>
            <w:r w:rsidRPr="007E5A88">
              <w:rPr>
                <w:rFonts w:cs="Arial"/>
                <w:color w:val="000000"/>
              </w:rPr>
              <w:t>Standard Specification for Air-Entraining Admixtures for Concrete</w:t>
            </w:r>
          </w:p>
        </w:tc>
      </w:tr>
      <w:tr w:rsidR="00614F29" w:rsidRPr="007E5A88" w14:paraId="2869041E" w14:textId="77777777" w:rsidTr="00855D2A">
        <w:trPr>
          <w:cantSplit/>
        </w:trPr>
        <w:tc>
          <w:tcPr>
            <w:tcW w:w="990" w:type="dxa"/>
            <w:shd w:val="clear" w:color="auto" w:fill="auto"/>
            <w:vAlign w:val="center"/>
          </w:tcPr>
          <w:p w14:paraId="53571E8E" w14:textId="77777777" w:rsidR="00614F29" w:rsidRPr="007E5A88" w:rsidRDefault="00614F29" w:rsidP="00D961C7">
            <w:pPr>
              <w:widowControl/>
              <w:spacing w:before="60" w:after="60"/>
              <w:rPr>
                <w:rFonts w:cs="Arial"/>
                <w:color w:val="000000"/>
              </w:rPr>
            </w:pPr>
            <w:r w:rsidRPr="007E5A88">
              <w:rPr>
                <w:rFonts w:cs="Arial"/>
                <w:color w:val="000000"/>
              </w:rPr>
              <w:t>C 457</w:t>
            </w:r>
          </w:p>
        </w:tc>
        <w:tc>
          <w:tcPr>
            <w:tcW w:w="6925" w:type="dxa"/>
            <w:shd w:val="clear" w:color="auto" w:fill="auto"/>
            <w:vAlign w:val="center"/>
          </w:tcPr>
          <w:p w14:paraId="503BFD16" w14:textId="77777777" w:rsidR="00614F29" w:rsidRPr="007E5A88" w:rsidRDefault="00614F29" w:rsidP="00D961C7">
            <w:pPr>
              <w:widowControl/>
              <w:spacing w:before="60" w:after="60"/>
              <w:rPr>
                <w:rFonts w:cs="Arial"/>
                <w:color w:val="000000"/>
              </w:rPr>
            </w:pPr>
            <w:r w:rsidRPr="007E5A88">
              <w:rPr>
                <w:rFonts w:cs="Arial"/>
                <w:color w:val="000000"/>
              </w:rPr>
              <w:t xml:space="preserve">Standard Test Method for </w:t>
            </w:r>
            <w:proofErr w:type="spellStart"/>
            <w:r w:rsidRPr="007E5A88">
              <w:rPr>
                <w:rFonts w:cs="Arial"/>
                <w:color w:val="000000"/>
              </w:rPr>
              <w:t>Microscopical</w:t>
            </w:r>
            <w:proofErr w:type="spellEnd"/>
            <w:r w:rsidRPr="007E5A88">
              <w:rPr>
                <w:rFonts w:cs="Arial"/>
                <w:color w:val="000000"/>
              </w:rPr>
              <w:t xml:space="preserve"> Determination of Parameters of the Air-Void System in Hardened Concrete</w:t>
            </w:r>
          </w:p>
        </w:tc>
      </w:tr>
      <w:tr w:rsidR="00614F29" w:rsidRPr="007E5A88" w14:paraId="11BF20C5" w14:textId="77777777" w:rsidTr="00855D2A">
        <w:trPr>
          <w:cantSplit/>
        </w:trPr>
        <w:tc>
          <w:tcPr>
            <w:tcW w:w="990" w:type="dxa"/>
            <w:shd w:val="clear" w:color="auto" w:fill="auto"/>
            <w:vAlign w:val="center"/>
          </w:tcPr>
          <w:p w14:paraId="5FCFC58B" w14:textId="77777777" w:rsidR="00614F29" w:rsidRPr="007E5A88" w:rsidRDefault="00614F29" w:rsidP="00D961C7">
            <w:pPr>
              <w:widowControl/>
              <w:spacing w:before="60" w:after="60"/>
              <w:rPr>
                <w:rFonts w:cs="Arial"/>
                <w:color w:val="000000"/>
              </w:rPr>
            </w:pPr>
            <w:r w:rsidRPr="007E5A88">
              <w:rPr>
                <w:rFonts w:cs="Arial"/>
                <w:color w:val="000000"/>
              </w:rPr>
              <w:t>C 494</w:t>
            </w:r>
          </w:p>
        </w:tc>
        <w:tc>
          <w:tcPr>
            <w:tcW w:w="6925" w:type="dxa"/>
            <w:shd w:val="clear" w:color="auto" w:fill="auto"/>
            <w:vAlign w:val="center"/>
          </w:tcPr>
          <w:p w14:paraId="40DA4CBF" w14:textId="77777777" w:rsidR="00614F29" w:rsidRPr="007E5A88" w:rsidRDefault="00614F29" w:rsidP="00D961C7">
            <w:pPr>
              <w:widowControl/>
              <w:spacing w:before="60" w:after="60"/>
              <w:rPr>
                <w:rFonts w:cs="Arial"/>
                <w:color w:val="000000"/>
              </w:rPr>
            </w:pPr>
            <w:r w:rsidRPr="007E5A88">
              <w:rPr>
                <w:rFonts w:cs="Arial"/>
                <w:color w:val="000000"/>
              </w:rPr>
              <w:t>Standard Specification for Chemical Admixtures for Concrete</w:t>
            </w:r>
          </w:p>
        </w:tc>
      </w:tr>
      <w:tr w:rsidR="001F6FBC" w:rsidRPr="007E5A88" w14:paraId="2A343509" w14:textId="77777777" w:rsidTr="00855D2A">
        <w:trPr>
          <w:cantSplit/>
        </w:trPr>
        <w:tc>
          <w:tcPr>
            <w:tcW w:w="990" w:type="dxa"/>
            <w:shd w:val="clear" w:color="auto" w:fill="auto"/>
            <w:vAlign w:val="center"/>
          </w:tcPr>
          <w:p w14:paraId="6C58CFD3" w14:textId="77777777" w:rsidR="001F6FBC" w:rsidRPr="007E5A88" w:rsidRDefault="001F6FBC" w:rsidP="00D961C7">
            <w:pPr>
              <w:widowControl/>
              <w:spacing w:before="60" w:after="60"/>
              <w:rPr>
                <w:rFonts w:cs="Arial"/>
                <w:color w:val="000000"/>
              </w:rPr>
            </w:pPr>
            <w:r w:rsidRPr="007E5A88">
              <w:rPr>
                <w:rFonts w:cs="Arial"/>
                <w:color w:val="000000"/>
              </w:rPr>
              <w:t>C 618</w:t>
            </w:r>
          </w:p>
        </w:tc>
        <w:tc>
          <w:tcPr>
            <w:tcW w:w="6925" w:type="dxa"/>
            <w:shd w:val="clear" w:color="auto" w:fill="auto"/>
            <w:vAlign w:val="center"/>
          </w:tcPr>
          <w:p w14:paraId="2629BC94" w14:textId="77777777" w:rsidR="001F6FBC" w:rsidRPr="007E5A88" w:rsidRDefault="001F6FBC" w:rsidP="00D961C7">
            <w:pPr>
              <w:widowControl/>
              <w:spacing w:before="60" w:after="60"/>
              <w:rPr>
                <w:rFonts w:cs="Arial"/>
                <w:color w:val="000000"/>
              </w:rPr>
            </w:pPr>
            <w:r w:rsidRPr="007E5A88">
              <w:rPr>
                <w:rFonts w:cs="Arial"/>
                <w:color w:val="000000"/>
              </w:rPr>
              <w:t xml:space="preserve">Standard Specification for Fly Ash and Raw or Calcined Natural </w:t>
            </w:r>
            <w:proofErr w:type="spellStart"/>
            <w:r w:rsidRPr="007E5A88">
              <w:rPr>
                <w:rFonts w:cs="Arial"/>
                <w:color w:val="000000"/>
              </w:rPr>
              <w:t>Pozzolan</w:t>
            </w:r>
            <w:proofErr w:type="spellEnd"/>
            <w:r w:rsidRPr="007E5A88">
              <w:rPr>
                <w:rFonts w:cs="Arial"/>
                <w:color w:val="000000"/>
              </w:rPr>
              <w:t xml:space="preserve"> for Use in Concrete</w:t>
            </w:r>
          </w:p>
        </w:tc>
      </w:tr>
      <w:tr w:rsidR="001F6FBC" w:rsidRPr="007E5A88" w14:paraId="75A522E5" w14:textId="77777777" w:rsidTr="00855D2A">
        <w:trPr>
          <w:cantSplit/>
        </w:trPr>
        <w:tc>
          <w:tcPr>
            <w:tcW w:w="990" w:type="dxa"/>
            <w:shd w:val="clear" w:color="auto" w:fill="auto"/>
            <w:vAlign w:val="center"/>
          </w:tcPr>
          <w:p w14:paraId="2FE367BF" w14:textId="77777777" w:rsidR="001F6FBC" w:rsidRPr="007E5A88" w:rsidRDefault="001F6FBC" w:rsidP="00D961C7">
            <w:pPr>
              <w:widowControl/>
              <w:spacing w:before="60" w:after="60"/>
              <w:rPr>
                <w:rFonts w:cs="Arial"/>
                <w:color w:val="000000"/>
              </w:rPr>
            </w:pPr>
            <w:r w:rsidRPr="007E5A88">
              <w:rPr>
                <w:rFonts w:cs="Arial"/>
                <w:color w:val="000000"/>
              </w:rPr>
              <w:t>C 1064</w:t>
            </w:r>
          </w:p>
        </w:tc>
        <w:tc>
          <w:tcPr>
            <w:tcW w:w="6925" w:type="dxa"/>
            <w:shd w:val="clear" w:color="auto" w:fill="auto"/>
            <w:vAlign w:val="center"/>
          </w:tcPr>
          <w:p w14:paraId="420FDD2F" w14:textId="77777777" w:rsidR="001F6FBC" w:rsidRPr="007E5A88" w:rsidRDefault="001F6FBC" w:rsidP="00D961C7">
            <w:pPr>
              <w:widowControl/>
              <w:spacing w:before="60" w:after="60"/>
              <w:rPr>
                <w:rFonts w:cs="Arial"/>
                <w:color w:val="000000"/>
              </w:rPr>
            </w:pPr>
            <w:r w:rsidRPr="007E5A88">
              <w:rPr>
                <w:rFonts w:cs="Arial"/>
                <w:color w:val="000000"/>
              </w:rPr>
              <w:t>Standard Test Methods for Temperature of Freshly Mixed Hydraulic-Cement Concrete</w:t>
            </w:r>
          </w:p>
        </w:tc>
      </w:tr>
      <w:tr w:rsidR="001F6FBC" w:rsidRPr="007E5A88" w14:paraId="1954C33D" w14:textId="77777777" w:rsidTr="00855D2A">
        <w:trPr>
          <w:cantSplit/>
        </w:trPr>
        <w:tc>
          <w:tcPr>
            <w:tcW w:w="990" w:type="dxa"/>
            <w:shd w:val="clear" w:color="auto" w:fill="auto"/>
            <w:vAlign w:val="center"/>
          </w:tcPr>
          <w:p w14:paraId="5B38AEB0" w14:textId="77777777" w:rsidR="001F6FBC" w:rsidRPr="007E5A88" w:rsidRDefault="001F6FBC" w:rsidP="00D961C7">
            <w:pPr>
              <w:widowControl/>
              <w:spacing w:before="60" w:after="60"/>
              <w:rPr>
                <w:rFonts w:cs="Arial"/>
                <w:color w:val="000000"/>
              </w:rPr>
            </w:pPr>
            <w:r w:rsidRPr="007E5A88">
              <w:rPr>
                <w:rFonts w:cs="Arial"/>
                <w:color w:val="000000"/>
              </w:rPr>
              <w:t>C 1077</w:t>
            </w:r>
          </w:p>
        </w:tc>
        <w:tc>
          <w:tcPr>
            <w:tcW w:w="6925" w:type="dxa"/>
            <w:shd w:val="clear" w:color="auto" w:fill="auto"/>
            <w:vAlign w:val="center"/>
          </w:tcPr>
          <w:p w14:paraId="28928DC0" w14:textId="77777777" w:rsidR="001F6FBC" w:rsidRPr="007E5A88" w:rsidRDefault="001F6FBC" w:rsidP="00D961C7">
            <w:pPr>
              <w:widowControl/>
              <w:spacing w:before="60" w:after="60"/>
              <w:rPr>
                <w:rFonts w:cs="Arial"/>
                <w:color w:val="000000"/>
              </w:rPr>
            </w:pPr>
            <w:r w:rsidRPr="007E5A88">
              <w:rPr>
                <w:rFonts w:cs="Arial"/>
                <w:color w:val="000000"/>
              </w:rPr>
              <w:t>Standard Practice for Laboratories Testing Concrete and Concrete Aggregates for Use in Construction and Criteria for Laboratory Evaluation</w:t>
            </w:r>
          </w:p>
        </w:tc>
      </w:tr>
      <w:tr w:rsidR="001F6FBC" w:rsidRPr="007E5A88" w14:paraId="0A8B24C4" w14:textId="77777777" w:rsidTr="00855D2A">
        <w:trPr>
          <w:cantSplit/>
        </w:trPr>
        <w:tc>
          <w:tcPr>
            <w:tcW w:w="990" w:type="dxa"/>
            <w:shd w:val="clear" w:color="auto" w:fill="auto"/>
            <w:vAlign w:val="center"/>
          </w:tcPr>
          <w:p w14:paraId="63D2AF62" w14:textId="77777777" w:rsidR="001F6FBC" w:rsidRPr="007E5A88" w:rsidRDefault="001F6FBC" w:rsidP="00D961C7">
            <w:pPr>
              <w:widowControl/>
              <w:spacing w:before="60" w:after="60"/>
              <w:rPr>
                <w:rFonts w:cs="Arial"/>
                <w:color w:val="000000"/>
              </w:rPr>
            </w:pPr>
            <w:r w:rsidRPr="007E5A88">
              <w:rPr>
                <w:rFonts w:cs="Arial"/>
                <w:color w:val="000000"/>
              </w:rPr>
              <w:t>C 1567</w:t>
            </w:r>
          </w:p>
        </w:tc>
        <w:tc>
          <w:tcPr>
            <w:tcW w:w="6925" w:type="dxa"/>
            <w:shd w:val="clear" w:color="auto" w:fill="auto"/>
            <w:vAlign w:val="center"/>
          </w:tcPr>
          <w:p w14:paraId="249F3398" w14:textId="77777777" w:rsidR="001F6FBC" w:rsidRPr="007E5A88" w:rsidRDefault="001F6FBC" w:rsidP="00D961C7">
            <w:pPr>
              <w:widowControl/>
              <w:spacing w:before="60" w:after="60"/>
              <w:rPr>
                <w:rFonts w:cs="Arial"/>
                <w:color w:val="000000"/>
              </w:rPr>
            </w:pPr>
            <w:r w:rsidRPr="007E5A88">
              <w:rPr>
                <w:rFonts w:cs="Arial"/>
                <w:color w:val="000000"/>
              </w:rPr>
              <w:t>Standard Test Method for Determining toe Potential Alkali-Silica Reactivity of Combinations of Cementitious Materials and Aggregate (Accelerated Mortar-Bar Method)</w:t>
            </w:r>
          </w:p>
        </w:tc>
      </w:tr>
      <w:tr w:rsidR="001F6FBC" w:rsidRPr="007E5A88" w14:paraId="696FF2F8" w14:textId="77777777" w:rsidTr="00855D2A">
        <w:trPr>
          <w:cantSplit/>
        </w:trPr>
        <w:tc>
          <w:tcPr>
            <w:tcW w:w="990" w:type="dxa"/>
            <w:shd w:val="clear" w:color="auto" w:fill="auto"/>
            <w:vAlign w:val="center"/>
          </w:tcPr>
          <w:p w14:paraId="170E1ED0" w14:textId="77777777" w:rsidR="001F6FBC" w:rsidRPr="007E5A88" w:rsidRDefault="001F6FBC" w:rsidP="00D961C7">
            <w:pPr>
              <w:widowControl/>
              <w:spacing w:before="60" w:after="60"/>
              <w:rPr>
                <w:rFonts w:cs="Arial"/>
                <w:color w:val="000000"/>
              </w:rPr>
            </w:pPr>
            <w:r w:rsidRPr="007E5A88">
              <w:rPr>
                <w:rFonts w:cs="Arial"/>
                <w:color w:val="000000"/>
              </w:rPr>
              <w:t>C 1602</w:t>
            </w:r>
          </w:p>
        </w:tc>
        <w:tc>
          <w:tcPr>
            <w:tcW w:w="6925" w:type="dxa"/>
            <w:shd w:val="clear" w:color="auto" w:fill="auto"/>
            <w:vAlign w:val="center"/>
          </w:tcPr>
          <w:p w14:paraId="13C0E077" w14:textId="77777777" w:rsidR="001F6FBC" w:rsidRPr="007E5A88" w:rsidRDefault="001F6FBC" w:rsidP="00D961C7">
            <w:pPr>
              <w:widowControl/>
              <w:spacing w:before="60" w:after="60"/>
              <w:rPr>
                <w:rFonts w:cs="Arial"/>
                <w:color w:val="000000"/>
              </w:rPr>
            </w:pPr>
            <w:r w:rsidRPr="007E5A88">
              <w:rPr>
                <w:rFonts w:cs="Arial"/>
                <w:bCs/>
                <w:color w:val="000000"/>
              </w:rPr>
              <w:t>Standard Specification for Mixing Water Used in the Production of Hydraulic Cement Concrete</w:t>
            </w:r>
          </w:p>
        </w:tc>
      </w:tr>
      <w:tr w:rsidR="001F6FBC" w:rsidRPr="007E5A88" w14:paraId="60301AEA" w14:textId="77777777" w:rsidTr="00855D2A">
        <w:trPr>
          <w:cantSplit/>
        </w:trPr>
        <w:tc>
          <w:tcPr>
            <w:tcW w:w="990" w:type="dxa"/>
            <w:shd w:val="clear" w:color="auto" w:fill="auto"/>
            <w:vAlign w:val="center"/>
          </w:tcPr>
          <w:p w14:paraId="06C907B6" w14:textId="77777777" w:rsidR="001F6FBC" w:rsidRPr="007E5A88" w:rsidRDefault="001F6FBC" w:rsidP="00D961C7">
            <w:pPr>
              <w:widowControl/>
              <w:spacing w:before="60" w:after="60"/>
              <w:rPr>
                <w:rFonts w:cs="Arial"/>
                <w:color w:val="000000"/>
              </w:rPr>
            </w:pPr>
            <w:r w:rsidRPr="007E5A88">
              <w:rPr>
                <w:rFonts w:cs="Arial"/>
                <w:color w:val="000000"/>
              </w:rPr>
              <w:t>D 1751</w:t>
            </w:r>
          </w:p>
        </w:tc>
        <w:tc>
          <w:tcPr>
            <w:tcW w:w="6925" w:type="dxa"/>
            <w:shd w:val="clear" w:color="auto" w:fill="auto"/>
            <w:vAlign w:val="center"/>
          </w:tcPr>
          <w:p w14:paraId="69398F01" w14:textId="77777777" w:rsidR="001F6FBC" w:rsidRPr="007E5A88" w:rsidRDefault="001F6FBC" w:rsidP="00D961C7">
            <w:pPr>
              <w:widowControl/>
              <w:spacing w:before="60" w:after="60"/>
              <w:rPr>
                <w:rFonts w:cs="Arial"/>
                <w:color w:val="000000"/>
              </w:rPr>
            </w:pPr>
            <w:r w:rsidRPr="007E5A88">
              <w:rPr>
                <w:rFonts w:cs="Arial"/>
                <w:color w:val="000000"/>
              </w:rPr>
              <w:t>Standard Specification for Preformed Expansion Joint Fillers for Concrete Paving and Structural Construction (Non-extruding and Resilient Bituminous Types)</w:t>
            </w:r>
          </w:p>
        </w:tc>
      </w:tr>
      <w:tr w:rsidR="001F6FBC" w:rsidRPr="007E5A88" w14:paraId="64F7A714" w14:textId="77777777" w:rsidTr="00855D2A">
        <w:trPr>
          <w:cantSplit/>
        </w:trPr>
        <w:tc>
          <w:tcPr>
            <w:tcW w:w="990" w:type="dxa"/>
            <w:shd w:val="clear" w:color="auto" w:fill="auto"/>
            <w:vAlign w:val="center"/>
          </w:tcPr>
          <w:p w14:paraId="30855F05" w14:textId="77777777" w:rsidR="001F6FBC" w:rsidRPr="007E5A88" w:rsidRDefault="001F6FBC" w:rsidP="00D961C7">
            <w:pPr>
              <w:widowControl/>
              <w:spacing w:before="60" w:after="60"/>
              <w:rPr>
                <w:rFonts w:cs="Arial"/>
                <w:color w:val="000000"/>
              </w:rPr>
            </w:pPr>
            <w:r w:rsidRPr="007E5A88">
              <w:rPr>
                <w:rFonts w:cs="Arial"/>
                <w:color w:val="000000"/>
              </w:rPr>
              <w:t>E 329</w:t>
            </w:r>
          </w:p>
        </w:tc>
        <w:tc>
          <w:tcPr>
            <w:tcW w:w="6925" w:type="dxa"/>
            <w:shd w:val="clear" w:color="auto" w:fill="auto"/>
            <w:vAlign w:val="center"/>
          </w:tcPr>
          <w:p w14:paraId="079B1EC2" w14:textId="77777777" w:rsidR="001F6FBC" w:rsidRPr="007E5A88" w:rsidRDefault="001F6FBC" w:rsidP="00D961C7">
            <w:pPr>
              <w:widowControl/>
              <w:spacing w:before="60" w:after="60"/>
              <w:rPr>
                <w:rFonts w:cs="Arial"/>
                <w:color w:val="000000"/>
              </w:rPr>
            </w:pPr>
            <w:r w:rsidRPr="007E5A88">
              <w:rPr>
                <w:rFonts w:cs="Arial"/>
                <w:color w:val="000000"/>
              </w:rPr>
              <w:t>Standard Specification for Agencies Engaged in Construction Inspection and/or Testing</w:t>
            </w:r>
          </w:p>
        </w:tc>
      </w:tr>
    </w:tbl>
    <w:p w14:paraId="0BD1A9B9" w14:textId="77777777" w:rsidR="001F6FBC" w:rsidRPr="007E5A88" w:rsidRDefault="001F6FBC" w:rsidP="00D961C7">
      <w:pPr>
        <w:widowControl/>
        <w:numPr>
          <w:ilvl w:val="3"/>
          <w:numId w:val="24"/>
        </w:numPr>
        <w:autoSpaceDE/>
        <w:autoSpaceDN/>
        <w:adjustRightInd/>
        <w:spacing w:before="120" w:after="180"/>
        <w:ind w:left="2160" w:hanging="720"/>
        <w:rPr>
          <w:rFonts w:cs="Arial"/>
          <w:sz w:val="22"/>
          <w:szCs w:val="22"/>
        </w:rPr>
      </w:pPr>
      <w:r w:rsidRPr="007E5A88">
        <w:rPr>
          <w:rFonts w:cs="Arial"/>
          <w:sz w:val="22"/>
          <w:szCs w:val="22"/>
        </w:rPr>
        <w:lastRenderedPageBreak/>
        <w:t>American Welding Society (AWS): D1.4 Structural Welding Code—Reinforcing Steel</w:t>
      </w:r>
    </w:p>
    <w:p w14:paraId="0568D090" w14:textId="77777777" w:rsidR="001F6FBC" w:rsidRPr="007E5A88" w:rsidRDefault="001F6FBC" w:rsidP="00D961C7">
      <w:pPr>
        <w:widowControl/>
        <w:numPr>
          <w:ilvl w:val="3"/>
          <w:numId w:val="24"/>
        </w:numPr>
        <w:autoSpaceDE/>
        <w:autoSpaceDN/>
        <w:adjustRightInd/>
        <w:spacing w:after="180"/>
        <w:ind w:left="2160" w:hanging="720"/>
        <w:rPr>
          <w:rFonts w:cs="Arial"/>
          <w:sz w:val="22"/>
          <w:szCs w:val="22"/>
        </w:rPr>
      </w:pPr>
      <w:r w:rsidRPr="007E5A88">
        <w:rPr>
          <w:rFonts w:cs="Arial"/>
          <w:sz w:val="22"/>
          <w:szCs w:val="22"/>
        </w:rPr>
        <w:t>Concrete Reinforcing Steel Institute</w:t>
      </w:r>
      <w:r w:rsidR="00DA6DB2" w:rsidRPr="007E5A88">
        <w:rPr>
          <w:rFonts w:cs="Arial"/>
          <w:sz w:val="22"/>
          <w:szCs w:val="22"/>
        </w:rPr>
        <w:t xml:space="preserve"> (CRSI): Placing Reinforcing Bars</w:t>
      </w:r>
    </w:p>
    <w:p w14:paraId="2115DA30" w14:textId="77777777" w:rsidR="001F6FBC" w:rsidRPr="007E5A88" w:rsidRDefault="001F6FBC" w:rsidP="00D961C7">
      <w:pPr>
        <w:widowControl/>
        <w:numPr>
          <w:ilvl w:val="3"/>
          <w:numId w:val="24"/>
        </w:numPr>
        <w:autoSpaceDE/>
        <w:autoSpaceDN/>
        <w:adjustRightInd/>
        <w:spacing w:after="180"/>
        <w:ind w:left="2160" w:hanging="720"/>
        <w:rPr>
          <w:rFonts w:cs="Arial"/>
          <w:sz w:val="22"/>
          <w:szCs w:val="22"/>
        </w:rPr>
      </w:pPr>
      <w:r w:rsidRPr="007E5A88">
        <w:rPr>
          <w:rFonts w:cs="Arial"/>
          <w:sz w:val="22"/>
          <w:szCs w:val="22"/>
        </w:rPr>
        <w:t>International Code Council: International Building Code (IBC)</w:t>
      </w:r>
    </w:p>
    <w:p w14:paraId="5E602DEA" w14:textId="4D65B9EC" w:rsidR="001F6FBC" w:rsidRPr="007E5A88" w:rsidRDefault="000920E3" w:rsidP="00D961C7">
      <w:pPr>
        <w:widowControl/>
        <w:numPr>
          <w:ilvl w:val="3"/>
          <w:numId w:val="24"/>
        </w:numPr>
        <w:autoSpaceDE/>
        <w:autoSpaceDN/>
        <w:adjustRightInd/>
        <w:spacing w:after="180"/>
        <w:ind w:left="2160" w:hanging="720"/>
        <w:rPr>
          <w:rFonts w:cs="Arial"/>
          <w:caps/>
          <w:szCs w:val="22"/>
        </w:rPr>
      </w:pPr>
      <w:r w:rsidRPr="007E5A88">
        <w:rPr>
          <w:rFonts w:cs="Arial"/>
          <w:sz w:val="22"/>
          <w:szCs w:val="22"/>
        </w:rPr>
        <w:t>National Ready Mix Concrete Association (NRMCA)</w:t>
      </w:r>
      <w:r w:rsidR="00527BA1" w:rsidRPr="007E5A88">
        <w:rPr>
          <w:rFonts w:cs="Arial"/>
          <w:sz w:val="22"/>
          <w:szCs w:val="22"/>
        </w:rPr>
        <w:t>.</w:t>
      </w:r>
    </w:p>
    <w:p w14:paraId="2ACE58FA"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SUBMITTALS</w:t>
      </w:r>
    </w:p>
    <w:p w14:paraId="1C4F122F" w14:textId="0E51E8AC" w:rsidR="00D33351" w:rsidRPr="007E5A88" w:rsidRDefault="00D33351" w:rsidP="00D961C7">
      <w:pPr>
        <w:pStyle w:val="StyleCSIHeading3ABCArial10pt1"/>
        <w:numPr>
          <w:ilvl w:val="0"/>
          <w:numId w:val="10"/>
        </w:numPr>
        <w:tabs>
          <w:tab w:val="clear" w:pos="9360"/>
        </w:tabs>
        <w:ind w:left="1440" w:hanging="720"/>
        <w:rPr>
          <w:rFonts w:cs="Arial"/>
          <w:caps w:val="0"/>
          <w:color w:val="000000"/>
          <w:szCs w:val="22"/>
        </w:rPr>
      </w:pPr>
      <w:r w:rsidRPr="007E5A88">
        <w:rPr>
          <w:rFonts w:cs="Arial"/>
          <w:caps w:val="0"/>
          <w:color w:val="000000"/>
          <w:szCs w:val="22"/>
        </w:rPr>
        <w:t>Sustainable Design (LD) Submittals:  Comply with requirements specified in [individual specification sections]  Section 01 8113 - [LEED v4 and] Guiding Principles 2020: Requirements for water efficiency, energy efficiency, material composition, and indoor air quality requirements</w:t>
      </w:r>
    </w:p>
    <w:p w14:paraId="49384909" w14:textId="0D2D4224" w:rsidR="00DA3EB3" w:rsidRPr="007E5A88" w:rsidRDefault="00EE23BA" w:rsidP="00D961C7">
      <w:pPr>
        <w:pStyle w:val="StyleCSIHeading3ABCArial10pt1"/>
        <w:numPr>
          <w:ilvl w:val="0"/>
          <w:numId w:val="10"/>
        </w:numPr>
        <w:tabs>
          <w:tab w:val="clear" w:pos="9360"/>
        </w:tabs>
        <w:ind w:left="1440" w:hanging="720"/>
        <w:rPr>
          <w:rFonts w:cs="Arial"/>
          <w:caps w:val="0"/>
          <w:color w:val="000000"/>
          <w:szCs w:val="22"/>
        </w:rPr>
      </w:pPr>
      <w:r w:rsidRPr="007E5A88">
        <w:rPr>
          <w:rFonts w:cs="Arial"/>
          <w:caps w:val="0"/>
          <w:color w:val="000000"/>
          <w:szCs w:val="22"/>
        </w:rPr>
        <w:t>Documents</w:t>
      </w:r>
      <w:r w:rsidR="00E60A32" w:rsidRPr="007E5A88">
        <w:rPr>
          <w:rFonts w:cs="Arial"/>
          <w:caps w:val="0"/>
          <w:color w:val="000000"/>
          <w:szCs w:val="22"/>
        </w:rPr>
        <w:t xml:space="preserve"> required to be submitted to LANL are included </w:t>
      </w:r>
      <w:r w:rsidR="00920510" w:rsidRPr="007E5A88">
        <w:rPr>
          <w:rFonts w:cs="Arial"/>
          <w:caps w:val="0"/>
          <w:color w:val="000000"/>
          <w:szCs w:val="22"/>
        </w:rPr>
        <w:t xml:space="preserve">in </w:t>
      </w:r>
      <w:r w:rsidR="00BC5C85" w:rsidRPr="007E5A88">
        <w:rPr>
          <w:rFonts w:cs="Arial"/>
          <w:caps w:val="0"/>
          <w:color w:val="000000"/>
          <w:szCs w:val="22"/>
        </w:rPr>
        <w:t xml:space="preserve">the </w:t>
      </w:r>
      <w:r w:rsidRPr="007E5A88">
        <w:rPr>
          <w:rFonts w:cs="Arial"/>
          <w:caps w:val="0"/>
          <w:color w:val="000000"/>
          <w:szCs w:val="22"/>
        </w:rPr>
        <w:t>append</w:t>
      </w:r>
      <w:r w:rsidR="00BC5C85" w:rsidRPr="007E5A88">
        <w:rPr>
          <w:rFonts w:cs="Arial"/>
          <w:caps w:val="0"/>
          <w:color w:val="000000"/>
          <w:szCs w:val="22"/>
        </w:rPr>
        <w:t>ed</w:t>
      </w:r>
      <w:r w:rsidR="00920510" w:rsidRPr="007E5A88">
        <w:rPr>
          <w:rFonts w:cs="Arial"/>
          <w:i/>
          <w:caps w:val="0"/>
          <w:color w:val="000000"/>
          <w:szCs w:val="22"/>
        </w:rPr>
        <w:t xml:space="preserve"> </w:t>
      </w:r>
      <w:r w:rsidR="007D56B0" w:rsidRPr="007E5A88">
        <w:rPr>
          <w:rFonts w:cs="Arial"/>
          <w:caps w:val="0"/>
          <w:color w:val="000000"/>
          <w:szCs w:val="22"/>
        </w:rPr>
        <w:t>S</w:t>
      </w:r>
      <w:r w:rsidR="00920510" w:rsidRPr="007E5A88">
        <w:rPr>
          <w:rFonts w:cs="Arial"/>
          <w:caps w:val="0"/>
          <w:color w:val="000000"/>
          <w:szCs w:val="22"/>
        </w:rPr>
        <w:t>ubmittal</w:t>
      </w:r>
      <w:r w:rsidR="00BC5C85" w:rsidRPr="007E5A88">
        <w:rPr>
          <w:rFonts w:cs="Arial"/>
          <w:caps w:val="0"/>
          <w:color w:val="000000"/>
          <w:szCs w:val="22"/>
        </w:rPr>
        <w:t xml:space="preserve"> </w:t>
      </w:r>
      <w:r w:rsidR="007D56B0" w:rsidRPr="007E5A88">
        <w:rPr>
          <w:rFonts w:cs="Arial"/>
          <w:caps w:val="0"/>
          <w:color w:val="000000"/>
          <w:szCs w:val="22"/>
        </w:rPr>
        <w:t>Tabl</w:t>
      </w:r>
      <w:r w:rsidR="00C21095" w:rsidRPr="007E5A88">
        <w:rPr>
          <w:rFonts w:cs="Arial"/>
          <w:caps w:val="0"/>
          <w:color w:val="000000"/>
          <w:szCs w:val="22"/>
        </w:rPr>
        <w:t>e</w:t>
      </w:r>
      <w:r w:rsidR="00BC5C85" w:rsidRPr="007E5A88">
        <w:rPr>
          <w:rFonts w:cs="Arial"/>
          <w:caps w:val="0"/>
          <w:color w:val="000000"/>
          <w:szCs w:val="22"/>
        </w:rPr>
        <w:t xml:space="preserve"> </w:t>
      </w:r>
      <w:r w:rsidR="00920510" w:rsidRPr="007E5A88">
        <w:rPr>
          <w:rFonts w:cs="Arial"/>
          <w:caps w:val="0"/>
          <w:color w:val="000000"/>
          <w:szCs w:val="22"/>
        </w:rPr>
        <w:t xml:space="preserve">as they apply </w:t>
      </w:r>
      <w:r w:rsidR="00BC5C85" w:rsidRPr="007E5A88">
        <w:rPr>
          <w:rFonts w:cs="Arial"/>
          <w:caps w:val="0"/>
          <w:color w:val="000000"/>
          <w:szCs w:val="22"/>
        </w:rPr>
        <w:t>(</w:t>
      </w:r>
      <w:r w:rsidR="00920510" w:rsidRPr="007E5A88">
        <w:rPr>
          <w:rFonts w:cs="Arial"/>
          <w:caps w:val="0"/>
          <w:color w:val="000000"/>
          <w:szCs w:val="22"/>
        </w:rPr>
        <w:t>including time</w:t>
      </w:r>
      <w:r w:rsidR="00A11B3C" w:rsidRPr="007E5A88">
        <w:rPr>
          <w:rFonts w:cs="Arial"/>
          <w:caps w:val="0"/>
          <w:color w:val="000000"/>
          <w:szCs w:val="22"/>
        </w:rPr>
        <w:t>frame</w:t>
      </w:r>
      <w:r w:rsidR="00920510" w:rsidRPr="007E5A88">
        <w:rPr>
          <w:rFonts w:cs="Arial"/>
          <w:caps w:val="0"/>
          <w:color w:val="000000"/>
          <w:szCs w:val="22"/>
        </w:rPr>
        <w:t>s</w:t>
      </w:r>
      <w:r w:rsidR="00A11B3C" w:rsidRPr="007E5A88">
        <w:rPr>
          <w:rFonts w:cs="Arial"/>
          <w:caps w:val="0"/>
          <w:color w:val="000000"/>
          <w:szCs w:val="22"/>
        </w:rPr>
        <w:t xml:space="preserve"> for submission</w:t>
      </w:r>
      <w:r w:rsidR="00BC5C85" w:rsidRPr="007E5A88">
        <w:rPr>
          <w:rFonts w:cs="Arial"/>
          <w:caps w:val="0"/>
          <w:color w:val="000000"/>
          <w:szCs w:val="22"/>
        </w:rPr>
        <w:t>,</w:t>
      </w:r>
      <w:r w:rsidR="00920510" w:rsidRPr="007E5A88">
        <w:rPr>
          <w:rFonts w:cs="Arial"/>
          <w:caps w:val="0"/>
          <w:color w:val="000000"/>
          <w:szCs w:val="22"/>
        </w:rPr>
        <w:t xml:space="preserve"> unless </w:t>
      </w:r>
      <w:r w:rsidR="00C21095" w:rsidRPr="007E5A88">
        <w:rPr>
          <w:rFonts w:cs="Arial"/>
          <w:caps w:val="0"/>
          <w:color w:val="000000"/>
          <w:szCs w:val="22"/>
        </w:rPr>
        <w:t xml:space="preserve">the </w:t>
      </w:r>
      <w:r w:rsidR="00920510" w:rsidRPr="007E5A88">
        <w:rPr>
          <w:rFonts w:cs="Arial"/>
          <w:caps w:val="0"/>
          <w:color w:val="000000"/>
          <w:szCs w:val="22"/>
        </w:rPr>
        <w:t xml:space="preserve">STR authorizes changes to </w:t>
      </w:r>
      <w:r w:rsidR="00A11B3C" w:rsidRPr="007E5A88">
        <w:rPr>
          <w:rFonts w:cs="Arial"/>
          <w:caps w:val="0"/>
          <w:color w:val="000000"/>
          <w:szCs w:val="22"/>
        </w:rPr>
        <w:t>a</w:t>
      </w:r>
      <w:r w:rsidR="00920510" w:rsidRPr="007E5A88">
        <w:rPr>
          <w:rFonts w:cs="Arial"/>
          <w:caps w:val="0"/>
          <w:color w:val="000000"/>
          <w:szCs w:val="22"/>
        </w:rPr>
        <w:t xml:space="preserve"> time</w:t>
      </w:r>
      <w:r w:rsidR="00A11B3C" w:rsidRPr="007E5A88">
        <w:rPr>
          <w:rFonts w:cs="Arial"/>
          <w:caps w:val="0"/>
          <w:color w:val="000000"/>
          <w:szCs w:val="22"/>
        </w:rPr>
        <w:t>frame(s)</w:t>
      </w:r>
      <w:r w:rsidR="00BC5C85" w:rsidRPr="007E5A88">
        <w:rPr>
          <w:rFonts w:cs="Arial"/>
          <w:caps w:val="0"/>
          <w:color w:val="000000"/>
          <w:szCs w:val="22"/>
        </w:rPr>
        <w:t>)</w:t>
      </w:r>
      <w:r w:rsidR="00920510" w:rsidRPr="007E5A88">
        <w:rPr>
          <w:rFonts w:cs="Arial"/>
          <w:caps w:val="0"/>
          <w:color w:val="000000"/>
          <w:szCs w:val="22"/>
        </w:rPr>
        <w:t>.</w:t>
      </w:r>
      <w:r w:rsidR="00E60A32" w:rsidRPr="007E5A88">
        <w:rPr>
          <w:rFonts w:cs="Arial"/>
          <w:caps w:val="0"/>
          <w:color w:val="000000"/>
          <w:szCs w:val="22"/>
        </w:rPr>
        <w:t xml:space="preserve"> </w:t>
      </w:r>
      <w:r w:rsidR="00305674" w:rsidRPr="007E5A88">
        <w:rPr>
          <w:rFonts w:cs="Arial"/>
          <w:caps w:val="0"/>
          <w:color w:val="000000"/>
          <w:szCs w:val="22"/>
        </w:rPr>
        <w:t xml:space="preserve"> </w:t>
      </w:r>
      <w:r w:rsidR="00DB0213" w:rsidRPr="007E5A88">
        <w:rPr>
          <w:rFonts w:cs="Arial"/>
          <w:caps w:val="0"/>
          <w:color w:val="000000"/>
          <w:szCs w:val="22"/>
        </w:rPr>
        <w:t xml:space="preserve">                                                     NOTE</w:t>
      </w:r>
      <w:r w:rsidR="00E60A32" w:rsidRPr="007E5A88">
        <w:rPr>
          <w:rFonts w:cs="Arial"/>
          <w:caps w:val="0"/>
          <w:color w:val="000000"/>
          <w:szCs w:val="22"/>
        </w:rPr>
        <w:t xml:space="preserve">: All submittals </w:t>
      </w:r>
      <w:r w:rsidR="00BC5C85" w:rsidRPr="007E5A88">
        <w:rPr>
          <w:rFonts w:cs="Arial"/>
          <w:caps w:val="0"/>
          <w:color w:val="000000"/>
          <w:szCs w:val="22"/>
        </w:rPr>
        <w:t xml:space="preserve">require </w:t>
      </w:r>
      <w:r w:rsidR="001C3FE6" w:rsidRPr="007E5A88">
        <w:rPr>
          <w:rFonts w:cs="Arial"/>
          <w:caps w:val="0"/>
          <w:color w:val="000000"/>
          <w:szCs w:val="22"/>
        </w:rPr>
        <w:t>EOR</w:t>
      </w:r>
      <w:r w:rsidR="00BC5C85" w:rsidRPr="007E5A88">
        <w:rPr>
          <w:rFonts w:cs="Arial"/>
          <w:caps w:val="0"/>
          <w:color w:val="000000"/>
          <w:szCs w:val="22"/>
        </w:rPr>
        <w:t xml:space="preserve"> </w:t>
      </w:r>
      <w:r w:rsidR="00A11B3C" w:rsidRPr="007E5A88">
        <w:rPr>
          <w:rFonts w:cs="Arial"/>
          <w:caps w:val="0"/>
          <w:color w:val="000000"/>
          <w:szCs w:val="22"/>
        </w:rPr>
        <w:t xml:space="preserve">review and </w:t>
      </w:r>
      <w:r w:rsidR="00BC5C85" w:rsidRPr="007E5A88">
        <w:rPr>
          <w:rFonts w:cs="Arial"/>
          <w:caps w:val="0"/>
          <w:color w:val="000000"/>
          <w:szCs w:val="22"/>
        </w:rPr>
        <w:t>approval</w:t>
      </w:r>
      <w:r w:rsidR="00E60A32" w:rsidRPr="007E5A88">
        <w:rPr>
          <w:rFonts w:cs="Arial"/>
          <w:caps w:val="0"/>
          <w:color w:val="000000"/>
          <w:szCs w:val="22"/>
        </w:rPr>
        <w:t>.</w:t>
      </w:r>
      <w:r w:rsidR="00BC5C85" w:rsidRPr="007E5A88">
        <w:rPr>
          <w:rFonts w:cs="Arial"/>
          <w:caps w:val="0"/>
          <w:color w:val="000000"/>
          <w:szCs w:val="22"/>
        </w:rPr>
        <w:t xml:space="preserve"> </w:t>
      </w:r>
      <w:r w:rsidR="00E60A32" w:rsidRPr="007E5A88">
        <w:rPr>
          <w:rFonts w:cs="Arial"/>
          <w:caps w:val="0"/>
          <w:color w:val="000000"/>
          <w:szCs w:val="22"/>
        </w:rPr>
        <w:t xml:space="preserve"> </w:t>
      </w:r>
      <w:r w:rsidR="001A1438" w:rsidRPr="007E5A88">
        <w:rPr>
          <w:rFonts w:cs="Arial"/>
          <w:caps w:val="0"/>
          <w:color w:val="000000"/>
          <w:szCs w:val="22"/>
        </w:rPr>
        <w:t xml:space="preserve">Where indicated in the log with Section 01 3300 </w:t>
      </w:r>
      <w:r w:rsidR="001A1438" w:rsidRPr="007E5A88">
        <w:rPr>
          <w:rFonts w:cs="Arial"/>
          <w:i/>
          <w:caps w:val="0"/>
          <w:color w:val="000000"/>
          <w:szCs w:val="22"/>
        </w:rPr>
        <w:t>Submittal Procedures</w:t>
      </w:r>
      <w:r w:rsidR="00BC5C85" w:rsidRPr="007E5A88">
        <w:rPr>
          <w:rFonts w:cs="Arial"/>
          <w:caps w:val="0"/>
          <w:color w:val="000000"/>
          <w:szCs w:val="22"/>
        </w:rPr>
        <w:t>,</w:t>
      </w:r>
      <w:r w:rsidR="00E60A32" w:rsidRPr="007E5A88">
        <w:rPr>
          <w:rFonts w:cs="Arial"/>
          <w:caps w:val="0"/>
          <w:color w:val="000000"/>
          <w:szCs w:val="22"/>
        </w:rPr>
        <w:t xml:space="preserve"> </w:t>
      </w:r>
      <w:r w:rsidR="00BC5C85" w:rsidRPr="007E5A88">
        <w:rPr>
          <w:rFonts w:cs="Arial"/>
          <w:caps w:val="0"/>
          <w:color w:val="000000"/>
          <w:szCs w:val="22"/>
        </w:rPr>
        <w:t>this approval must occur</w:t>
      </w:r>
      <w:r w:rsidR="00E60A32" w:rsidRPr="007E5A88">
        <w:rPr>
          <w:rFonts w:cs="Arial"/>
          <w:caps w:val="0"/>
          <w:color w:val="000000"/>
          <w:szCs w:val="22"/>
        </w:rPr>
        <w:t xml:space="preserve"> prior to </w:t>
      </w:r>
      <w:r w:rsidR="00A11B3C" w:rsidRPr="007E5A88">
        <w:rPr>
          <w:rFonts w:cs="Arial"/>
          <w:caps w:val="0"/>
          <w:color w:val="000000"/>
          <w:szCs w:val="22"/>
        </w:rPr>
        <w:t xml:space="preserve">submission </w:t>
      </w:r>
      <w:r w:rsidR="00E60A32" w:rsidRPr="007E5A88">
        <w:rPr>
          <w:rFonts w:cs="Arial"/>
          <w:caps w:val="0"/>
          <w:color w:val="000000"/>
          <w:szCs w:val="22"/>
        </w:rPr>
        <w:t>to LANL</w:t>
      </w:r>
      <w:r w:rsidR="00BC5C85" w:rsidRPr="007E5A88">
        <w:rPr>
          <w:rFonts w:cs="Arial"/>
          <w:caps w:val="0"/>
          <w:color w:val="000000"/>
          <w:szCs w:val="22"/>
        </w:rPr>
        <w:t>.</w:t>
      </w:r>
    </w:p>
    <w:p w14:paraId="0EC8DAF7" w14:textId="77777777" w:rsidR="00FD63FD" w:rsidRPr="007E5A88" w:rsidRDefault="00FD63FD" w:rsidP="00D961C7">
      <w:pPr>
        <w:pStyle w:val="StyleCSIHeading21112Arial10pt1"/>
        <w:rPr>
          <w:rFonts w:cs="Arial"/>
          <w:caps w:val="0"/>
          <w:color w:val="000000"/>
          <w:sz w:val="22"/>
          <w:szCs w:val="22"/>
        </w:rPr>
      </w:pPr>
      <w:r w:rsidRPr="007E5A88">
        <w:rPr>
          <w:rFonts w:cs="Arial"/>
          <w:caps w:val="0"/>
          <w:color w:val="000000"/>
          <w:sz w:val="22"/>
          <w:szCs w:val="22"/>
        </w:rPr>
        <w:t>DESIGN CHANGE(S)</w:t>
      </w:r>
    </w:p>
    <w:p w14:paraId="4A84EFCD" w14:textId="2F014062" w:rsidR="00FD63FD" w:rsidRPr="007E5A88" w:rsidRDefault="005159C5" w:rsidP="00D961C7">
      <w:pPr>
        <w:pStyle w:val="StyleCSIHeading3ABCArial10pt1"/>
        <w:tabs>
          <w:tab w:val="clear" w:pos="1638"/>
          <w:tab w:val="num" w:pos="1440"/>
        </w:tabs>
        <w:ind w:left="1440" w:hanging="720"/>
      </w:pPr>
      <w:r w:rsidRPr="007E5A88">
        <w:rPr>
          <w:caps w:val="0"/>
        </w:rPr>
        <w:t>If an item listed in t</w:t>
      </w:r>
      <w:r w:rsidR="00FD63FD" w:rsidRPr="007E5A88">
        <w:rPr>
          <w:caps w:val="0"/>
        </w:rPr>
        <w:t xml:space="preserve">he appended Design Change(s) Table </w:t>
      </w:r>
      <w:r w:rsidR="00E06D38" w:rsidRPr="007E5A88">
        <w:rPr>
          <w:caps w:val="0"/>
        </w:rPr>
        <w:t xml:space="preserve">B1 </w:t>
      </w:r>
      <w:r w:rsidR="00554D7F" w:rsidRPr="007E5A88">
        <w:rPr>
          <w:caps w:val="0"/>
        </w:rPr>
        <w:t>a</w:t>
      </w:r>
      <w:r w:rsidRPr="007E5A88">
        <w:rPr>
          <w:caps w:val="0"/>
        </w:rPr>
        <w:t>ppli</w:t>
      </w:r>
      <w:r w:rsidR="00554D7F" w:rsidRPr="007E5A88">
        <w:rPr>
          <w:caps w:val="0"/>
        </w:rPr>
        <w:t xml:space="preserve">es, </w:t>
      </w:r>
      <w:r w:rsidRPr="007E5A88">
        <w:rPr>
          <w:caps w:val="0"/>
        </w:rPr>
        <w:t xml:space="preserve">it shall be </w:t>
      </w:r>
      <w:r w:rsidR="008C1211" w:rsidRPr="007E5A88">
        <w:rPr>
          <w:caps w:val="0"/>
        </w:rPr>
        <w:t>resolved</w:t>
      </w:r>
      <w:r w:rsidRPr="007E5A88">
        <w:rPr>
          <w:caps w:val="0"/>
        </w:rPr>
        <w:t xml:space="preserve"> using a Field Change Request (FCR)</w:t>
      </w:r>
      <w:r w:rsidR="008C1211" w:rsidRPr="007E5A88">
        <w:rPr>
          <w:caps w:val="0"/>
        </w:rPr>
        <w:t xml:space="preserve"> or other LANL-Engineering-approved method</w:t>
      </w:r>
      <w:r w:rsidRPr="007E5A88">
        <w:rPr>
          <w:caps w:val="0"/>
        </w:rPr>
        <w:t>.</w:t>
      </w:r>
    </w:p>
    <w:p w14:paraId="0F56AC6C"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QUALITY ASSURANCE</w:t>
      </w:r>
    </w:p>
    <w:p w14:paraId="0B217006" w14:textId="1A75F8B6" w:rsidR="00DA3EB3" w:rsidRPr="007E5A88" w:rsidRDefault="00792F76" w:rsidP="00D961C7">
      <w:pPr>
        <w:pStyle w:val="StyleCSIHeading3ABCArial10pt1"/>
        <w:numPr>
          <w:ilvl w:val="0"/>
          <w:numId w:val="5"/>
        </w:numPr>
        <w:tabs>
          <w:tab w:val="clear" w:pos="9360"/>
        </w:tabs>
        <w:ind w:hanging="720"/>
        <w:rPr>
          <w:rFonts w:cs="Arial"/>
          <w:caps w:val="0"/>
          <w:szCs w:val="22"/>
        </w:rPr>
      </w:pPr>
      <w:r w:rsidRPr="007E5A88">
        <w:rPr>
          <w:rFonts w:cs="Arial"/>
          <w:caps w:val="0"/>
          <w:szCs w:val="22"/>
        </w:rPr>
        <w:t xml:space="preserve">Unless stated otherwise herein, </w:t>
      </w:r>
      <w:r w:rsidR="000924A9" w:rsidRPr="007E5A88">
        <w:rPr>
          <w:rFonts w:cs="Arial"/>
          <w:caps w:val="0"/>
          <w:szCs w:val="22"/>
        </w:rPr>
        <w:t xml:space="preserve">comply with </w:t>
      </w:r>
      <w:r w:rsidR="00C65E10" w:rsidRPr="007E5A88">
        <w:rPr>
          <w:rFonts w:cs="Arial"/>
          <w:caps w:val="0"/>
          <w:szCs w:val="22"/>
        </w:rPr>
        <w:t xml:space="preserve">the following documents:  the version of </w:t>
      </w:r>
      <w:r w:rsidR="00C42EB0" w:rsidRPr="007E5A88">
        <w:rPr>
          <w:rFonts w:cs="Arial"/>
          <w:caps w:val="0"/>
          <w:szCs w:val="22"/>
        </w:rPr>
        <w:t>ACI 301</w:t>
      </w:r>
      <w:r w:rsidR="000A770F" w:rsidRPr="007E5A88">
        <w:rPr>
          <w:rFonts w:cs="Arial"/>
          <w:caps w:val="0"/>
          <w:szCs w:val="22"/>
        </w:rPr>
        <w:t xml:space="preserve"> </w:t>
      </w:r>
      <w:r w:rsidR="00C65E10" w:rsidRPr="007E5A88">
        <w:rPr>
          <w:rFonts w:cs="Arial"/>
          <w:caps w:val="0"/>
          <w:szCs w:val="22"/>
        </w:rPr>
        <w:t xml:space="preserve">referenced by the </w:t>
      </w:r>
      <w:r w:rsidR="008E1965" w:rsidRPr="007E5A88">
        <w:rPr>
          <w:rFonts w:cs="Arial"/>
          <w:caps w:val="0"/>
          <w:szCs w:val="22"/>
        </w:rPr>
        <w:t>applicable edition</w:t>
      </w:r>
      <w:r w:rsidR="00C65E10" w:rsidRPr="007E5A88">
        <w:rPr>
          <w:rFonts w:cs="Arial"/>
          <w:caps w:val="0"/>
          <w:szCs w:val="22"/>
        </w:rPr>
        <w:t xml:space="preserve"> of </w:t>
      </w:r>
      <w:r w:rsidR="00527BA1" w:rsidRPr="007E5A88">
        <w:rPr>
          <w:rFonts w:cs="Arial"/>
          <w:caps w:val="0"/>
          <w:szCs w:val="22"/>
        </w:rPr>
        <w:t>ACI </w:t>
      </w:r>
      <w:r w:rsidR="00CD4A80" w:rsidRPr="007E5A88">
        <w:rPr>
          <w:rFonts w:cs="Arial"/>
          <w:caps w:val="0"/>
          <w:szCs w:val="22"/>
        </w:rPr>
        <w:t>318</w:t>
      </w:r>
      <w:r w:rsidR="00C65E10" w:rsidRPr="007E5A88">
        <w:rPr>
          <w:rFonts w:cs="Arial"/>
          <w:caps w:val="0"/>
          <w:szCs w:val="22"/>
        </w:rPr>
        <w:t xml:space="preserve"> that the </w:t>
      </w:r>
      <w:r w:rsidR="0075758C" w:rsidRPr="007E5A88">
        <w:rPr>
          <w:rFonts w:cs="Arial"/>
          <w:caps w:val="0"/>
          <w:szCs w:val="22"/>
        </w:rPr>
        <w:t>p</w:t>
      </w:r>
      <w:r w:rsidR="00C65E10" w:rsidRPr="007E5A88">
        <w:rPr>
          <w:rFonts w:cs="Arial"/>
          <w:caps w:val="0"/>
          <w:szCs w:val="22"/>
        </w:rPr>
        <w:t>roject</w:t>
      </w:r>
      <w:r w:rsidR="0075758C" w:rsidRPr="007E5A88">
        <w:rPr>
          <w:rFonts w:cs="Arial"/>
          <w:caps w:val="0"/>
          <w:szCs w:val="22"/>
        </w:rPr>
        <w:t>/job</w:t>
      </w:r>
      <w:r w:rsidR="00C65E10" w:rsidRPr="007E5A88">
        <w:rPr>
          <w:rFonts w:cs="Arial"/>
          <w:caps w:val="0"/>
          <w:szCs w:val="22"/>
        </w:rPr>
        <w:t xml:space="preserve"> is required to comply with; </w:t>
      </w:r>
      <w:r w:rsidR="00E75A9B" w:rsidRPr="007E5A88">
        <w:rPr>
          <w:rFonts w:cs="Arial"/>
          <w:caps w:val="0"/>
          <w:szCs w:val="22"/>
        </w:rPr>
        <w:t>and</w:t>
      </w:r>
      <w:r w:rsidRPr="007E5A88">
        <w:rPr>
          <w:rFonts w:cs="Arial"/>
          <w:caps w:val="0"/>
          <w:szCs w:val="22"/>
        </w:rPr>
        <w:t xml:space="preserve"> the latest versions of </w:t>
      </w:r>
      <w:r w:rsidR="008E77EB" w:rsidRPr="007E5A88">
        <w:rPr>
          <w:rFonts w:cs="Arial"/>
          <w:caps w:val="0"/>
          <w:szCs w:val="22"/>
        </w:rPr>
        <w:t xml:space="preserve">LANL Master Specification Section 01 4000 </w:t>
      </w:r>
      <w:r w:rsidR="008E77EB" w:rsidRPr="007E5A88">
        <w:rPr>
          <w:rFonts w:cs="Arial"/>
          <w:i/>
          <w:caps w:val="0"/>
          <w:szCs w:val="22"/>
        </w:rPr>
        <w:t>Quality Requirements</w:t>
      </w:r>
      <w:r w:rsidR="008E77EB" w:rsidRPr="007E5A88">
        <w:rPr>
          <w:rFonts w:cs="Arial"/>
          <w:caps w:val="0"/>
          <w:szCs w:val="22"/>
        </w:rPr>
        <w:t xml:space="preserve"> </w:t>
      </w:r>
      <w:r w:rsidR="00527BA1" w:rsidRPr="007E5A88">
        <w:rPr>
          <w:rFonts w:cs="Arial"/>
          <w:caps w:val="0"/>
          <w:szCs w:val="22"/>
        </w:rPr>
        <w:t>(n</w:t>
      </w:r>
      <w:r w:rsidR="008E77EB" w:rsidRPr="007E5A88">
        <w:rPr>
          <w:rFonts w:cs="Arial"/>
          <w:caps w:val="0"/>
          <w:szCs w:val="22"/>
        </w:rPr>
        <w:t>on-nuclear</w:t>
      </w:r>
      <w:r w:rsidR="00527BA1" w:rsidRPr="007E5A88">
        <w:rPr>
          <w:rFonts w:cs="Arial"/>
          <w:caps w:val="0"/>
          <w:szCs w:val="22"/>
        </w:rPr>
        <w:t>)</w:t>
      </w:r>
      <w:r w:rsidR="008E77EB" w:rsidRPr="007E5A88">
        <w:rPr>
          <w:rFonts w:cs="Arial"/>
          <w:caps w:val="0"/>
          <w:szCs w:val="22"/>
        </w:rPr>
        <w:t xml:space="preserve"> and </w:t>
      </w:r>
      <w:r w:rsidR="00F45CA1" w:rsidRPr="007E5A88">
        <w:rPr>
          <w:rFonts w:cs="Arial"/>
          <w:caps w:val="0"/>
          <w:szCs w:val="22"/>
        </w:rPr>
        <w:t>CRS</w:t>
      </w:r>
      <w:r w:rsidR="00641DA8" w:rsidRPr="007E5A88">
        <w:rPr>
          <w:rFonts w:cs="Arial"/>
          <w:caps w:val="0"/>
          <w:szCs w:val="22"/>
        </w:rPr>
        <w:t xml:space="preserve">I </w:t>
      </w:r>
      <w:r w:rsidR="00C65E10" w:rsidRPr="007E5A88">
        <w:rPr>
          <w:i/>
          <w:caps w:val="0"/>
        </w:rPr>
        <w:t>Placing Reinforcing Bars</w:t>
      </w:r>
      <w:r w:rsidR="00BE12B8" w:rsidRPr="007E5A88">
        <w:rPr>
          <w:rFonts w:cs="Arial"/>
          <w:caps w:val="0"/>
          <w:szCs w:val="22"/>
        </w:rPr>
        <w:t>.</w:t>
      </w:r>
      <w:r w:rsidR="00CA63CF" w:rsidRPr="007E5A88">
        <w:rPr>
          <w:rFonts w:cs="Arial"/>
          <w:caps w:val="0"/>
          <w:szCs w:val="22"/>
        </w:rPr>
        <w:t xml:space="preserve">  If a conflict occurs between this Section and any of these </w:t>
      </w:r>
      <w:r w:rsidR="00527BA1" w:rsidRPr="007E5A88">
        <w:rPr>
          <w:rFonts w:cs="Arial"/>
          <w:caps w:val="0"/>
          <w:szCs w:val="22"/>
        </w:rPr>
        <w:t>documents, notify the LANL STR.</w:t>
      </w:r>
    </w:p>
    <w:p w14:paraId="1CD33FEB" w14:textId="01B9B332" w:rsidR="00DA3EB3" w:rsidRPr="007E5A88" w:rsidRDefault="00DA3EB3" w:rsidP="00D961C7">
      <w:pPr>
        <w:pStyle w:val="StyleCSIHeading3ABCArial10pt1"/>
        <w:numPr>
          <w:ilvl w:val="0"/>
          <w:numId w:val="5"/>
        </w:numPr>
        <w:tabs>
          <w:tab w:val="clear" w:pos="9360"/>
        </w:tabs>
        <w:ind w:hanging="720"/>
        <w:rPr>
          <w:rFonts w:cs="Arial"/>
          <w:caps w:val="0"/>
          <w:color w:val="000000"/>
          <w:szCs w:val="22"/>
        </w:rPr>
      </w:pPr>
      <w:r w:rsidRPr="007E5A88">
        <w:rPr>
          <w:rFonts w:cs="Arial"/>
          <w:caps w:val="0"/>
          <w:color w:val="000000"/>
          <w:szCs w:val="22"/>
        </w:rPr>
        <w:t xml:space="preserve">The </w:t>
      </w:r>
      <w:r w:rsidR="001478C2" w:rsidRPr="007E5A88">
        <w:rPr>
          <w:rFonts w:cs="Arial"/>
          <w:caps w:val="0"/>
          <w:color w:val="000000"/>
          <w:szCs w:val="22"/>
        </w:rPr>
        <w:t>W</w:t>
      </w:r>
      <w:r w:rsidRPr="007E5A88">
        <w:rPr>
          <w:rFonts w:cs="Arial"/>
          <w:caps w:val="0"/>
          <w:color w:val="000000"/>
          <w:szCs w:val="22"/>
        </w:rPr>
        <w:t xml:space="preserve">ork </w:t>
      </w:r>
      <w:r w:rsidR="003D7298" w:rsidRPr="007E5A88">
        <w:rPr>
          <w:rFonts w:cs="Arial"/>
          <w:caps w:val="0"/>
          <w:color w:val="000000"/>
          <w:szCs w:val="22"/>
        </w:rPr>
        <w:t>is</w:t>
      </w:r>
      <w:r w:rsidRPr="007E5A88">
        <w:rPr>
          <w:rFonts w:cs="Arial"/>
          <w:caps w:val="0"/>
          <w:color w:val="000000"/>
          <w:szCs w:val="22"/>
        </w:rPr>
        <w:t xml:space="preserve"> subject to inspection at all times by the Owner and Owner’s Independent Testing Agency for the purpose of determining that the </w:t>
      </w:r>
      <w:r w:rsidR="001478C2" w:rsidRPr="007E5A88">
        <w:rPr>
          <w:rFonts w:cs="Arial"/>
          <w:caps w:val="0"/>
          <w:color w:val="000000"/>
          <w:szCs w:val="22"/>
        </w:rPr>
        <w:t xml:space="preserve">Work </w:t>
      </w:r>
      <w:r w:rsidRPr="007E5A88">
        <w:rPr>
          <w:rFonts w:cs="Arial"/>
          <w:caps w:val="0"/>
          <w:color w:val="000000"/>
          <w:szCs w:val="22"/>
        </w:rPr>
        <w:t xml:space="preserve">is properly executed </w:t>
      </w:r>
      <w:r w:rsidR="00FC5335" w:rsidRPr="007E5A88">
        <w:rPr>
          <w:rFonts w:cs="Arial"/>
          <w:caps w:val="0"/>
          <w:color w:val="000000"/>
          <w:szCs w:val="22"/>
        </w:rPr>
        <w:t>IAW</w:t>
      </w:r>
      <w:r w:rsidRPr="007E5A88">
        <w:rPr>
          <w:rFonts w:cs="Arial"/>
          <w:caps w:val="0"/>
          <w:color w:val="000000"/>
          <w:szCs w:val="22"/>
        </w:rPr>
        <w:t xml:space="preserve"> this </w:t>
      </w:r>
      <w:r w:rsidR="001F5EE1" w:rsidRPr="007E5A88">
        <w:rPr>
          <w:rFonts w:cs="Arial"/>
          <w:caps w:val="0"/>
          <w:color w:val="000000"/>
          <w:szCs w:val="22"/>
        </w:rPr>
        <w:t>S</w:t>
      </w:r>
      <w:r w:rsidRPr="007E5A88">
        <w:rPr>
          <w:rFonts w:cs="Arial"/>
          <w:caps w:val="0"/>
          <w:color w:val="000000"/>
          <w:szCs w:val="22"/>
        </w:rPr>
        <w:t xml:space="preserve">ection.  Failure to detect defective workmanship or material during any interim inspection </w:t>
      </w:r>
      <w:r w:rsidR="003D7298" w:rsidRPr="007E5A88">
        <w:rPr>
          <w:rFonts w:cs="Arial"/>
          <w:caps w:val="0"/>
          <w:color w:val="000000"/>
          <w:szCs w:val="22"/>
        </w:rPr>
        <w:t>does</w:t>
      </w:r>
      <w:r w:rsidR="00BC5C85" w:rsidRPr="007E5A88">
        <w:rPr>
          <w:rFonts w:cs="Arial"/>
          <w:caps w:val="0"/>
          <w:color w:val="000000"/>
          <w:szCs w:val="22"/>
        </w:rPr>
        <w:t xml:space="preserve"> not constitute acceptance</w:t>
      </w:r>
      <w:r w:rsidR="003652F3" w:rsidRPr="007E5A88">
        <w:rPr>
          <w:rFonts w:cs="Arial"/>
          <w:caps w:val="0"/>
          <w:color w:val="000000"/>
          <w:szCs w:val="22"/>
        </w:rPr>
        <w:t xml:space="preserve"> of</w:t>
      </w:r>
      <w:r w:rsidRPr="007E5A88">
        <w:rPr>
          <w:rFonts w:cs="Arial"/>
          <w:caps w:val="0"/>
          <w:color w:val="000000"/>
          <w:szCs w:val="22"/>
        </w:rPr>
        <w:t xml:space="preserve"> workmanship and materials.</w:t>
      </w:r>
    </w:p>
    <w:p w14:paraId="6F47D483" w14:textId="6BC5EA02" w:rsidR="00CD682C" w:rsidRPr="007E5A88" w:rsidRDefault="00DA3EB3" w:rsidP="00D961C7">
      <w:pPr>
        <w:pStyle w:val="StyleCSIHeading3ABCArial10pt1"/>
        <w:numPr>
          <w:ilvl w:val="0"/>
          <w:numId w:val="5"/>
        </w:numPr>
        <w:tabs>
          <w:tab w:val="clear" w:pos="9360"/>
        </w:tabs>
        <w:ind w:hanging="720"/>
        <w:rPr>
          <w:rFonts w:cs="Arial"/>
          <w:caps w:val="0"/>
          <w:color w:val="000000"/>
          <w:szCs w:val="22"/>
        </w:rPr>
      </w:pPr>
      <w:r w:rsidRPr="007E5A88">
        <w:rPr>
          <w:rFonts w:cs="Arial"/>
          <w:caps w:val="0"/>
          <w:color w:val="000000"/>
          <w:szCs w:val="22"/>
        </w:rPr>
        <w:t>Acquire cement</w:t>
      </w:r>
      <w:r w:rsidR="005A03F7" w:rsidRPr="007E5A88">
        <w:rPr>
          <w:rFonts w:cs="Arial"/>
          <w:caps w:val="0"/>
          <w:color w:val="000000"/>
          <w:szCs w:val="22"/>
        </w:rPr>
        <w:t>, aggregate, and fly ash</w:t>
      </w:r>
      <w:r w:rsidRPr="007E5A88">
        <w:rPr>
          <w:rFonts w:cs="Arial"/>
          <w:caps w:val="0"/>
          <w:color w:val="000000"/>
          <w:szCs w:val="22"/>
        </w:rPr>
        <w:t xml:space="preserve"> </w:t>
      </w:r>
      <w:r w:rsidR="00CD682C" w:rsidRPr="007E5A88">
        <w:rPr>
          <w:rFonts w:cs="Arial"/>
          <w:caps w:val="0"/>
          <w:color w:val="000000"/>
          <w:szCs w:val="22"/>
        </w:rPr>
        <w:t xml:space="preserve">to be used in the proposed Work </w:t>
      </w:r>
      <w:r w:rsidRPr="007E5A88">
        <w:rPr>
          <w:rFonts w:cs="Arial"/>
          <w:caps w:val="0"/>
          <w:color w:val="000000"/>
          <w:szCs w:val="22"/>
        </w:rPr>
        <w:t>from same</w:t>
      </w:r>
      <w:r w:rsidR="00C0643A" w:rsidRPr="007E5A88">
        <w:rPr>
          <w:rFonts w:cs="Arial"/>
          <w:caps w:val="0"/>
          <w:color w:val="000000"/>
          <w:szCs w:val="22"/>
        </w:rPr>
        <w:t xml:space="preserve"> source </w:t>
      </w:r>
      <w:r w:rsidR="00FB6D38" w:rsidRPr="007E5A88">
        <w:rPr>
          <w:rFonts w:cs="Arial"/>
          <w:caps w:val="0"/>
          <w:color w:val="000000"/>
          <w:szCs w:val="22"/>
        </w:rPr>
        <w:t xml:space="preserve">as used to </w:t>
      </w:r>
      <w:r w:rsidR="00CD682C" w:rsidRPr="007E5A88">
        <w:rPr>
          <w:rFonts w:cs="Arial"/>
          <w:caps w:val="0"/>
          <w:color w:val="000000"/>
          <w:szCs w:val="22"/>
        </w:rPr>
        <w:t>develop the final mixture proportions</w:t>
      </w:r>
      <w:r w:rsidR="00F47EA4" w:rsidRPr="007E5A88">
        <w:rPr>
          <w:rFonts w:cs="Arial"/>
          <w:caps w:val="0"/>
          <w:color w:val="000000"/>
          <w:szCs w:val="22"/>
        </w:rPr>
        <w:t xml:space="preserve">.  </w:t>
      </w:r>
      <w:r w:rsidR="00C1123A" w:rsidRPr="007E5A88">
        <w:rPr>
          <w:rFonts w:cs="Arial"/>
          <w:caps w:val="0"/>
          <w:color w:val="000000"/>
          <w:szCs w:val="22"/>
        </w:rPr>
        <w:t>S</w:t>
      </w:r>
      <w:r w:rsidR="006E3450" w:rsidRPr="007E5A88">
        <w:rPr>
          <w:rFonts w:cs="Arial"/>
          <w:caps w:val="0"/>
          <w:color w:val="000000"/>
          <w:szCs w:val="22"/>
        </w:rPr>
        <w:t xml:space="preserve">ubcontractor must provide LANL a </w:t>
      </w:r>
      <w:proofErr w:type="spellStart"/>
      <w:r w:rsidR="000924A9" w:rsidRPr="007E5A88">
        <w:rPr>
          <w:rFonts w:cs="Arial"/>
          <w:caps w:val="0"/>
          <w:color w:val="000000"/>
          <w:szCs w:val="22"/>
        </w:rPr>
        <w:t>CoC</w:t>
      </w:r>
      <w:proofErr w:type="spellEnd"/>
      <w:r w:rsidR="006E3450" w:rsidRPr="007E5A88">
        <w:rPr>
          <w:rFonts w:cs="Arial"/>
          <w:caps w:val="0"/>
          <w:color w:val="000000"/>
          <w:szCs w:val="22"/>
        </w:rPr>
        <w:t xml:space="preserve"> </w:t>
      </w:r>
      <w:r w:rsidR="001478C2" w:rsidRPr="007E5A88">
        <w:rPr>
          <w:rFonts w:cs="Arial"/>
          <w:caps w:val="0"/>
          <w:color w:val="000000"/>
          <w:szCs w:val="22"/>
        </w:rPr>
        <w:t xml:space="preserve">confirming the source of </w:t>
      </w:r>
      <w:r w:rsidR="007D17DB" w:rsidRPr="007E5A88">
        <w:rPr>
          <w:rFonts w:cs="Arial"/>
          <w:caps w:val="0"/>
          <w:color w:val="000000"/>
          <w:szCs w:val="22"/>
        </w:rPr>
        <w:t>all</w:t>
      </w:r>
      <w:r w:rsidR="001478C2" w:rsidRPr="007E5A88">
        <w:rPr>
          <w:rFonts w:cs="Arial"/>
          <w:caps w:val="0"/>
          <w:color w:val="000000"/>
          <w:szCs w:val="22"/>
        </w:rPr>
        <w:t xml:space="preserve"> concrete materials (except for admixtures), that test results confirm conformance to applicable specifications, and confirming that </w:t>
      </w:r>
      <w:r w:rsidR="007D17DB" w:rsidRPr="007E5A88">
        <w:rPr>
          <w:rFonts w:cs="Arial"/>
          <w:caps w:val="0"/>
          <w:color w:val="000000"/>
          <w:szCs w:val="22"/>
        </w:rPr>
        <w:t>all</w:t>
      </w:r>
      <w:r w:rsidR="001478C2" w:rsidRPr="007E5A88">
        <w:rPr>
          <w:rFonts w:cs="Arial"/>
          <w:caps w:val="0"/>
          <w:color w:val="000000"/>
          <w:szCs w:val="22"/>
        </w:rPr>
        <w:t xml:space="preserve"> concrete materials</w:t>
      </w:r>
      <w:r w:rsidR="007D17DB" w:rsidRPr="007E5A88">
        <w:rPr>
          <w:rFonts w:cs="Arial"/>
          <w:caps w:val="0"/>
          <w:color w:val="000000"/>
          <w:szCs w:val="22"/>
        </w:rPr>
        <w:t xml:space="preserve"> (including admixtures)</w:t>
      </w:r>
      <w:r w:rsidR="001478C2" w:rsidRPr="007E5A88">
        <w:rPr>
          <w:rFonts w:cs="Arial"/>
          <w:caps w:val="0"/>
          <w:color w:val="000000"/>
          <w:szCs w:val="22"/>
        </w:rPr>
        <w:t xml:space="preserve"> used to develop mixture </w:t>
      </w:r>
      <w:r w:rsidR="00CD682C" w:rsidRPr="007E5A88">
        <w:rPr>
          <w:rFonts w:cs="Arial"/>
          <w:caps w:val="0"/>
          <w:color w:val="000000"/>
          <w:szCs w:val="22"/>
        </w:rPr>
        <w:t>proportions correspond to those</w:t>
      </w:r>
      <w:r w:rsidR="007D17DB" w:rsidRPr="007E5A88">
        <w:rPr>
          <w:rFonts w:cs="Arial"/>
          <w:caps w:val="0"/>
          <w:color w:val="000000"/>
          <w:szCs w:val="22"/>
        </w:rPr>
        <w:t xml:space="preserve"> to be used in the proposed Work</w:t>
      </w:r>
      <w:r w:rsidR="006E3450" w:rsidRPr="007E5A88">
        <w:rPr>
          <w:rFonts w:cs="Arial"/>
          <w:caps w:val="0"/>
          <w:color w:val="000000"/>
          <w:szCs w:val="22"/>
        </w:rPr>
        <w:t xml:space="preserve">. </w:t>
      </w:r>
    </w:p>
    <w:p w14:paraId="31B0A3FF" w14:textId="508E365B" w:rsidR="00713507" w:rsidRPr="007E5A88" w:rsidRDefault="00713507" w:rsidP="00D961C7">
      <w:pPr>
        <w:pStyle w:val="StyleCSIHeading3ABCArial10pt1"/>
        <w:numPr>
          <w:ilvl w:val="0"/>
          <w:numId w:val="5"/>
        </w:numPr>
        <w:tabs>
          <w:tab w:val="clear" w:pos="9360"/>
        </w:tabs>
        <w:ind w:hanging="720"/>
        <w:rPr>
          <w:rFonts w:cs="Arial"/>
          <w:caps w:val="0"/>
          <w:color w:val="000000"/>
          <w:szCs w:val="22"/>
        </w:rPr>
      </w:pPr>
      <w:r w:rsidRPr="007E5A88">
        <w:rPr>
          <w:rFonts w:eastAsia="Calibri" w:cs="Arial"/>
          <w:caps w:val="0"/>
          <w:szCs w:val="22"/>
        </w:rPr>
        <w:t xml:space="preserve">If different concrete mixtures are to be used for different portions of the Work, each mixture shall comply with the mixture requirements </w:t>
      </w:r>
      <w:r w:rsidR="003D7298" w:rsidRPr="007E5A88">
        <w:rPr>
          <w:rFonts w:eastAsia="Calibri" w:cs="Arial"/>
          <w:caps w:val="0"/>
          <w:szCs w:val="22"/>
        </w:rPr>
        <w:t xml:space="preserve">indicated </w:t>
      </w:r>
      <w:r w:rsidRPr="007E5A88">
        <w:rPr>
          <w:rFonts w:eastAsia="Calibri" w:cs="Arial"/>
          <w:caps w:val="0"/>
          <w:szCs w:val="22"/>
        </w:rPr>
        <w:t xml:space="preserve">for it.  </w:t>
      </w:r>
      <w:r w:rsidR="008C1211" w:rsidRPr="007E5A88">
        <w:rPr>
          <w:rFonts w:cs="Arial"/>
          <w:caps w:val="0"/>
          <w:color w:val="000000"/>
          <w:szCs w:val="22"/>
        </w:rPr>
        <w:t>S</w:t>
      </w:r>
      <w:r w:rsidRPr="007E5A88">
        <w:rPr>
          <w:rFonts w:cs="Arial"/>
          <w:caps w:val="0"/>
          <w:color w:val="000000"/>
          <w:szCs w:val="22"/>
        </w:rPr>
        <w:t xml:space="preserve">ubcontractor must provide LANL a </w:t>
      </w:r>
      <w:proofErr w:type="spellStart"/>
      <w:r w:rsidRPr="007E5A88">
        <w:rPr>
          <w:rFonts w:cs="Arial"/>
          <w:caps w:val="0"/>
          <w:color w:val="000000"/>
          <w:szCs w:val="22"/>
        </w:rPr>
        <w:t>CoC</w:t>
      </w:r>
      <w:proofErr w:type="spellEnd"/>
      <w:r w:rsidRPr="007E5A88">
        <w:rPr>
          <w:rFonts w:cs="Arial"/>
          <w:caps w:val="0"/>
          <w:color w:val="000000"/>
          <w:szCs w:val="22"/>
        </w:rPr>
        <w:t xml:space="preserve"> confirming this.</w:t>
      </w:r>
    </w:p>
    <w:p w14:paraId="60903198" w14:textId="77777777" w:rsidR="000752AA" w:rsidRPr="007E5A88" w:rsidRDefault="003F7975" w:rsidP="00D961C7">
      <w:pPr>
        <w:widowControl/>
      </w:pPr>
      <w:r w:rsidRPr="007E5A88">
        <w:lastRenderedPageBreak/>
        <w:t>****************************************************************************************************</w:t>
      </w:r>
      <w:r w:rsidR="000752AA" w:rsidRPr="007E5A88">
        <w:t>********************</w:t>
      </w:r>
      <w:r w:rsidRPr="007E5A88">
        <w:t xml:space="preserve"> </w:t>
      </w:r>
    </w:p>
    <w:p w14:paraId="16EF7DAE" w14:textId="12DF6FB9" w:rsidR="003021D4" w:rsidRPr="007E5A88" w:rsidRDefault="003F7975" w:rsidP="00D961C7">
      <w:pPr>
        <w:widowControl/>
        <w:rPr>
          <w:color w:val="000000"/>
          <w:sz w:val="22"/>
        </w:rPr>
      </w:pPr>
      <w:r w:rsidRPr="007E5A88">
        <w:rPr>
          <w:color w:val="000000"/>
          <w:sz w:val="22"/>
        </w:rPr>
        <w:t>ACI 318</w:t>
      </w:r>
      <w:r w:rsidR="00845476" w:rsidRPr="007E5A88">
        <w:rPr>
          <w:color w:val="000000"/>
          <w:sz w:val="22"/>
        </w:rPr>
        <w:t xml:space="preserve"> (</w:t>
      </w:r>
      <w:r w:rsidR="001C3FE6" w:rsidRPr="007E5A88">
        <w:rPr>
          <w:color w:val="000000"/>
          <w:sz w:val="22"/>
        </w:rPr>
        <w:t>26.5.4.1</w:t>
      </w:r>
      <w:r w:rsidR="0015128E" w:rsidRPr="007E5A88">
        <w:rPr>
          <w:color w:val="000000"/>
          <w:sz w:val="22"/>
        </w:rPr>
        <w:t xml:space="preserve"> and 26.5.5.1</w:t>
      </w:r>
      <w:r w:rsidR="00845476" w:rsidRPr="007E5A88">
        <w:rPr>
          <w:color w:val="000000"/>
          <w:sz w:val="22"/>
        </w:rPr>
        <w:t>)</w:t>
      </w:r>
      <w:r w:rsidRPr="007E5A88">
        <w:rPr>
          <w:color w:val="000000"/>
          <w:sz w:val="22"/>
        </w:rPr>
        <w:t xml:space="preserve"> require the EOR to</w:t>
      </w:r>
      <w:r w:rsidRPr="007E5A88">
        <w:rPr>
          <w:caps/>
          <w:color w:val="000000"/>
          <w:sz w:val="22"/>
        </w:rPr>
        <w:t xml:space="preserve"> </w:t>
      </w:r>
      <w:r w:rsidRPr="007E5A88">
        <w:rPr>
          <w:color w:val="000000"/>
          <w:sz w:val="22"/>
        </w:rPr>
        <w:t xml:space="preserve">indicate in the construction documents the temperature limits for concrete as delivered in cold </w:t>
      </w:r>
      <w:r w:rsidR="0015128E" w:rsidRPr="007E5A88">
        <w:rPr>
          <w:color w:val="000000"/>
          <w:sz w:val="22"/>
        </w:rPr>
        <w:t xml:space="preserve">and hot </w:t>
      </w:r>
      <w:r w:rsidRPr="007E5A88">
        <w:rPr>
          <w:color w:val="000000"/>
          <w:sz w:val="22"/>
        </w:rPr>
        <w:t>weather</w:t>
      </w:r>
      <w:r w:rsidR="0015128E" w:rsidRPr="007E5A88">
        <w:rPr>
          <w:color w:val="000000"/>
          <w:sz w:val="22"/>
        </w:rPr>
        <w:t>, respectively</w:t>
      </w:r>
      <w:r w:rsidR="000752AA" w:rsidRPr="007E5A88">
        <w:rPr>
          <w:caps/>
          <w:color w:val="000000"/>
          <w:sz w:val="22"/>
        </w:rPr>
        <w:t xml:space="preserve">.  </w:t>
      </w:r>
      <w:r w:rsidR="0015128E" w:rsidRPr="007E5A88">
        <w:rPr>
          <w:color w:val="000000"/>
          <w:sz w:val="22"/>
        </w:rPr>
        <w:t xml:space="preserve">Ensure these limits </w:t>
      </w:r>
      <w:r w:rsidR="007B2AFA" w:rsidRPr="007E5A88">
        <w:rPr>
          <w:color w:val="000000"/>
          <w:sz w:val="22"/>
        </w:rPr>
        <w:t xml:space="preserve">(i.e., max. </w:t>
      </w:r>
      <w:r w:rsidR="00845476" w:rsidRPr="007E5A88">
        <w:rPr>
          <w:color w:val="000000"/>
          <w:sz w:val="22"/>
        </w:rPr>
        <w:t>and</w:t>
      </w:r>
      <w:r w:rsidR="007B2AFA" w:rsidRPr="007E5A88">
        <w:rPr>
          <w:color w:val="000000"/>
          <w:sz w:val="22"/>
        </w:rPr>
        <w:t xml:space="preserve"> min. temperatures) </w:t>
      </w:r>
      <w:r w:rsidR="0015128E" w:rsidRPr="007E5A88">
        <w:rPr>
          <w:color w:val="000000"/>
          <w:sz w:val="22"/>
        </w:rPr>
        <w:t xml:space="preserve">are indicated herein </w:t>
      </w:r>
      <w:r w:rsidR="00845476" w:rsidRPr="007E5A88">
        <w:rPr>
          <w:color w:val="000000"/>
          <w:sz w:val="22"/>
        </w:rPr>
        <w:t>and</w:t>
      </w:r>
      <w:r w:rsidR="0015128E" w:rsidRPr="007E5A88">
        <w:rPr>
          <w:color w:val="000000"/>
          <w:sz w:val="22"/>
        </w:rPr>
        <w:t xml:space="preserve">/or on the Drawings.  </w:t>
      </w:r>
    </w:p>
    <w:p w14:paraId="1D04108F" w14:textId="029B8A69" w:rsidR="00DE7EA8" w:rsidRPr="007E5A88" w:rsidRDefault="003021D4" w:rsidP="00D961C7">
      <w:pPr>
        <w:widowControl/>
        <w:ind w:firstLine="720"/>
        <w:rPr>
          <w:rFonts w:eastAsia="TimesNewRomanPSMT"/>
          <w:color w:val="000000"/>
          <w:sz w:val="22"/>
        </w:rPr>
      </w:pPr>
      <w:r w:rsidRPr="007E5A88">
        <w:rPr>
          <w:color w:val="000000"/>
          <w:sz w:val="22"/>
        </w:rPr>
        <w:t xml:space="preserve">- </w:t>
      </w:r>
      <w:r w:rsidR="00171326" w:rsidRPr="007E5A88">
        <w:rPr>
          <w:color w:val="000000"/>
          <w:sz w:val="22"/>
        </w:rPr>
        <w:t>For guidance on establishing the c</w:t>
      </w:r>
      <w:r w:rsidR="0015128E" w:rsidRPr="007E5A88">
        <w:rPr>
          <w:color w:val="000000"/>
          <w:sz w:val="22"/>
        </w:rPr>
        <w:t>old-weather limits</w:t>
      </w:r>
      <w:r w:rsidR="00171326" w:rsidRPr="007E5A88">
        <w:rPr>
          <w:color w:val="000000"/>
          <w:sz w:val="22"/>
        </w:rPr>
        <w:t>, s</w:t>
      </w:r>
      <w:r w:rsidR="006631EC" w:rsidRPr="007E5A88">
        <w:rPr>
          <w:color w:val="000000"/>
          <w:sz w:val="22"/>
        </w:rPr>
        <w:t xml:space="preserve">ee </w:t>
      </w:r>
      <w:r w:rsidR="000752AA" w:rsidRPr="007E5A88">
        <w:rPr>
          <w:rFonts w:eastAsia="TimesNewRomanPSMT"/>
          <w:color w:val="000000"/>
          <w:sz w:val="22"/>
        </w:rPr>
        <w:t>ACI 301, 4.2.2.6</w:t>
      </w:r>
      <w:r w:rsidR="0015128E" w:rsidRPr="007E5A88">
        <w:rPr>
          <w:rFonts w:eastAsia="TimesNewRomanPSMT"/>
          <w:color w:val="000000"/>
          <w:sz w:val="22"/>
        </w:rPr>
        <w:t>;</w:t>
      </w:r>
      <w:r w:rsidR="000752AA" w:rsidRPr="007E5A88">
        <w:rPr>
          <w:rFonts w:eastAsia="TimesNewRomanPSMT"/>
          <w:color w:val="000000"/>
          <w:sz w:val="22"/>
        </w:rPr>
        <w:t xml:space="preserve"> ACI 306R, </w:t>
      </w:r>
    </w:p>
    <w:p w14:paraId="0ECBFF5F" w14:textId="01D405B6" w:rsidR="003021D4" w:rsidRPr="007E5A88" w:rsidRDefault="00DE7EA8" w:rsidP="00D961C7">
      <w:pPr>
        <w:widowControl/>
        <w:ind w:firstLine="720"/>
        <w:rPr>
          <w:rFonts w:eastAsia="TimesNewRomanPSMT"/>
          <w:color w:val="000000"/>
          <w:sz w:val="22"/>
        </w:rPr>
      </w:pPr>
      <w:r w:rsidRPr="007E5A88">
        <w:rPr>
          <w:rFonts w:eastAsia="TimesNewRomanPSMT"/>
          <w:color w:val="000000"/>
          <w:sz w:val="22"/>
        </w:rPr>
        <w:t xml:space="preserve">  </w:t>
      </w:r>
      <w:r w:rsidR="000752AA" w:rsidRPr="007E5A88">
        <w:rPr>
          <w:rFonts w:eastAsia="TimesNewRomanPSMT"/>
          <w:color w:val="000000"/>
          <w:sz w:val="22"/>
        </w:rPr>
        <w:t>Table 5.1</w:t>
      </w:r>
      <w:r w:rsidR="0015128E" w:rsidRPr="007E5A88">
        <w:rPr>
          <w:rFonts w:eastAsia="TimesNewRomanPSMT"/>
          <w:color w:val="000000"/>
          <w:sz w:val="22"/>
        </w:rPr>
        <w:t>;</w:t>
      </w:r>
      <w:r w:rsidR="000752AA" w:rsidRPr="007E5A88">
        <w:rPr>
          <w:rFonts w:eastAsia="TimesNewRomanPSMT"/>
          <w:color w:val="000000"/>
          <w:sz w:val="22"/>
        </w:rPr>
        <w:t xml:space="preserve"> </w:t>
      </w:r>
      <w:r w:rsidR="0015128E" w:rsidRPr="007E5A88">
        <w:rPr>
          <w:rFonts w:eastAsia="TimesNewRomanPSMT"/>
          <w:color w:val="000000"/>
          <w:sz w:val="22"/>
        </w:rPr>
        <w:t>and</w:t>
      </w:r>
      <w:r w:rsidR="000752AA" w:rsidRPr="007E5A88">
        <w:rPr>
          <w:rFonts w:eastAsia="TimesNewRomanPSMT"/>
          <w:color w:val="000000"/>
          <w:sz w:val="22"/>
        </w:rPr>
        <w:t xml:space="preserve"> </w:t>
      </w:r>
      <w:r w:rsidR="007F232B" w:rsidRPr="007E5A88">
        <w:rPr>
          <w:rFonts w:eastAsia="TimesNewRomanPSMT"/>
          <w:color w:val="000000"/>
          <w:sz w:val="22"/>
        </w:rPr>
        <w:t>ASTM C94,</w:t>
      </w:r>
      <w:r w:rsidR="00171326" w:rsidRPr="007E5A88">
        <w:rPr>
          <w:rFonts w:eastAsia="TimesNewRomanPSMT"/>
          <w:color w:val="000000"/>
          <w:sz w:val="22"/>
        </w:rPr>
        <w:t xml:space="preserve"> </w:t>
      </w:r>
      <w:r w:rsidR="000752AA" w:rsidRPr="007E5A88">
        <w:rPr>
          <w:rFonts w:eastAsia="TimesNewRomanPSMT"/>
          <w:color w:val="000000"/>
          <w:sz w:val="22"/>
        </w:rPr>
        <w:t>12.10</w:t>
      </w:r>
      <w:r w:rsidR="007F232B" w:rsidRPr="007E5A88">
        <w:rPr>
          <w:rFonts w:eastAsia="TimesNewRomanPSMT"/>
          <w:color w:val="000000"/>
          <w:sz w:val="22"/>
        </w:rPr>
        <w:t>.</w:t>
      </w:r>
      <w:r w:rsidR="00493FCC" w:rsidRPr="007E5A88">
        <w:rPr>
          <w:rFonts w:eastAsia="TimesNewRomanPSMT"/>
          <w:color w:val="000000"/>
          <w:sz w:val="22"/>
        </w:rPr>
        <w:t xml:space="preserve">  </w:t>
      </w:r>
    </w:p>
    <w:p w14:paraId="07EEA217" w14:textId="3DEBD7EE" w:rsidR="00DE7EA8" w:rsidRPr="007E5A88" w:rsidRDefault="003021D4" w:rsidP="00D961C7">
      <w:pPr>
        <w:widowControl/>
        <w:ind w:firstLine="720"/>
        <w:rPr>
          <w:rFonts w:eastAsia="TimesNewRomanPSMT"/>
          <w:color w:val="000000"/>
          <w:sz w:val="22"/>
        </w:rPr>
      </w:pPr>
      <w:r w:rsidRPr="007E5A88">
        <w:rPr>
          <w:rFonts w:eastAsia="TimesNewRomanPSMT"/>
          <w:color w:val="000000"/>
          <w:sz w:val="22"/>
        </w:rPr>
        <w:t xml:space="preserve">- </w:t>
      </w:r>
      <w:r w:rsidR="00171326" w:rsidRPr="007E5A88">
        <w:rPr>
          <w:color w:val="000000"/>
          <w:sz w:val="22"/>
        </w:rPr>
        <w:t>For guidance on establishing the h</w:t>
      </w:r>
      <w:r w:rsidR="007B2AFA" w:rsidRPr="007E5A88">
        <w:rPr>
          <w:rFonts w:eastAsia="TimesNewRomanPSMT"/>
          <w:color w:val="000000"/>
          <w:sz w:val="22"/>
        </w:rPr>
        <w:t>ot-weather limit</w:t>
      </w:r>
      <w:r w:rsidR="00171326" w:rsidRPr="007E5A88">
        <w:rPr>
          <w:rFonts w:eastAsia="TimesNewRomanPSMT"/>
          <w:color w:val="000000"/>
          <w:sz w:val="22"/>
        </w:rPr>
        <w:t xml:space="preserve">s, see </w:t>
      </w:r>
      <w:r w:rsidR="007B2AFA" w:rsidRPr="007E5A88">
        <w:rPr>
          <w:rFonts w:eastAsia="TimesNewRomanPSMT"/>
          <w:color w:val="000000"/>
          <w:sz w:val="22"/>
        </w:rPr>
        <w:t xml:space="preserve">ACI 301, </w:t>
      </w:r>
      <w:r w:rsidR="00171326" w:rsidRPr="007E5A88">
        <w:rPr>
          <w:rFonts w:eastAsia="TimesNewRomanPSMT"/>
          <w:color w:val="000000"/>
          <w:sz w:val="22"/>
        </w:rPr>
        <w:t xml:space="preserve">4.2.2.6 </w:t>
      </w:r>
      <w:r w:rsidR="00845476" w:rsidRPr="007E5A88">
        <w:rPr>
          <w:rFonts w:eastAsia="TimesNewRomanPSMT"/>
          <w:color w:val="000000"/>
          <w:sz w:val="22"/>
        </w:rPr>
        <w:t>and</w:t>
      </w:r>
      <w:r w:rsidR="00171326" w:rsidRPr="007E5A88">
        <w:rPr>
          <w:rFonts w:eastAsia="TimesNewRomanPSMT"/>
          <w:color w:val="000000"/>
          <w:sz w:val="22"/>
        </w:rPr>
        <w:t xml:space="preserve"> 5.3</w:t>
      </w:r>
      <w:r w:rsidR="007B2AFA" w:rsidRPr="007E5A88">
        <w:rPr>
          <w:rFonts w:eastAsia="TimesNewRomanPSMT"/>
          <w:color w:val="000000"/>
          <w:sz w:val="22"/>
        </w:rPr>
        <w:t>.2.</w:t>
      </w:r>
      <w:r w:rsidR="00171326" w:rsidRPr="007E5A88">
        <w:rPr>
          <w:rFonts w:eastAsia="TimesNewRomanPSMT"/>
          <w:color w:val="000000"/>
          <w:sz w:val="22"/>
        </w:rPr>
        <w:t>1.c</w:t>
      </w:r>
      <w:r w:rsidR="007B2AFA" w:rsidRPr="007E5A88">
        <w:rPr>
          <w:rFonts w:eastAsia="TimesNewRomanPSMT"/>
          <w:color w:val="000000"/>
          <w:sz w:val="22"/>
        </w:rPr>
        <w:t xml:space="preserve">; </w:t>
      </w:r>
    </w:p>
    <w:p w14:paraId="4A5A9993" w14:textId="139F568F" w:rsidR="003021D4" w:rsidRPr="007E5A88" w:rsidRDefault="00DE7EA8" w:rsidP="00D961C7">
      <w:pPr>
        <w:widowControl/>
        <w:ind w:firstLine="720"/>
        <w:rPr>
          <w:rFonts w:eastAsia="TimesNewRomanPSMT"/>
          <w:color w:val="000000"/>
          <w:sz w:val="22"/>
        </w:rPr>
      </w:pPr>
      <w:r w:rsidRPr="007E5A88">
        <w:rPr>
          <w:rFonts w:eastAsia="TimesNewRomanPSMT"/>
          <w:color w:val="000000"/>
          <w:sz w:val="22"/>
        </w:rPr>
        <w:t xml:space="preserve">  ACI 305R, 4.4; ASTM C94, 12.11; </w:t>
      </w:r>
      <w:r w:rsidR="007B2AFA" w:rsidRPr="007E5A88">
        <w:rPr>
          <w:rFonts w:eastAsia="TimesNewRomanPSMT"/>
          <w:color w:val="000000"/>
          <w:sz w:val="22"/>
        </w:rPr>
        <w:t>and</w:t>
      </w:r>
      <w:r w:rsidR="00171326" w:rsidRPr="007E5A88">
        <w:rPr>
          <w:rFonts w:eastAsia="TimesNewRomanPSMT"/>
          <w:color w:val="000000"/>
          <w:sz w:val="22"/>
        </w:rPr>
        <w:t xml:space="preserve"> ACI 305.1, 3.2.1</w:t>
      </w:r>
      <w:r w:rsidR="007B2AFA" w:rsidRPr="007E5A88">
        <w:rPr>
          <w:rFonts w:eastAsia="TimesNewRomanPSMT"/>
          <w:color w:val="000000"/>
          <w:sz w:val="22"/>
        </w:rPr>
        <w:t xml:space="preserve">.  </w:t>
      </w:r>
    </w:p>
    <w:p w14:paraId="16CB8AC2" w14:textId="459E98E8" w:rsidR="003F7975" w:rsidRPr="007E5A88" w:rsidRDefault="003021D4" w:rsidP="00D961C7">
      <w:pPr>
        <w:widowControl/>
        <w:rPr>
          <w:color w:val="000000"/>
          <w:sz w:val="22"/>
        </w:rPr>
      </w:pPr>
      <w:r w:rsidRPr="007E5A88">
        <w:rPr>
          <w:rFonts w:eastAsia="TimesNewRomanPSMT"/>
          <w:color w:val="000000"/>
          <w:sz w:val="22"/>
        </w:rPr>
        <w:t>Finally, the PART</w:t>
      </w:r>
      <w:r w:rsidR="00845476" w:rsidRPr="007E5A88">
        <w:rPr>
          <w:rFonts w:eastAsia="TimesNewRomanPSMT"/>
          <w:color w:val="000000"/>
          <w:sz w:val="22"/>
        </w:rPr>
        <w:t xml:space="preserve"> </w:t>
      </w:r>
      <w:r w:rsidRPr="007E5A88">
        <w:rPr>
          <w:rFonts w:eastAsia="TimesNewRomanPSMT"/>
          <w:color w:val="000000"/>
          <w:sz w:val="22"/>
        </w:rPr>
        <w:t xml:space="preserve">3 </w:t>
      </w:r>
      <w:r w:rsidR="00845476" w:rsidRPr="007E5A88">
        <w:rPr>
          <w:rFonts w:eastAsia="TimesNewRomanPSMT"/>
          <w:color w:val="000000"/>
          <w:sz w:val="22"/>
        </w:rPr>
        <w:t>a</w:t>
      </w:r>
      <w:r w:rsidRPr="007E5A88">
        <w:rPr>
          <w:rFonts w:eastAsia="TimesNewRomanPSMT"/>
          <w:color w:val="000000"/>
          <w:sz w:val="22"/>
        </w:rPr>
        <w:t xml:space="preserve">rticle referred to below stipulates that these limits shall be </w:t>
      </w:r>
      <w:r w:rsidR="003D7298" w:rsidRPr="007E5A88">
        <w:rPr>
          <w:rFonts w:eastAsia="TimesNewRomanPSMT"/>
          <w:color w:val="000000"/>
          <w:sz w:val="22"/>
        </w:rPr>
        <w:t>met</w:t>
      </w:r>
      <w:r w:rsidRPr="007E5A88">
        <w:rPr>
          <w:rFonts w:eastAsia="TimesNewRomanPSMT"/>
          <w:color w:val="000000"/>
          <w:sz w:val="22"/>
        </w:rPr>
        <w:t>.</w:t>
      </w:r>
    </w:p>
    <w:p w14:paraId="1996F598" w14:textId="77777777" w:rsidR="00DA3EB3" w:rsidRPr="007E5A88" w:rsidRDefault="003F7975" w:rsidP="00D961C7">
      <w:pPr>
        <w:pStyle w:val="StyleCSIHeading3ABCArial10pt1"/>
        <w:numPr>
          <w:ilvl w:val="0"/>
          <w:numId w:val="0"/>
        </w:numPr>
        <w:spacing w:before="0"/>
        <w:outlineLvl w:val="9"/>
      </w:pPr>
      <w:r w:rsidRPr="007E5A88">
        <w:t>****************************************************************************************************</w:t>
      </w:r>
      <w:r w:rsidR="000752AA" w:rsidRPr="007E5A88">
        <w:t>*********</w:t>
      </w:r>
    </w:p>
    <w:p w14:paraId="4F5875C6" w14:textId="4385D27B" w:rsidR="00BA6247" w:rsidRPr="007E5A88" w:rsidRDefault="008C0DC6" w:rsidP="00D961C7">
      <w:pPr>
        <w:pStyle w:val="StyleCSIHeading3ABCArial10pt1"/>
        <w:numPr>
          <w:ilvl w:val="0"/>
          <w:numId w:val="5"/>
        </w:numPr>
        <w:tabs>
          <w:tab w:val="clear" w:pos="9360"/>
        </w:tabs>
        <w:ind w:hanging="720"/>
        <w:rPr>
          <w:rFonts w:cs="Arial"/>
          <w:caps w:val="0"/>
          <w:color w:val="000000"/>
          <w:szCs w:val="22"/>
        </w:rPr>
      </w:pPr>
      <w:r w:rsidRPr="007E5A88">
        <w:rPr>
          <w:rFonts w:cs="Arial"/>
          <w:caps w:val="0"/>
          <w:color w:val="000000"/>
          <w:szCs w:val="22"/>
        </w:rPr>
        <w:t xml:space="preserve">Curing Concrete, and </w:t>
      </w:r>
      <w:r w:rsidR="00BA6247" w:rsidRPr="007E5A88">
        <w:rPr>
          <w:rFonts w:cs="Arial"/>
          <w:caps w:val="0"/>
          <w:color w:val="000000"/>
          <w:szCs w:val="22"/>
        </w:rPr>
        <w:t xml:space="preserve">Hot and Cold Weather Concreting.  Work shall conform to all </w:t>
      </w:r>
      <w:r w:rsidR="00B151D9" w:rsidRPr="007E5A88">
        <w:rPr>
          <w:rFonts w:cs="Arial"/>
          <w:caps w:val="0"/>
          <w:color w:val="000000"/>
          <w:szCs w:val="22"/>
        </w:rPr>
        <w:t xml:space="preserve">related </w:t>
      </w:r>
      <w:r w:rsidR="00BA6247" w:rsidRPr="007E5A88">
        <w:rPr>
          <w:rFonts w:cs="Arial"/>
          <w:caps w:val="0"/>
          <w:color w:val="000000"/>
          <w:szCs w:val="22"/>
        </w:rPr>
        <w:t xml:space="preserve">requirements of ACI </w:t>
      </w:r>
      <w:r w:rsidR="00B151D9" w:rsidRPr="007E5A88">
        <w:rPr>
          <w:rFonts w:cs="Arial"/>
          <w:caps w:val="0"/>
          <w:color w:val="000000"/>
          <w:szCs w:val="22"/>
        </w:rPr>
        <w:t>301</w:t>
      </w:r>
      <w:r w:rsidRPr="007E5A88">
        <w:rPr>
          <w:rFonts w:cs="Arial"/>
          <w:caps w:val="0"/>
          <w:color w:val="000000"/>
          <w:szCs w:val="22"/>
        </w:rPr>
        <w:t xml:space="preserve"> and to the approved versions of the Hot and Cold Weather Implementation Plans</w:t>
      </w:r>
      <w:r w:rsidR="00BA6247" w:rsidRPr="007E5A88">
        <w:rPr>
          <w:rFonts w:cs="Arial"/>
          <w:caps w:val="0"/>
          <w:color w:val="000000"/>
          <w:szCs w:val="22"/>
        </w:rPr>
        <w:t>.</w:t>
      </w:r>
    </w:p>
    <w:p w14:paraId="0FAB178E" w14:textId="73253752" w:rsidR="00DA3EB3" w:rsidRPr="007E5A88" w:rsidRDefault="008C1211" w:rsidP="00D961C7">
      <w:pPr>
        <w:pStyle w:val="StyleCSIHeading3ABCArial10pt1"/>
        <w:numPr>
          <w:ilvl w:val="1"/>
          <w:numId w:val="5"/>
        </w:numPr>
        <w:tabs>
          <w:tab w:val="clear" w:pos="9360"/>
        </w:tabs>
        <w:ind w:hanging="720"/>
        <w:rPr>
          <w:rFonts w:cs="Arial"/>
          <w:caps w:val="0"/>
          <w:color w:val="000000"/>
          <w:szCs w:val="22"/>
        </w:rPr>
      </w:pPr>
      <w:r w:rsidRPr="007E5A88">
        <w:rPr>
          <w:rFonts w:cs="Arial"/>
          <w:caps w:val="0"/>
          <w:color w:val="000000"/>
          <w:szCs w:val="22"/>
        </w:rPr>
        <w:t>S</w:t>
      </w:r>
      <w:r w:rsidR="003F7975" w:rsidRPr="007E5A88">
        <w:rPr>
          <w:rFonts w:cs="Arial"/>
          <w:caps w:val="0"/>
          <w:color w:val="000000"/>
          <w:szCs w:val="22"/>
        </w:rPr>
        <w:t>ubcontractor</w:t>
      </w:r>
      <w:r w:rsidR="00895DB6" w:rsidRPr="007E5A88">
        <w:rPr>
          <w:rFonts w:cs="Arial"/>
          <w:caps w:val="0"/>
          <w:color w:val="000000"/>
          <w:szCs w:val="22"/>
        </w:rPr>
        <w:t xml:space="preserve"> shall use </w:t>
      </w:r>
      <w:r w:rsidR="008C0DC6" w:rsidRPr="007E5A88">
        <w:rPr>
          <w:rFonts w:cs="Arial"/>
          <w:caps w:val="0"/>
          <w:color w:val="000000"/>
          <w:szCs w:val="22"/>
        </w:rPr>
        <w:t>the approved version of the</w:t>
      </w:r>
      <w:r w:rsidR="00DA3EB3" w:rsidRPr="007E5A88">
        <w:rPr>
          <w:rFonts w:cs="Arial"/>
          <w:caps w:val="0"/>
          <w:color w:val="000000"/>
          <w:szCs w:val="22"/>
        </w:rPr>
        <w:t xml:space="preserve"> </w:t>
      </w:r>
      <w:r w:rsidR="008C0DC6" w:rsidRPr="007E5A88">
        <w:rPr>
          <w:rFonts w:cs="Arial"/>
          <w:caps w:val="0"/>
          <w:color w:val="000000"/>
          <w:szCs w:val="22"/>
        </w:rPr>
        <w:t xml:space="preserve">Hot Weather Implementation Plan when </w:t>
      </w:r>
      <w:r w:rsidR="00DA3EB3" w:rsidRPr="007E5A88">
        <w:rPr>
          <w:rFonts w:cs="Arial"/>
          <w:caps w:val="0"/>
          <w:color w:val="000000"/>
          <w:szCs w:val="22"/>
        </w:rPr>
        <w:t>concreting during hot weather</w:t>
      </w:r>
      <w:r w:rsidR="005A03F7" w:rsidRPr="007E5A88">
        <w:rPr>
          <w:rFonts w:cs="Arial"/>
          <w:caps w:val="0"/>
          <w:color w:val="000000"/>
          <w:szCs w:val="22"/>
        </w:rPr>
        <w:t xml:space="preserve">, </w:t>
      </w:r>
      <w:r w:rsidR="008C0DC6" w:rsidRPr="007E5A88">
        <w:rPr>
          <w:rFonts w:cs="Arial"/>
          <w:caps w:val="0"/>
          <w:color w:val="000000"/>
          <w:szCs w:val="22"/>
        </w:rPr>
        <w:t xml:space="preserve">and the approved version of the Cold Weather Implementation Plan when concreting during </w:t>
      </w:r>
      <w:r w:rsidR="005A03F7" w:rsidRPr="007E5A88">
        <w:rPr>
          <w:rFonts w:cs="Arial"/>
          <w:caps w:val="0"/>
          <w:color w:val="000000"/>
          <w:szCs w:val="22"/>
        </w:rPr>
        <w:t>cold weather</w:t>
      </w:r>
      <w:r w:rsidR="008C0DC6" w:rsidRPr="007E5A88">
        <w:rPr>
          <w:rFonts w:cs="Arial"/>
          <w:caps w:val="0"/>
          <w:color w:val="000000"/>
          <w:szCs w:val="22"/>
        </w:rPr>
        <w:t xml:space="preserve">.  </w:t>
      </w:r>
      <w:r w:rsidR="00EC6F46" w:rsidRPr="007E5A88">
        <w:rPr>
          <w:rFonts w:cs="Arial"/>
          <w:caps w:val="0"/>
          <w:color w:val="000000"/>
          <w:szCs w:val="22"/>
        </w:rPr>
        <w:t>S</w:t>
      </w:r>
      <w:r w:rsidR="00C91499" w:rsidRPr="007E5A88">
        <w:rPr>
          <w:rFonts w:cs="Arial"/>
          <w:caps w:val="0"/>
          <w:color w:val="000000"/>
          <w:szCs w:val="22"/>
        </w:rPr>
        <w:t xml:space="preserve">ee </w:t>
      </w:r>
      <w:r w:rsidR="00EE23BA" w:rsidRPr="007E5A88">
        <w:rPr>
          <w:rFonts w:cs="Arial"/>
          <w:caps w:val="0"/>
          <w:color w:val="000000"/>
          <w:szCs w:val="22"/>
        </w:rPr>
        <w:t>P</w:t>
      </w:r>
      <w:r w:rsidR="00C12C2C" w:rsidRPr="007E5A88">
        <w:rPr>
          <w:rFonts w:cs="Arial"/>
          <w:caps w:val="0"/>
          <w:color w:val="000000"/>
          <w:szCs w:val="22"/>
        </w:rPr>
        <w:t>ART</w:t>
      </w:r>
      <w:r w:rsidR="00845476" w:rsidRPr="007E5A88">
        <w:rPr>
          <w:rFonts w:cs="Arial"/>
          <w:caps w:val="0"/>
          <w:color w:val="000000"/>
          <w:szCs w:val="22"/>
        </w:rPr>
        <w:t xml:space="preserve"> </w:t>
      </w:r>
      <w:r w:rsidR="00C12C2C" w:rsidRPr="007E5A88">
        <w:rPr>
          <w:rFonts w:cs="Arial"/>
          <w:caps w:val="0"/>
          <w:color w:val="000000"/>
          <w:szCs w:val="22"/>
        </w:rPr>
        <w:t xml:space="preserve">3 </w:t>
      </w:r>
      <w:r w:rsidR="00845476" w:rsidRPr="007E5A88">
        <w:rPr>
          <w:rFonts w:cs="Arial"/>
          <w:caps w:val="0"/>
          <w:color w:val="000000"/>
          <w:szCs w:val="22"/>
        </w:rPr>
        <w:t>a</w:t>
      </w:r>
      <w:r w:rsidR="00C12C2C" w:rsidRPr="007E5A88">
        <w:rPr>
          <w:rFonts w:cs="Arial"/>
          <w:caps w:val="0"/>
          <w:color w:val="000000"/>
          <w:szCs w:val="22"/>
        </w:rPr>
        <w:t>rticle</w:t>
      </w:r>
      <w:r w:rsidR="00845476" w:rsidRPr="007E5A88">
        <w:rPr>
          <w:rFonts w:cs="Arial"/>
          <w:caps w:val="0"/>
          <w:color w:val="000000"/>
          <w:szCs w:val="22"/>
        </w:rPr>
        <w:t xml:space="preserve"> </w:t>
      </w:r>
      <w:r w:rsidR="00C12C2C" w:rsidRPr="007E5A88">
        <w:rPr>
          <w:rFonts w:cs="Arial"/>
          <w:caps w:val="0"/>
          <w:color w:val="000000"/>
          <w:szCs w:val="22"/>
        </w:rPr>
        <w:t>CURING AND P</w:t>
      </w:r>
      <w:r w:rsidR="00C12C2C" w:rsidRPr="007E5A88">
        <w:rPr>
          <w:rFonts w:cs="Arial"/>
          <w:color w:val="000000"/>
          <w:szCs w:val="22"/>
        </w:rPr>
        <w:t>rotection</w:t>
      </w:r>
      <w:r w:rsidR="00523AB0" w:rsidRPr="007E5A88">
        <w:rPr>
          <w:rFonts w:cs="Arial"/>
          <w:caps w:val="0"/>
          <w:color w:val="000000"/>
          <w:szCs w:val="22"/>
        </w:rPr>
        <w:t xml:space="preserve"> for </w:t>
      </w:r>
      <w:r w:rsidR="00EC6F46" w:rsidRPr="007E5A88">
        <w:rPr>
          <w:rFonts w:cs="Arial"/>
          <w:caps w:val="0"/>
          <w:color w:val="000000"/>
          <w:szCs w:val="22"/>
        </w:rPr>
        <w:t xml:space="preserve">details of </w:t>
      </w:r>
      <w:r w:rsidR="00BA6247" w:rsidRPr="007E5A88">
        <w:rPr>
          <w:rFonts w:cs="Arial"/>
          <w:caps w:val="0"/>
          <w:color w:val="000000"/>
          <w:szCs w:val="22"/>
        </w:rPr>
        <w:t xml:space="preserve">these </w:t>
      </w:r>
      <w:r w:rsidR="00523AB0" w:rsidRPr="007E5A88">
        <w:rPr>
          <w:rFonts w:cs="Arial"/>
          <w:caps w:val="0"/>
          <w:color w:val="000000"/>
          <w:szCs w:val="22"/>
        </w:rPr>
        <w:t>plan</w:t>
      </w:r>
      <w:r w:rsidR="00BA6247" w:rsidRPr="007E5A88">
        <w:rPr>
          <w:rFonts w:cs="Arial"/>
          <w:caps w:val="0"/>
          <w:color w:val="000000"/>
          <w:szCs w:val="22"/>
        </w:rPr>
        <w:t>s</w:t>
      </w:r>
      <w:r w:rsidR="009836A4" w:rsidRPr="007E5A88">
        <w:rPr>
          <w:rFonts w:cs="Arial"/>
          <w:caps w:val="0"/>
          <w:color w:val="000000"/>
          <w:szCs w:val="22"/>
        </w:rPr>
        <w:t xml:space="preserve"> and </w:t>
      </w:r>
      <w:r w:rsidR="00BA6247" w:rsidRPr="007E5A88">
        <w:rPr>
          <w:rFonts w:cs="Arial"/>
          <w:caps w:val="0"/>
          <w:color w:val="000000"/>
          <w:szCs w:val="22"/>
        </w:rPr>
        <w:t xml:space="preserve">their </w:t>
      </w:r>
      <w:r w:rsidR="00523AB0" w:rsidRPr="007E5A88">
        <w:rPr>
          <w:rFonts w:cs="Arial"/>
          <w:caps w:val="0"/>
          <w:color w:val="000000"/>
          <w:szCs w:val="22"/>
        </w:rPr>
        <w:t>development.</w:t>
      </w:r>
    </w:p>
    <w:p w14:paraId="31B36845" w14:textId="09499ACE" w:rsidR="00DA3EB3" w:rsidRPr="007E5A88" w:rsidRDefault="00DA3EB3" w:rsidP="00D961C7">
      <w:pPr>
        <w:pStyle w:val="StyleCSIHeading3ABCArial10pt1"/>
        <w:numPr>
          <w:ilvl w:val="0"/>
          <w:numId w:val="5"/>
        </w:numPr>
        <w:tabs>
          <w:tab w:val="clear" w:pos="9360"/>
        </w:tabs>
        <w:ind w:hanging="720"/>
        <w:rPr>
          <w:rFonts w:cs="Arial"/>
          <w:caps w:val="0"/>
          <w:color w:val="000000"/>
          <w:szCs w:val="22"/>
        </w:rPr>
      </w:pPr>
      <w:r w:rsidRPr="007E5A88">
        <w:rPr>
          <w:rFonts w:cs="Arial"/>
          <w:caps w:val="0"/>
          <w:color w:val="000000"/>
          <w:szCs w:val="22"/>
        </w:rPr>
        <w:t xml:space="preserve">Testing Agency Qualifications:  </w:t>
      </w:r>
      <w:r w:rsidR="00596898" w:rsidRPr="007E5A88">
        <w:rPr>
          <w:rFonts w:cs="Arial"/>
          <w:caps w:val="0"/>
          <w:color w:val="000000"/>
          <w:szCs w:val="22"/>
        </w:rPr>
        <w:t>Testing agencies</w:t>
      </w:r>
      <w:r w:rsidR="003D7298" w:rsidRPr="007E5A88">
        <w:rPr>
          <w:rFonts w:cs="Arial"/>
          <w:caps w:val="0"/>
          <w:color w:val="000000"/>
          <w:szCs w:val="22"/>
        </w:rPr>
        <w:t xml:space="preserve"> that perform concrete-</w:t>
      </w:r>
      <w:r w:rsidR="00905561" w:rsidRPr="007E5A88">
        <w:rPr>
          <w:rFonts w:cs="Arial"/>
          <w:caps w:val="0"/>
          <w:color w:val="000000"/>
          <w:szCs w:val="22"/>
        </w:rPr>
        <w:t>related testing shall be nationally accre</w:t>
      </w:r>
      <w:r w:rsidR="005A03F7" w:rsidRPr="007E5A88">
        <w:rPr>
          <w:rFonts w:cs="Arial"/>
          <w:caps w:val="0"/>
          <w:color w:val="000000"/>
          <w:szCs w:val="22"/>
        </w:rPr>
        <w:t xml:space="preserve">dited </w:t>
      </w:r>
      <w:r w:rsidR="003D7298" w:rsidRPr="007E5A88">
        <w:rPr>
          <w:rFonts w:cs="Arial"/>
          <w:caps w:val="0"/>
          <w:color w:val="000000"/>
          <w:szCs w:val="22"/>
        </w:rPr>
        <w:t>per</w:t>
      </w:r>
      <w:r w:rsidR="005A03F7" w:rsidRPr="007E5A88">
        <w:rPr>
          <w:rFonts w:cs="Arial"/>
          <w:caps w:val="0"/>
          <w:color w:val="000000"/>
          <w:szCs w:val="22"/>
        </w:rPr>
        <w:t xml:space="preserve"> ASTM C</w:t>
      </w:r>
      <w:r w:rsidR="00905561" w:rsidRPr="007E5A88">
        <w:rPr>
          <w:rFonts w:cs="Arial"/>
          <w:caps w:val="0"/>
          <w:color w:val="000000"/>
          <w:szCs w:val="22"/>
        </w:rPr>
        <w:t>1077</w:t>
      </w:r>
      <w:r w:rsidR="003D7298" w:rsidRPr="007E5A88">
        <w:rPr>
          <w:rFonts w:cs="Arial"/>
          <w:caps w:val="0"/>
          <w:color w:val="000000"/>
          <w:szCs w:val="22"/>
        </w:rPr>
        <w:t>,</w:t>
      </w:r>
      <w:r w:rsidR="00905561" w:rsidRPr="007E5A88">
        <w:rPr>
          <w:rFonts w:cs="Arial"/>
          <w:caps w:val="0"/>
          <w:color w:val="000000"/>
          <w:szCs w:val="22"/>
        </w:rPr>
        <w:t xml:space="preserve"> and testing agencies that perform reinforcing </w:t>
      </w:r>
      <w:r w:rsidR="005A03F7" w:rsidRPr="007E5A88">
        <w:rPr>
          <w:rFonts w:cs="Arial"/>
          <w:caps w:val="0"/>
          <w:color w:val="000000"/>
          <w:szCs w:val="22"/>
        </w:rPr>
        <w:t>steel testing shall meet ASTM E</w:t>
      </w:r>
      <w:r w:rsidR="00905561" w:rsidRPr="007E5A88">
        <w:rPr>
          <w:rFonts w:cs="Arial"/>
          <w:caps w:val="0"/>
          <w:color w:val="000000"/>
          <w:szCs w:val="22"/>
        </w:rPr>
        <w:t>329.</w:t>
      </w:r>
      <w:r w:rsidR="00C95217" w:rsidRPr="007E5A88">
        <w:rPr>
          <w:rFonts w:cs="Arial"/>
          <w:caps w:val="0"/>
          <w:color w:val="000000"/>
          <w:szCs w:val="22"/>
        </w:rPr>
        <w:t xml:space="preserve"> </w:t>
      </w:r>
      <w:r w:rsidR="003D7298" w:rsidRPr="007E5A88">
        <w:rPr>
          <w:rFonts w:cs="Arial"/>
          <w:caps w:val="0"/>
          <w:color w:val="000000"/>
          <w:szCs w:val="22"/>
        </w:rPr>
        <w:t xml:space="preserve"> </w:t>
      </w:r>
      <w:r w:rsidR="00C95217" w:rsidRPr="007E5A88">
        <w:rPr>
          <w:rFonts w:cs="Arial"/>
          <w:caps w:val="0"/>
          <w:color w:val="000000"/>
          <w:szCs w:val="22"/>
        </w:rPr>
        <w:t>For field and laboratory testing agencies</w:t>
      </w:r>
      <w:r w:rsidR="00E43634" w:rsidRPr="007E5A88">
        <w:rPr>
          <w:rFonts w:cs="Arial"/>
          <w:caps w:val="0"/>
          <w:color w:val="000000"/>
          <w:szCs w:val="22"/>
        </w:rPr>
        <w:t xml:space="preserve"> and testing personnel</w:t>
      </w:r>
      <w:r w:rsidR="00E60A12" w:rsidRPr="007E5A88">
        <w:rPr>
          <w:rFonts w:cs="Arial"/>
          <w:caps w:val="0"/>
          <w:color w:val="000000"/>
          <w:szCs w:val="22"/>
        </w:rPr>
        <w:t xml:space="preserve"> request </w:t>
      </w:r>
      <w:r w:rsidR="00E43634" w:rsidRPr="007E5A88">
        <w:rPr>
          <w:rFonts w:cs="Arial"/>
          <w:caps w:val="0"/>
          <w:color w:val="000000"/>
          <w:szCs w:val="22"/>
        </w:rPr>
        <w:t xml:space="preserve">approval by the LANL Building Official, or designee, </w:t>
      </w:r>
      <w:r w:rsidR="00FC5335" w:rsidRPr="007E5A88">
        <w:rPr>
          <w:rFonts w:cs="Arial"/>
          <w:caps w:val="0"/>
          <w:color w:val="000000"/>
          <w:szCs w:val="22"/>
        </w:rPr>
        <w:t>IAW</w:t>
      </w:r>
      <w:r w:rsidR="00E43634" w:rsidRPr="007E5A88">
        <w:rPr>
          <w:rFonts w:cs="Arial"/>
          <w:caps w:val="0"/>
          <w:color w:val="000000"/>
          <w:szCs w:val="22"/>
        </w:rPr>
        <w:t xml:space="preserve"> the provisions of the IBC</w:t>
      </w:r>
      <w:r w:rsidR="003652F3" w:rsidRPr="007E5A88">
        <w:rPr>
          <w:rFonts w:cs="Arial"/>
          <w:caps w:val="0"/>
          <w:color w:val="000000"/>
          <w:szCs w:val="22"/>
        </w:rPr>
        <w:t xml:space="preserve"> and the LANL Engineering Standards Manual </w:t>
      </w:r>
      <w:r w:rsidR="008C14E7" w:rsidRPr="007E5A88">
        <w:rPr>
          <w:rFonts w:cs="Arial"/>
          <w:caps w:val="0"/>
          <w:color w:val="000000"/>
          <w:szCs w:val="22"/>
        </w:rPr>
        <w:t>C</w:t>
      </w:r>
      <w:r w:rsidR="003652F3" w:rsidRPr="007E5A88">
        <w:rPr>
          <w:rFonts w:cs="Arial"/>
          <w:caps w:val="0"/>
          <w:color w:val="000000"/>
          <w:szCs w:val="22"/>
        </w:rPr>
        <w:t>hapter 16</w:t>
      </w:r>
      <w:r w:rsidR="008C14E7" w:rsidRPr="007E5A88">
        <w:rPr>
          <w:rFonts w:cs="Arial"/>
          <w:caps w:val="0"/>
          <w:color w:val="000000"/>
          <w:szCs w:val="22"/>
        </w:rPr>
        <w:t>.</w:t>
      </w:r>
    </w:p>
    <w:p w14:paraId="4AB3F60F" w14:textId="6303E6A8" w:rsidR="00B55664" w:rsidRPr="007E5A88" w:rsidRDefault="006704F1" w:rsidP="00D961C7">
      <w:pPr>
        <w:widowControl/>
        <w:numPr>
          <w:ilvl w:val="0"/>
          <w:numId w:val="5"/>
        </w:numPr>
        <w:ind w:hanging="720"/>
        <w:rPr>
          <w:rFonts w:cs="Arial"/>
          <w:color w:val="1F497D"/>
          <w:sz w:val="22"/>
          <w:szCs w:val="22"/>
        </w:rPr>
      </w:pPr>
      <w:r w:rsidRPr="007E5A88">
        <w:rPr>
          <w:rFonts w:cs="Arial"/>
          <w:color w:val="000000"/>
          <w:sz w:val="22"/>
          <w:szCs w:val="22"/>
        </w:rPr>
        <w:t>T</w:t>
      </w:r>
      <w:r w:rsidR="00E40D5B" w:rsidRPr="007E5A88">
        <w:rPr>
          <w:rFonts w:cs="Arial"/>
          <w:color w:val="000000"/>
          <w:sz w:val="22"/>
          <w:szCs w:val="22"/>
        </w:rPr>
        <w:t xml:space="preserve">he </w:t>
      </w:r>
      <w:r w:rsidR="00941B48" w:rsidRPr="007E5A88">
        <w:rPr>
          <w:rFonts w:cs="Arial"/>
          <w:color w:val="000000"/>
          <w:sz w:val="22"/>
          <w:szCs w:val="22"/>
        </w:rPr>
        <w:t xml:space="preserve">reinforcement </w:t>
      </w:r>
      <w:r w:rsidR="00E40D5B" w:rsidRPr="007E5A88">
        <w:rPr>
          <w:rFonts w:cs="Arial"/>
          <w:color w:val="000000"/>
          <w:sz w:val="22"/>
          <w:szCs w:val="22"/>
        </w:rPr>
        <w:t xml:space="preserve">fabricator shall maintain Heat Number Traceability for all </w:t>
      </w:r>
      <w:r w:rsidR="00941B48" w:rsidRPr="007E5A88">
        <w:rPr>
          <w:rFonts w:cs="Arial"/>
          <w:color w:val="000000"/>
          <w:sz w:val="22"/>
          <w:szCs w:val="22"/>
        </w:rPr>
        <w:t>reinforcement</w:t>
      </w:r>
      <w:r w:rsidR="00941B48" w:rsidRPr="007E5A88" w:rsidDel="00941B48">
        <w:rPr>
          <w:rFonts w:cs="Arial"/>
          <w:color w:val="000000"/>
          <w:sz w:val="22"/>
          <w:szCs w:val="22"/>
        </w:rPr>
        <w:t xml:space="preserve"> </w:t>
      </w:r>
      <w:r w:rsidR="00E40D5B" w:rsidRPr="007E5A88">
        <w:rPr>
          <w:rFonts w:cs="Arial"/>
          <w:color w:val="000000"/>
          <w:sz w:val="22"/>
          <w:szCs w:val="22"/>
        </w:rPr>
        <w:t xml:space="preserve">to assure heat numbers for the </w:t>
      </w:r>
      <w:r w:rsidR="00941B48" w:rsidRPr="007E5A88">
        <w:rPr>
          <w:rFonts w:cs="Arial"/>
          <w:color w:val="000000"/>
          <w:sz w:val="22"/>
          <w:szCs w:val="22"/>
        </w:rPr>
        <w:t>reinforcement</w:t>
      </w:r>
      <w:r w:rsidR="00E40D5B" w:rsidRPr="007E5A88">
        <w:rPr>
          <w:rFonts w:cs="Arial"/>
          <w:color w:val="000000"/>
          <w:sz w:val="22"/>
          <w:szCs w:val="22"/>
        </w:rPr>
        <w:t xml:space="preserve"> are traceable to the </w:t>
      </w:r>
      <w:r w:rsidR="00941B48" w:rsidRPr="007E5A88">
        <w:rPr>
          <w:rFonts w:cs="Arial"/>
          <w:color w:val="000000"/>
          <w:sz w:val="22"/>
          <w:szCs w:val="22"/>
        </w:rPr>
        <w:t>reinforcement</w:t>
      </w:r>
      <w:r w:rsidR="00941B48" w:rsidRPr="007E5A88" w:rsidDel="00941B48">
        <w:rPr>
          <w:rFonts w:cs="Arial"/>
          <w:color w:val="000000"/>
          <w:sz w:val="22"/>
          <w:szCs w:val="22"/>
        </w:rPr>
        <w:t xml:space="preserve"> </w:t>
      </w:r>
      <w:r w:rsidR="00E40D5B" w:rsidRPr="007E5A88">
        <w:rPr>
          <w:rFonts w:cs="Arial"/>
          <w:color w:val="000000"/>
          <w:sz w:val="22"/>
          <w:szCs w:val="22"/>
        </w:rPr>
        <w:t xml:space="preserve">delivered. </w:t>
      </w:r>
      <w:r w:rsidR="00C91499" w:rsidRPr="007E5A88">
        <w:rPr>
          <w:rFonts w:cs="Arial"/>
          <w:color w:val="000000"/>
          <w:sz w:val="22"/>
          <w:szCs w:val="22"/>
        </w:rPr>
        <w:t xml:space="preserve"> </w:t>
      </w:r>
      <w:r w:rsidR="00E40D5B" w:rsidRPr="007E5A88">
        <w:rPr>
          <w:rFonts w:cs="Arial"/>
          <w:color w:val="000000"/>
          <w:sz w:val="22"/>
          <w:szCs w:val="22"/>
        </w:rPr>
        <w:t>These heat numbers</w:t>
      </w:r>
      <w:r w:rsidR="00E54A5B" w:rsidRPr="007E5A88">
        <w:rPr>
          <w:rFonts w:cs="Arial"/>
          <w:color w:val="000000"/>
          <w:sz w:val="22"/>
          <w:szCs w:val="22"/>
        </w:rPr>
        <w:t xml:space="preserve"> (or lot numbers if they correlate to the heat nu</w:t>
      </w:r>
      <w:r w:rsidR="00B125D1" w:rsidRPr="007E5A88">
        <w:rPr>
          <w:rFonts w:cs="Arial"/>
          <w:color w:val="000000"/>
          <w:sz w:val="22"/>
          <w:szCs w:val="22"/>
        </w:rPr>
        <w:t xml:space="preserve">mbers on the CMTR documentation) </w:t>
      </w:r>
      <w:r w:rsidR="00E40D5B" w:rsidRPr="007E5A88">
        <w:rPr>
          <w:rFonts w:cs="Arial"/>
          <w:color w:val="000000"/>
          <w:sz w:val="22"/>
          <w:szCs w:val="22"/>
        </w:rPr>
        <w:t xml:space="preserve">must be identified on the tags attached to the </w:t>
      </w:r>
      <w:r w:rsidR="00FC5BBC" w:rsidRPr="007E5A88">
        <w:rPr>
          <w:rFonts w:cs="Arial"/>
          <w:color w:val="000000"/>
          <w:sz w:val="22"/>
          <w:szCs w:val="22"/>
        </w:rPr>
        <w:t>reinforcement</w:t>
      </w:r>
      <w:r w:rsidR="00E40D5B" w:rsidRPr="007E5A88">
        <w:rPr>
          <w:rFonts w:cs="Arial"/>
          <w:color w:val="000000"/>
          <w:sz w:val="22"/>
          <w:szCs w:val="22"/>
        </w:rPr>
        <w:t xml:space="preserve"> bundles and traceable to the associated CMTR(s). </w:t>
      </w:r>
      <w:r w:rsidR="00CB4242" w:rsidRPr="007E5A88">
        <w:rPr>
          <w:rFonts w:cs="Arial"/>
          <w:color w:val="000000"/>
          <w:sz w:val="22"/>
          <w:szCs w:val="22"/>
        </w:rPr>
        <w:t xml:space="preserve"> </w:t>
      </w:r>
      <w:r w:rsidR="00E40D5B" w:rsidRPr="007E5A88">
        <w:rPr>
          <w:rFonts w:cs="Arial"/>
          <w:color w:val="000000"/>
          <w:sz w:val="22"/>
          <w:szCs w:val="22"/>
        </w:rPr>
        <w:t xml:space="preserve">Once the tags on the </w:t>
      </w:r>
      <w:r w:rsidR="00FC5BBC" w:rsidRPr="007E5A88">
        <w:rPr>
          <w:rFonts w:cs="Arial"/>
          <w:color w:val="000000"/>
          <w:sz w:val="22"/>
          <w:szCs w:val="22"/>
        </w:rPr>
        <w:t>reinforcement</w:t>
      </w:r>
      <w:r w:rsidR="00E40D5B" w:rsidRPr="007E5A88">
        <w:rPr>
          <w:rFonts w:cs="Arial"/>
          <w:color w:val="000000"/>
          <w:sz w:val="22"/>
          <w:szCs w:val="22"/>
        </w:rPr>
        <w:t xml:space="preserve"> bundles are confirmed to match the associated </w:t>
      </w:r>
      <w:r w:rsidR="00DD351E" w:rsidRPr="007E5A88">
        <w:rPr>
          <w:rFonts w:cs="Arial"/>
          <w:color w:val="000000"/>
          <w:sz w:val="22"/>
          <w:szCs w:val="22"/>
        </w:rPr>
        <w:t>CMTRs by the appropriate receiving inspection</w:t>
      </w:r>
      <w:r w:rsidR="00E43758" w:rsidRPr="007E5A88">
        <w:rPr>
          <w:rFonts w:cs="Arial"/>
          <w:color w:val="000000"/>
          <w:sz w:val="22"/>
          <w:szCs w:val="22"/>
        </w:rPr>
        <w:t>,</w:t>
      </w:r>
      <w:r w:rsidR="00DD351E" w:rsidRPr="007E5A88">
        <w:rPr>
          <w:rFonts w:cs="Arial"/>
          <w:color w:val="000000"/>
          <w:sz w:val="22"/>
          <w:szCs w:val="22"/>
        </w:rPr>
        <w:t xml:space="preserve"> the bundles may be broken</w:t>
      </w:r>
      <w:r w:rsidR="00E43758" w:rsidRPr="007E5A88">
        <w:rPr>
          <w:rFonts w:cs="Arial"/>
          <w:color w:val="000000"/>
          <w:sz w:val="22"/>
          <w:szCs w:val="22"/>
        </w:rPr>
        <w:t>, r</w:t>
      </w:r>
      <w:r w:rsidR="00FC5BBC" w:rsidRPr="007E5A88">
        <w:rPr>
          <w:rFonts w:cs="Arial"/>
          <w:color w:val="000000"/>
          <w:sz w:val="22"/>
          <w:szCs w:val="22"/>
        </w:rPr>
        <w:t>einforcement</w:t>
      </w:r>
      <w:r w:rsidR="00DD351E" w:rsidRPr="007E5A88">
        <w:rPr>
          <w:rFonts w:cs="Arial"/>
          <w:color w:val="000000"/>
          <w:sz w:val="22"/>
          <w:szCs w:val="22"/>
        </w:rPr>
        <w:t xml:space="preserve"> </w:t>
      </w:r>
      <w:r w:rsidR="00E43758" w:rsidRPr="007E5A88">
        <w:rPr>
          <w:rFonts w:cs="Arial"/>
          <w:color w:val="000000"/>
          <w:sz w:val="22"/>
          <w:szCs w:val="22"/>
        </w:rPr>
        <w:t xml:space="preserve">may be </w:t>
      </w:r>
      <w:r w:rsidR="00DD351E" w:rsidRPr="007E5A88">
        <w:rPr>
          <w:rFonts w:cs="Arial"/>
          <w:color w:val="000000"/>
          <w:sz w:val="22"/>
          <w:szCs w:val="22"/>
        </w:rPr>
        <w:t>located as required</w:t>
      </w:r>
      <w:r w:rsidR="00E43758" w:rsidRPr="007E5A88">
        <w:rPr>
          <w:rFonts w:cs="Arial"/>
          <w:color w:val="000000"/>
          <w:sz w:val="22"/>
          <w:szCs w:val="22"/>
        </w:rPr>
        <w:t>, and the tags shall be retained and submitted</w:t>
      </w:r>
      <w:r w:rsidR="00DD351E" w:rsidRPr="007E5A88">
        <w:rPr>
          <w:rFonts w:cs="Arial"/>
          <w:color w:val="000000"/>
          <w:sz w:val="22"/>
          <w:szCs w:val="22"/>
        </w:rPr>
        <w:t xml:space="preserve">. </w:t>
      </w:r>
      <w:r w:rsidR="00DB0213" w:rsidRPr="007E5A88">
        <w:rPr>
          <w:rFonts w:cs="Arial"/>
          <w:color w:val="000000"/>
          <w:sz w:val="22"/>
          <w:szCs w:val="22"/>
        </w:rPr>
        <w:t xml:space="preserve">                                                                         </w:t>
      </w:r>
    </w:p>
    <w:p w14:paraId="74F372DD" w14:textId="77777777" w:rsidR="00B55664" w:rsidRPr="007E5A88" w:rsidRDefault="00B55664" w:rsidP="00D961C7">
      <w:pPr>
        <w:widowControl/>
        <w:ind w:left="360"/>
        <w:rPr>
          <w:rFonts w:cs="Arial"/>
          <w:color w:val="000000"/>
          <w:sz w:val="22"/>
          <w:szCs w:val="22"/>
        </w:rPr>
      </w:pPr>
    </w:p>
    <w:p w14:paraId="3A8A8B2F" w14:textId="77777777" w:rsidR="00E40D5B" w:rsidRPr="007E5A88" w:rsidRDefault="00DD351E" w:rsidP="00D961C7">
      <w:pPr>
        <w:widowControl/>
        <w:spacing w:after="120"/>
        <w:ind w:left="1440"/>
        <w:rPr>
          <w:rFonts w:cs="Arial"/>
          <w:color w:val="1F497D"/>
          <w:sz w:val="22"/>
          <w:szCs w:val="22"/>
        </w:rPr>
      </w:pPr>
      <w:r w:rsidRPr="007E5A88">
        <w:rPr>
          <w:rFonts w:cs="Arial"/>
          <w:color w:val="000000"/>
          <w:sz w:val="22"/>
          <w:szCs w:val="22"/>
        </w:rPr>
        <w:t>N</w:t>
      </w:r>
      <w:r w:rsidRPr="007E5A88">
        <w:rPr>
          <w:rFonts w:cs="Arial"/>
          <w:caps/>
          <w:color w:val="000000"/>
          <w:sz w:val="22"/>
          <w:szCs w:val="22"/>
        </w:rPr>
        <w:t>ote</w:t>
      </w:r>
      <w:r w:rsidRPr="007E5A88">
        <w:rPr>
          <w:rFonts w:cs="Arial"/>
          <w:color w:val="000000"/>
          <w:sz w:val="22"/>
          <w:szCs w:val="22"/>
        </w:rPr>
        <w:t xml:space="preserve">: </w:t>
      </w:r>
      <w:r w:rsidR="00B55664" w:rsidRPr="007E5A88">
        <w:rPr>
          <w:rFonts w:cs="Arial"/>
          <w:color w:val="000000"/>
          <w:sz w:val="22"/>
          <w:szCs w:val="22"/>
        </w:rPr>
        <w:t xml:space="preserve"> </w:t>
      </w:r>
      <w:r w:rsidR="00E40D5B" w:rsidRPr="007E5A88">
        <w:rPr>
          <w:rFonts w:cs="Arial"/>
          <w:color w:val="000000"/>
          <w:sz w:val="22"/>
          <w:szCs w:val="22"/>
        </w:rPr>
        <w:t xml:space="preserve">Unless authorized by </w:t>
      </w:r>
      <w:r w:rsidR="00B55664" w:rsidRPr="007E5A88">
        <w:rPr>
          <w:rFonts w:cs="Arial"/>
          <w:color w:val="000000"/>
          <w:sz w:val="22"/>
          <w:szCs w:val="22"/>
        </w:rPr>
        <w:t>LANL</w:t>
      </w:r>
      <w:r w:rsidR="00E40D5B" w:rsidRPr="007E5A88">
        <w:rPr>
          <w:rFonts w:cs="Arial"/>
          <w:color w:val="000000"/>
          <w:sz w:val="22"/>
          <w:szCs w:val="22"/>
        </w:rPr>
        <w:t xml:space="preserve">, </w:t>
      </w:r>
      <w:r w:rsidR="00B55664" w:rsidRPr="007E5A88">
        <w:rPr>
          <w:rFonts w:cs="Arial"/>
          <w:color w:val="000000"/>
          <w:sz w:val="22"/>
          <w:szCs w:val="22"/>
        </w:rPr>
        <w:t xml:space="preserve">use of </w:t>
      </w:r>
      <w:r w:rsidR="00E40D5B" w:rsidRPr="007E5A88">
        <w:rPr>
          <w:rFonts w:cs="Arial"/>
          <w:color w:val="000000"/>
          <w:sz w:val="22"/>
          <w:szCs w:val="22"/>
        </w:rPr>
        <w:t xml:space="preserve">foreign </w:t>
      </w:r>
      <w:r w:rsidR="00FC5BBC" w:rsidRPr="007E5A88">
        <w:rPr>
          <w:rFonts w:cs="Arial"/>
          <w:color w:val="000000"/>
          <w:sz w:val="22"/>
          <w:szCs w:val="22"/>
        </w:rPr>
        <w:t>reinforcement</w:t>
      </w:r>
      <w:r w:rsidR="00FC5BBC" w:rsidRPr="007E5A88" w:rsidDel="00FC5BBC">
        <w:rPr>
          <w:rFonts w:cs="Arial"/>
          <w:color w:val="000000"/>
          <w:sz w:val="22"/>
          <w:szCs w:val="22"/>
        </w:rPr>
        <w:t xml:space="preserve"> </w:t>
      </w:r>
      <w:r w:rsidR="00E40D5B" w:rsidRPr="007E5A88">
        <w:rPr>
          <w:rFonts w:cs="Arial"/>
          <w:color w:val="000000"/>
          <w:sz w:val="22"/>
          <w:szCs w:val="22"/>
        </w:rPr>
        <w:t xml:space="preserve">is </w:t>
      </w:r>
      <w:r w:rsidR="00B55664" w:rsidRPr="007E5A88">
        <w:rPr>
          <w:rFonts w:cs="Arial"/>
          <w:color w:val="000000"/>
          <w:sz w:val="22"/>
          <w:szCs w:val="22"/>
        </w:rPr>
        <w:t>prohibit</w:t>
      </w:r>
      <w:r w:rsidR="00E40D5B" w:rsidRPr="007E5A88">
        <w:rPr>
          <w:rFonts w:cs="Arial"/>
          <w:color w:val="000000"/>
          <w:sz w:val="22"/>
          <w:szCs w:val="22"/>
        </w:rPr>
        <w:t>ed.</w:t>
      </w:r>
    </w:p>
    <w:p w14:paraId="700A7080" w14:textId="639B709D" w:rsidR="00B55664" w:rsidRPr="007E5A88" w:rsidRDefault="00B55664" w:rsidP="00D961C7">
      <w:pPr>
        <w:widowControl/>
        <w:spacing w:before="120"/>
        <w:ind w:left="1440"/>
        <w:rPr>
          <w:rFonts w:cs="Arial"/>
          <w:sz w:val="22"/>
          <w:szCs w:val="22"/>
        </w:rPr>
      </w:pPr>
      <w:r w:rsidRPr="007E5A88">
        <w:rPr>
          <w:rFonts w:cs="Arial"/>
          <w:sz w:val="22"/>
          <w:szCs w:val="22"/>
        </w:rPr>
        <w:t>NOTE:  If</w:t>
      </w:r>
      <w:r w:rsidR="00276F21" w:rsidRPr="007E5A88">
        <w:rPr>
          <w:rFonts w:cs="Arial"/>
          <w:sz w:val="22"/>
          <w:szCs w:val="22"/>
        </w:rPr>
        <w:t>/</w:t>
      </w:r>
      <w:r w:rsidRPr="007E5A88">
        <w:rPr>
          <w:rFonts w:cs="Arial"/>
          <w:sz w:val="22"/>
          <w:szCs w:val="22"/>
        </w:rPr>
        <w:t>when a request to weld reinforcing bars has been approved</w:t>
      </w:r>
      <w:r w:rsidR="006704F1" w:rsidRPr="007E5A88">
        <w:rPr>
          <w:rFonts w:cs="Arial"/>
          <w:sz w:val="22"/>
          <w:szCs w:val="22"/>
        </w:rPr>
        <w:t xml:space="preserve"> by the EOR and LANL</w:t>
      </w:r>
      <w:r w:rsidRPr="007E5A88">
        <w:rPr>
          <w:rFonts w:cs="Arial"/>
          <w:sz w:val="22"/>
          <w:szCs w:val="22"/>
        </w:rPr>
        <w:t xml:space="preserve">, a welding procedure must be used that has been </w:t>
      </w:r>
      <w:r w:rsidR="006704F1" w:rsidRPr="007E5A88">
        <w:rPr>
          <w:rFonts w:cs="Arial"/>
          <w:sz w:val="22"/>
          <w:szCs w:val="22"/>
        </w:rPr>
        <w:t>similarly approved</w:t>
      </w:r>
      <w:r w:rsidRPr="007E5A88">
        <w:rPr>
          <w:rFonts w:cs="Arial"/>
          <w:sz w:val="22"/>
          <w:szCs w:val="22"/>
        </w:rPr>
        <w:t>.</w:t>
      </w:r>
      <w:r w:rsidR="006704F1" w:rsidRPr="007E5A88">
        <w:rPr>
          <w:rFonts w:cs="Arial"/>
          <w:sz w:val="22"/>
          <w:szCs w:val="22"/>
        </w:rPr>
        <w:t xml:space="preserve">  </w:t>
      </w:r>
      <w:r w:rsidR="006704F1" w:rsidRPr="007E5A88">
        <w:rPr>
          <w:sz w:val="22"/>
          <w:szCs w:val="22"/>
        </w:rPr>
        <w:t>Welding shall conform to ACI 301 para. 3.2.2.2</w:t>
      </w:r>
      <w:r w:rsidR="00474716" w:rsidRPr="007E5A88">
        <w:rPr>
          <w:sz w:val="22"/>
          <w:szCs w:val="22"/>
        </w:rPr>
        <w:t xml:space="preserve">, </w:t>
      </w:r>
      <w:r w:rsidR="006704F1" w:rsidRPr="007E5A88">
        <w:rPr>
          <w:sz w:val="22"/>
          <w:szCs w:val="22"/>
        </w:rPr>
        <w:t xml:space="preserve">AWS D.1.4, and Section 01 4455, </w:t>
      </w:r>
      <w:r w:rsidR="006704F1" w:rsidRPr="007E5A88">
        <w:rPr>
          <w:i/>
          <w:sz w:val="22"/>
        </w:rPr>
        <w:t>Onsite Welding and Joining Requirements</w:t>
      </w:r>
      <w:r w:rsidR="006704F1" w:rsidRPr="007E5A88">
        <w:rPr>
          <w:sz w:val="22"/>
          <w:szCs w:val="22"/>
        </w:rPr>
        <w:t xml:space="preserve">.  Reinforcing </w:t>
      </w:r>
      <w:r w:rsidR="00F479CA" w:rsidRPr="007E5A88">
        <w:rPr>
          <w:sz w:val="22"/>
          <w:szCs w:val="22"/>
        </w:rPr>
        <w:t>bars</w:t>
      </w:r>
      <w:r w:rsidR="006704F1" w:rsidRPr="007E5A88">
        <w:rPr>
          <w:sz w:val="22"/>
          <w:szCs w:val="22"/>
        </w:rPr>
        <w:t xml:space="preserve"> cannot be used for filler metal, gap filler, lightning grounding, or other uses that involve welding</w:t>
      </w:r>
      <w:r w:rsidR="00F479CA" w:rsidRPr="007E5A88">
        <w:rPr>
          <w:sz w:val="22"/>
          <w:szCs w:val="22"/>
        </w:rPr>
        <w:t>.</w:t>
      </w:r>
      <w:r w:rsidR="0000248F" w:rsidRPr="007E5A88">
        <w:rPr>
          <w:sz w:val="22"/>
          <w:szCs w:val="22"/>
        </w:rPr>
        <w:t xml:space="preserve">  </w:t>
      </w:r>
      <w:r w:rsidR="0000248F" w:rsidRPr="007E5A88">
        <w:rPr>
          <w:rFonts w:cs="Arial"/>
          <w:spacing w:val="-5"/>
          <w:sz w:val="22"/>
          <w:szCs w:val="22"/>
        </w:rPr>
        <w:t xml:space="preserve">For other than ASTM </w:t>
      </w:r>
      <w:proofErr w:type="gramStart"/>
      <w:r w:rsidR="0000248F" w:rsidRPr="007E5A88">
        <w:rPr>
          <w:rFonts w:cs="Arial"/>
          <w:spacing w:val="-5"/>
          <w:sz w:val="22"/>
          <w:szCs w:val="22"/>
        </w:rPr>
        <w:t>A</w:t>
      </w:r>
      <w:proofErr w:type="gramEnd"/>
      <w:r w:rsidR="0000248F" w:rsidRPr="007E5A88">
        <w:rPr>
          <w:rFonts w:cs="Arial"/>
          <w:spacing w:val="-5"/>
          <w:sz w:val="22"/>
          <w:szCs w:val="22"/>
        </w:rPr>
        <w:t xml:space="preserve"> 706 reinforcing bar, </w:t>
      </w:r>
      <w:r w:rsidR="007A4259" w:rsidRPr="007E5A88">
        <w:rPr>
          <w:rFonts w:cs="Arial"/>
          <w:spacing w:val="-5"/>
          <w:sz w:val="22"/>
          <w:szCs w:val="22"/>
        </w:rPr>
        <w:t xml:space="preserve">a </w:t>
      </w:r>
      <w:r w:rsidR="0000248F" w:rsidRPr="007E5A88">
        <w:rPr>
          <w:rFonts w:cs="Arial"/>
          <w:spacing w:val="-5"/>
          <w:sz w:val="22"/>
          <w:szCs w:val="22"/>
        </w:rPr>
        <w:t xml:space="preserve">CMTR of the reinforcing bar material properties that demonstrate </w:t>
      </w:r>
      <w:r w:rsidR="007A4259" w:rsidRPr="007E5A88">
        <w:rPr>
          <w:rFonts w:cs="Arial"/>
          <w:spacing w:val="-5"/>
          <w:sz w:val="22"/>
          <w:szCs w:val="22"/>
        </w:rPr>
        <w:t xml:space="preserve">compliance with </w:t>
      </w:r>
      <w:r w:rsidR="0000248F" w:rsidRPr="007E5A88">
        <w:rPr>
          <w:rFonts w:cs="Arial"/>
          <w:spacing w:val="-5"/>
          <w:sz w:val="22"/>
          <w:szCs w:val="22"/>
        </w:rPr>
        <w:t>AWS D1.4</w:t>
      </w:r>
      <w:r w:rsidR="007A4259" w:rsidRPr="007E5A88">
        <w:rPr>
          <w:rFonts w:cs="Arial"/>
          <w:spacing w:val="-5"/>
          <w:sz w:val="22"/>
          <w:szCs w:val="22"/>
        </w:rPr>
        <w:t xml:space="preserve"> is required</w:t>
      </w:r>
      <w:r w:rsidR="0000248F" w:rsidRPr="007E5A88">
        <w:rPr>
          <w:rFonts w:cs="Arial"/>
          <w:spacing w:val="-5"/>
          <w:sz w:val="22"/>
          <w:szCs w:val="22"/>
        </w:rPr>
        <w:t>.</w:t>
      </w:r>
      <w:r w:rsidR="0000248F" w:rsidRPr="007E5A88">
        <w:rPr>
          <w:sz w:val="22"/>
          <w:szCs w:val="22"/>
        </w:rPr>
        <w:t xml:space="preserve"> </w:t>
      </w:r>
    </w:p>
    <w:p w14:paraId="5B8AC3F4" w14:textId="1297E111" w:rsidR="00D3215D" w:rsidRPr="007E5A88" w:rsidRDefault="00D3215D" w:rsidP="00D961C7">
      <w:pPr>
        <w:pStyle w:val="StyleCSIHeading3ABCArial10pt1"/>
        <w:numPr>
          <w:ilvl w:val="0"/>
          <w:numId w:val="5"/>
        </w:numPr>
        <w:tabs>
          <w:tab w:val="clear" w:pos="9360"/>
        </w:tabs>
        <w:ind w:hanging="720"/>
        <w:rPr>
          <w:rFonts w:cs="Arial"/>
          <w:caps w:val="0"/>
          <w:color w:val="000000"/>
          <w:szCs w:val="22"/>
        </w:rPr>
      </w:pPr>
      <w:r w:rsidRPr="007E5A88">
        <w:rPr>
          <w:rFonts w:cs="Arial"/>
          <w:caps w:val="0"/>
          <w:color w:val="000000"/>
          <w:szCs w:val="22"/>
        </w:rPr>
        <w:t xml:space="preserve">The batch plant must be certified (and maintain current certification) under the NRMCA process.  </w:t>
      </w:r>
    </w:p>
    <w:p w14:paraId="758C3F61" w14:textId="4E51EE39" w:rsidR="00C07603" w:rsidRPr="007E5A88" w:rsidRDefault="00C07603" w:rsidP="00D961C7">
      <w:pPr>
        <w:pStyle w:val="StyleCSIHeading3ABCArial10pt1"/>
        <w:numPr>
          <w:ilvl w:val="0"/>
          <w:numId w:val="5"/>
        </w:numPr>
        <w:tabs>
          <w:tab w:val="clear" w:pos="9360"/>
        </w:tabs>
        <w:ind w:hanging="720"/>
        <w:rPr>
          <w:rFonts w:cs="Arial"/>
          <w:caps w:val="0"/>
          <w:color w:val="000000"/>
          <w:szCs w:val="22"/>
        </w:rPr>
      </w:pPr>
      <w:r w:rsidRPr="007E5A88">
        <w:rPr>
          <w:rFonts w:cs="Arial"/>
          <w:caps w:val="0"/>
          <w:color w:val="000000"/>
          <w:szCs w:val="22"/>
        </w:rPr>
        <w:t>Devices used for acceptance or testing</w:t>
      </w:r>
      <w:r w:rsidR="000924A9" w:rsidRPr="007E5A88">
        <w:rPr>
          <w:rFonts w:cs="Arial"/>
          <w:caps w:val="0"/>
          <w:color w:val="000000"/>
          <w:szCs w:val="22"/>
        </w:rPr>
        <w:t>,</w:t>
      </w:r>
      <w:r w:rsidRPr="007E5A88">
        <w:rPr>
          <w:rFonts w:cs="Arial"/>
          <w:caps w:val="0"/>
          <w:color w:val="000000"/>
          <w:szCs w:val="22"/>
        </w:rPr>
        <w:t xml:space="preserve"> including all levels of sub-tiers</w:t>
      </w:r>
      <w:r w:rsidR="003A1BD6" w:rsidRPr="007E5A88">
        <w:rPr>
          <w:rFonts w:cs="Arial"/>
          <w:caps w:val="0"/>
          <w:color w:val="000000"/>
          <w:szCs w:val="22"/>
        </w:rPr>
        <w:t>,</w:t>
      </w:r>
      <w:r w:rsidRPr="007E5A88">
        <w:rPr>
          <w:rFonts w:cs="Arial"/>
          <w:caps w:val="0"/>
          <w:color w:val="000000"/>
          <w:szCs w:val="22"/>
        </w:rPr>
        <w:t xml:space="preserve"> must be calibrated within recognized tolerances </w:t>
      </w:r>
      <w:r w:rsidR="000A770F" w:rsidRPr="007E5A88">
        <w:rPr>
          <w:rFonts w:cs="Arial"/>
          <w:caps w:val="0"/>
          <w:color w:val="000000"/>
          <w:szCs w:val="22"/>
        </w:rPr>
        <w:t xml:space="preserve">specified </w:t>
      </w:r>
      <w:r w:rsidR="0083732F" w:rsidRPr="007E5A88">
        <w:rPr>
          <w:rFonts w:cs="Arial"/>
          <w:caps w:val="0"/>
          <w:color w:val="000000"/>
          <w:szCs w:val="22"/>
        </w:rPr>
        <w:t xml:space="preserve">herein (to include the </w:t>
      </w:r>
      <w:r w:rsidR="0083732F" w:rsidRPr="007E5A88">
        <w:rPr>
          <w:rFonts w:cs="Arial"/>
          <w:caps w:val="0"/>
          <w:color w:val="000000"/>
          <w:szCs w:val="22"/>
        </w:rPr>
        <w:lastRenderedPageBreak/>
        <w:t>referenced Codes and Standards)</w:t>
      </w:r>
      <w:r w:rsidR="000A770F" w:rsidRPr="007E5A88">
        <w:rPr>
          <w:rFonts w:cs="Arial"/>
          <w:caps w:val="0"/>
          <w:color w:val="000000"/>
          <w:szCs w:val="22"/>
        </w:rPr>
        <w:t xml:space="preserve"> </w:t>
      </w:r>
      <w:r w:rsidR="00F34A4D" w:rsidRPr="007E5A88">
        <w:rPr>
          <w:rFonts w:cs="Arial"/>
          <w:caps w:val="0"/>
          <w:color w:val="000000"/>
          <w:szCs w:val="22"/>
        </w:rPr>
        <w:t>and calibrated to NIST or other recognized national standard</w:t>
      </w:r>
      <w:r w:rsidR="003A1BD6" w:rsidRPr="007E5A88">
        <w:rPr>
          <w:rFonts w:cs="Arial"/>
          <w:caps w:val="0"/>
          <w:color w:val="000000"/>
          <w:szCs w:val="22"/>
        </w:rPr>
        <w:t>s</w:t>
      </w:r>
      <w:r w:rsidR="00F34A4D" w:rsidRPr="007E5A88">
        <w:rPr>
          <w:rFonts w:cs="Arial"/>
          <w:caps w:val="0"/>
          <w:color w:val="000000"/>
          <w:szCs w:val="22"/>
        </w:rPr>
        <w:t xml:space="preserve">. </w:t>
      </w:r>
      <w:r w:rsidRPr="007E5A88">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of tolerance devices </w:t>
      </w:r>
      <w:r w:rsidR="009836A4" w:rsidRPr="007E5A88">
        <w:rPr>
          <w:rFonts w:cs="Arial"/>
          <w:caps w:val="0"/>
          <w:color w:val="000000"/>
          <w:szCs w:val="22"/>
        </w:rPr>
        <w:t xml:space="preserve">to the appropriate LANL </w:t>
      </w:r>
      <w:r w:rsidR="00F34A4D" w:rsidRPr="007E5A88">
        <w:rPr>
          <w:rFonts w:cs="Arial"/>
          <w:caps w:val="0"/>
          <w:color w:val="000000"/>
          <w:szCs w:val="22"/>
        </w:rPr>
        <w:t xml:space="preserve">STR </w:t>
      </w:r>
      <w:r w:rsidR="000924A9" w:rsidRPr="007E5A88">
        <w:rPr>
          <w:rFonts w:cs="Arial"/>
          <w:caps w:val="0"/>
          <w:color w:val="000000"/>
          <w:szCs w:val="22"/>
        </w:rPr>
        <w:t xml:space="preserve">within 3 working days </w:t>
      </w:r>
      <w:r w:rsidR="00F34A4D" w:rsidRPr="007E5A88">
        <w:rPr>
          <w:rFonts w:cs="Arial"/>
          <w:caps w:val="0"/>
          <w:color w:val="000000"/>
          <w:szCs w:val="22"/>
        </w:rPr>
        <w:t>along wit</w:t>
      </w:r>
      <w:r w:rsidR="009836A4" w:rsidRPr="007E5A88">
        <w:rPr>
          <w:rFonts w:cs="Arial"/>
          <w:caps w:val="0"/>
          <w:color w:val="000000"/>
          <w:szCs w:val="22"/>
        </w:rPr>
        <w:t xml:space="preserve">h where </w:t>
      </w:r>
      <w:r w:rsidR="00E70D5B" w:rsidRPr="007E5A88">
        <w:rPr>
          <w:rFonts w:cs="Arial"/>
          <w:caps w:val="0"/>
          <w:color w:val="000000"/>
          <w:szCs w:val="22"/>
        </w:rPr>
        <w:t xml:space="preserve">and how </w:t>
      </w:r>
      <w:r w:rsidR="009836A4" w:rsidRPr="007E5A88">
        <w:rPr>
          <w:rFonts w:cs="Arial"/>
          <w:caps w:val="0"/>
          <w:color w:val="000000"/>
          <w:szCs w:val="22"/>
        </w:rPr>
        <w:t xml:space="preserve">the device(s) </w:t>
      </w:r>
      <w:r w:rsidR="00E70D5B" w:rsidRPr="007E5A88">
        <w:rPr>
          <w:rFonts w:cs="Arial"/>
          <w:caps w:val="0"/>
          <w:color w:val="000000"/>
          <w:szCs w:val="22"/>
        </w:rPr>
        <w:t xml:space="preserve">was </w:t>
      </w:r>
      <w:r w:rsidR="009836A4" w:rsidRPr="007E5A88">
        <w:rPr>
          <w:rFonts w:cs="Arial"/>
          <w:caps w:val="0"/>
          <w:color w:val="000000"/>
          <w:szCs w:val="22"/>
        </w:rPr>
        <w:t>used</w:t>
      </w:r>
      <w:r w:rsidR="000924A9" w:rsidRPr="007E5A88">
        <w:rPr>
          <w:rFonts w:cs="Arial"/>
          <w:caps w:val="0"/>
          <w:color w:val="000000"/>
          <w:szCs w:val="22"/>
        </w:rPr>
        <w:t>.</w:t>
      </w:r>
      <w:r w:rsidRPr="007E5A88">
        <w:rPr>
          <w:rFonts w:cs="Arial"/>
          <w:caps w:val="0"/>
          <w:color w:val="000000"/>
          <w:szCs w:val="22"/>
        </w:rPr>
        <w:t xml:space="preserve">  </w:t>
      </w:r>
    </w:p>
    <w:p w14:paraId="206860FB" w14:textId="77777777" w:rsidR="00DA3EB3" w:rsidRPr="007E5A88" w:rsidRDefault="00C64B6E" w:rsidP="00D961C7">
      <w:pPr>
        <w:pStyle w:val="StyleCSIHeading21112Arial10pt1"/>
        <w:rPr>
          <w:rFonts w:cs="Arial"/>
          <w:caps w:val="0"/>
          <w:color w:val="000000"/>
          <w:sz w:val="22"/>
          <w:szCs w:val="22"/>
        </w:rPr>
      </w:pPr>
      <w:r w:rsidRPr="007E5A88">
        <w:rPr>
          <w:rFonts w:cs="Arial"/>
          <w:caps w:val="0"/>
          <w:color w:val="000000"/>
          <w:sz w:val="22"/>
          <w:szCs w:val="22"/>
        </w:rPr>
        <w:t>DELIVERY, STORAGE AND HANDLING</w:t>
      </w:r>
    </w:p>
    <w:p w14:paraId="5F5D30A8" w14:textId="28279CCE" w:rsidR="00B2197B" w:rsidRPr="007E5A88" w:rsidRDefault="003D7298" w:rsidP="00D961C7">
      <w:pPr>
        <w:pStyle w:val="StyleCSIHeading3ABCArial10pt1"/>
        <w:tabs>
          <w:tab w:val="clear" w:pos="1638"/>
          <w:tab w:val="num" w:pos="1440"/>
        </w:tabs>
        <w:ind w:left="1440" w:hanging="720"/>
        <w:rPr>
          <w:rFonts w:cs="Arial"/>
          <w:caps w:val="0"/>
          <w:szCs w:val="22"/>
        </w:rPr>
      </w:pPr>
      <w:r w:rsidRPr="007E5A88">
        <w:rPr>
          <w:rFonts w:cs="Arial"/>
          <w:caps w:val="0"/>
          <w:szCs w:val="22"/>
        </w:rPr>
        <w:t>Store c</w:t>
      </w:r>
      <w:r w:rsidR="00B2197B" w:rsidRPr="007E5A88">
        <w:rPr>
          <w:rFonts w:cs="Arial"/>
          <w:caps w:val="0"/>
          <w:szCs w:val="22"/>
        </w:rPr>
        <w:t>ementitious materials and aggregates to prevent deterioration or contamination.</w:t>
      </w:r>
    </w:p>
    <w:p w14:paraId="15209512" w14:textId="77777777" w:rsidR="00B2197B" w:rsidRPr="007E5A88" w:rsidRDefault="00B2197B" w:rsidP="00D961C7">
      <w:pPr>
        <w:pStyle w:val="StyleCSIHeading3ABCArial10pt1"/>
        <w:tabs>
          <w:tab w:val="clear" w:pos="1638"/>
          <w:tab w:val="num" w:pos="1440"/>
        </w:tabs>
        <w:ind w:left="1440" w:hanging="720"/>
        <w:rPr>
          <w:rFonts w:cs="Arial"/>
          <w:caps w:val="0"/>
          <w:szCs w:val="22"/>
        </w:rPr>
      </w:pPr>
      <w:r w:rsidRPr="007E5A88">
        <w:rPr>
          <w:rFonts w:cs="Arial"/>
          <w:caps w:val="0"/>
          <w:szCs w:val="22"/>
        </w:rPr>
        <w:t>Material that has deteriorated or has been contaminated shall not be used in concrete.</w:t>
      </w:r>
    </w:p>
    <w:p w14:paraId="1E038691" w14:textId="400D63AB" w:rsidR="00DA3EB3" w:rsidRPr="007E5A88" w:rsidRDefault="00DA3EB3" w:rsidP="00D961C7">
      <w:pPr>
        <w:pStyle w:val="StyleCSIHeading3ABCArial10pt1"/>
        <w:tabs>
          <w:tab w:val="clear" w:pos="1638"/>
          <w:tab w:val="num" w:pos="1440"/>
        </w:tabs>
        <w:ind w:left="1440" w:hanging="720"/>
        <w:rPr>
          <w:rFonts w:cs="Arial"/>
          <w:caps w:val="0"/>
          <w:szCs w:val="22"/>
        </w:rPr>
      </w:pPr>
      <w:r w:rsidRPr="007E5A88">
        <w:rPr>
          <w:rFonts w:cs="Arial"/>
          <w:caps w:val="0"/>
          <w:szCs w:val="22"/>
        </w:rPr>
        <w:t>Do not deliver concrete until vapor barrier, forms</w:t>
      </w:r>
      <w:r w:rsidR="007A38FC" w:rsidRPr="007E5A88">
        <w:rPr>
          <w:rFonts w:cs="Arial"/>
          <w:caps w:val="0"/>
          <w:szCs w:val="22"/>
        </w:rPr>
        <w:t xml:space="preserve"> (including confirmation of approved calculations for formwork when required)</w:t>
      </w:r>
      <w:r w:rsidRPr="007E5A88">
        <w:rPr>
          <w:rFonts w:cs="Arial"/>
          <w:caps w:val="0"/>
          <w:szCs w:val="22"/>
        </w:rPr>
        <w:t xml:space="preserve">, reinforcement, embedded </w:t>
      </w:r>
      <w:r w:rsidR="008C14E7" w:rsidRPr="007E5A88">
        <w:rPr>
          <w:rFonts w:cs="Arial"/>
          <w:caps w:val="0"/>
          <w:szCs w:val="22"/>
        </w:rPr>
        <w:t>items, chamfer strips</w:t>
      </w:r>
      <w:r w:rsidR="00296BB5" w:rsidRPr="007E5A88">
        <w:rPr>
          <w:rFonts w:cs="Arial"/>
          <w:caps w:val="0"/>
          <w:szCs w:val="22"/>
        </w:rPr>
        <w:t xml:space="preserve">, and any other prerequisites specified in the job specific “Test and Inspection Plan” </w:t>
      </w:r>
      <w:r w:rsidRPr="007E5A88">
        <w:rPr>
          <w:rFonts w:cs="Arial"/>
          <w:caps w:val="0"/>
          <w:szCs w:val="22"/>
        </w:rPr>
        <w:t>are in place and rea</w:t>
      </w:r>
      <w:r w:rsidR="003D7298" w:rsidRPr="007E5A88">
        <w:rPr>
          <w:rFonts w:cs="Arial"/>
          <w:caps w:val="0"/>
          <w:szCs w:val="22"/>
        </w:rPr>
        <w:t>dy for concrete placement.  Job</w:t>
      </w:r>
      <w:r w:rsidRPr="007E5A88">
        <w:rPr>
          <w:rFonts w:cs="Arial"/>
          <w:caps w:val="0"/>
          <w:szCs w:val="22"/>
        </w:rPr>
        <w:t xml:space="preserve">site storage of materials shall be </w:t>
      </w:r>
      <w:r w:rsidR="003D7298" w:rsidRPr="007E5A88">
        <w:rPr>
          <w:rFonts w:cs="Arial"/>
          <w:caps w:val="0"/>
          <w:szCs w:val="22"/>
        </w:rPr>
        <w:t>per</w:t>
      </w:r>
      <w:r w:rsidRPr="007E5A88">
        <w:rPr>
          <w:rFonts w:cs="Arial"/>
          <w:caps w:val="0"/>
          <w:szCs w:val="22"/>
        </w:rPr>
        <w:t xml:space="preserve"> ACI 301</w:t>
      </w:r>
      <w:r w:rsidR="00443922" w:rsidRPr="007E5A88">
        <w:rPr>
          <w:rFonts w:cs="Arial"/>
          <w:caps w:val="0"/>
          <w:szCs w:val="22"/>
        </w:rPr>
        <w:t xml:space="preserve"> </w:t>
      </w:r>
      <w:r w:rsidR="00EE08B8" w:rsidRPr="007E5A88">
        <w:rPr>
          <w:rFonts w:cs="Arial"/>
          <w:caps w:val="0"/>
          <w:szCs w:val="22"/>
        </w:rPr>
        <w:t>(e.g., paragraphs 3.1.2, 5.1.3, 6.1.4, etc.)</w:t>
      </w:r>
      <w:r w:rsidRPr="007E5A88">
        <w:rPr>
          <w:rFonts w:cs="Arial"/>
          <w:caps w:val="0"/>
          <w:szCs w:val="22"/>
        </w:rPr>
        <w:t>.    Ensure materials can be accurately identified after bundles are broken and tags removed.</w:t>
      </w:r>
    </w:p>
    <w:p w14:paraId="084E36E8" w14:textId="2C7436C7" w:rsidR="00DA3EB3" w:rsidRPr="007E5A88" w:rsidRDefault="00DA3EB3" w:rsidP="00D961C7">
      <w:pPr>
        <w:pStyle w:val="StyleCSIHeading3ABCArial10pt1"/>
        <w:tabs>
          <w:tab w:val="clear" w:pos="1638"/>
          <w:tab w:val="num" w:pos="1440"/>
        </w:tabs>
        <w:ind w:left="1440" w:hanging="720"/>
        <w:rPr>
          <w:rFonts w:cs="Arial"/>
          <w:caps w:val="0"/>
          <w:szCs w:val="22"/>
        </w:rPr>
      </w:pPr>
      <w:r w:rsidRPr="007E5A88">
        <w:rPr>
          <w:rFonts w:cs="Arial"/>
          <w:caps w:val="0"/>
          <w:szCs w:val="22"/>
        </w:rPr>
        <w:t xml:space="preserve">Inspection/Documentation Verification </w:t>
      </w:r>
      <w:r w:rsidR="0003503B" w:rsidRPr="007E5A88">
        <w:rPr>
          <w:rFonts w:cs="Arial"/>
          <w:caps w:val="0"/>
          <w:szCs w:val="22"/>
        </w:rPr>
        <w:t xml:space="preserve">Witness </w:t>
      </w:r>
      <w:r w:rsidRPr="007E5A88">
        <w:rPr>
          <w:rFonts w:cs="Arial"/>
          <w:caps w:val="0"/>
          <w:szCs w:val="22"/>
        </w:rPr>
        <w:t>Point: P</w:t>
      </w:r>
      <w:r w:rsidR="003D7298" w:rsidRPr="007E5A88">
        <w:rPr>
          <w:rFonts w:cs="Arial"/>
          <w:caps w:val="0"/>
          <w:szCs w:val="22"/>
        </w:rPr>
        <w:t>erform p</w:t>
      </w:r>
      <w:r w:rsidRPr="007E5A88">
        <w:rPr>
          <w:rFonts w:cs="Arial"/>
          <w:caps w:val="0"/>
          <w:szCs w:val="22"/>
        </w:rPr>
        <w:t xml:space="preserve">roduct and raw material inspection at time of delivery to site receiving area and prior to off-loading and incorporation into the </w:t>
      </w:r>
      <w:r w:rsidR="001478C2" w:rsidRPr="007E5A88">
        <w:rPr>
          <w:rFonts w:cs="Arial"/>
          <w:caps w:val="0"/>
          <w:szCs w:val="22"/>
        </w:rPr>
        <w:t>Work</w:t>
      </w:r>
      <w:r w:rsidRPr="007E5A88">
        <w:rPr>
          <w:rFonts w:cs="Arial"/>
          <w:caps w:val="0"/>
          <w:szCs w:val="22"/>
        </w:rPr>
        <w:t xml:space="preserve">.  Verify conformance with specified requirements and project </w:t>
      </w:r>
      <w:r w:rsidR="00356EFD" w:rsidRPr="007E5A88">
        <w:rPr>
          <w:rFonts w:cs="Arial"/>
          <w:caps w:val="0"/>
          <w:szCs w:val="22"/>
        </w:rPr>
        <w:t>environmental, safety and health (</w:t>
      </w:r>
      <w:r w:rsidRPr="007E5A88">
        <w:rPr>
          <w:rFonts w:cs="Arial"/>
          <w:caps w:val="0"/>
          <w:szCs w:val="22"/>
        </w:rPr>
        <w:t>ES&amp;H</w:t>
      </w:r>
      <w:r w:rsidR="00356EFD" w:rsidRPr="007E5A88">
        <w:rPr>
          <w:rFonts w:cs="Arial"/>
          <w:caps w:val="0"/>
          <w:szCs w:val="22"/>
        </w:rPr>
        <w:t>)</w:t>
      </w:r>
      <w:r w:rsidRPr="007E5A88">
        <w:rPr>
          <w:rFonts w:cs="Arial"/>
          <w:caps w:val="0"/>
          <w:szCs w:val="22"/>
        </w:rPr>
        <w:t xml:space="preserve"> and radiological requirements through inspection of material, shipping documentation, </w:t>
      </w:r>
      <w:r w:rsidR="00356EFD" w:rsidRPr="007E5A88">
        <w:rPr>
          <w:rFonts w:cs="Arial"/>
          <w:caps w:val="0"/>
          <w:szCs w:val="22"/>
        </w:rPr>
        <w:t>material safety data sheets (</w:t>
      </w:r>
      <w:r w:rsidRPr="007E5A88">
        <w:rPr>
          <w:rFonts w:cs="Arial"/>
          <w:caps w:val="0"/>
          <w:szCs w:val="22"/>
        </w:rPr>
        <w:t>MSDS</w:t>
      </w:r>
      <w:r w:rsidR="00356EFD" w:rsidRPr="007E5A88">
        <w:rPr>
          <w:rFonts w:cs="Arial"/>
          <w:caps w:val="0"/>
          <w:szCs w:val="22"/>
        </w:rPr>
        <w:t>)</w:t>
      </w:r>
      <w:r w:rsidRPr="007E5A88">
        <w:rPr>
          <w:rFonts w:cs="Arial"/>
          <w:caps w:val="0"/>
          <w:szCs w:val="22"/>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Reinforcement: Store reinforcement of different size</w:t>
      </w:r>
      <w:r w:rsidR="00E61861" w:rsidRPr="007E5A88">
        <w:rPr>
          <w:rFonts w:cs="Arial"/>
          <w:caps w:val="0"/>
          <w:color w:val="000000"/>
          <w:szCs w:val="22"/>
        </w:rPr>
        <w:t>s</w:t>
      </w:r>
      <w:r w:rsidRPr="007E5A88">
        <w:rPr>
          <w:rFonts w:cs="Arial"/>
          <w:caps w:val="0"/>
          <w:color w:val="000000"/>
          <w:szCs w:val="22"/>
        </w:rPr>
        <w:t xml:space="preserve"> and shapes in separate piles </w:t>
      </w:r>
      <w:r w:rsidR="00E75A9B" w:rsidRPr="007E5A88">
        <w:rPr>
          <w:rFonts w:cs="Arial"/>
          <w:caps w:val="0"/>
          <w:color w:val="000000"/>
          <w:szCs w:val="22"/>
        </w:rPr>
        <w:t>on</w:t>
      </w:r>
      <w:r w:rsidRPr="007E5A88">
        <w:rPr>
          <w:rFonts w:cs="Arial"/>
          <w:caps w:val="0"/>
          <w:color w:val="000000"/>
          <w:szCs w:val="22"/>
        </w:rPr>
        <w:t xml:space="preserve"> racks raised above the ground (to avoid excessive rusting).  Protect from contaminants such as grease, oil, and dirt.  Ensure bar sizes can be accurately identified after bundles are broken and tags removed.</w:t>
      </w:r>
      <w:r w:rsidR="00296BB5" w:rsidRPr="007E5A88">
        <w:rPr>
          <w:rFonts w:cs="Arial"/>
          <w:caps w:val="0"/>
          <w:color w:val="000000"/>
          <w:szCs w:val="22"/>
        </w:rPr>
        <w:t xml:space="preserve"> Painting on reinforcement must be approved in writing by the engineer-of-record.</w:t>
      </w:r>
    </w:p>
    <w:p w14:paraId="123C1D77" w14:textId="77777777" w:rsidR="00DA3EB3" w:rsidRPr="007E5A88" w:rsidRDefault="00DA3EB3" w:rsidP="00D961C7">
      <w:pPr>
        <w:pStyle w:val="StyleCSIHeading1PartXArial10pt"/>
        <w:rPr>
          <w:rFonts w:cs="Arial"/>
          <w:color w:val="000000"/>
          <w:sz w:val="22"/>
          <w:szCs w:val="22"/>
        </w:rPr>
      </w:pPr>
      <w:r w:rsidRPr="007E5A88">
        <w:rPr>
          <w:rFonts w:cs="Arial"/>
          <w:color w:val="000000"/>
          <w:sz w:val="22"/>
          <w:szCs w:val="22"/>
        </w:rPr>
        <w:t>PRODUCTS and materials</w:t>
      </w:r>
    </w:p>
    <w:p w14:paraId="274318C0" w14:textId="77777777" w:rsidR="00DA3EB3" w:rsidRPr="007E5A88" w:rsidRDefault="00DA3EB3" w:rsidP="00D961C7">
      <w:pPr>
        <w:pStyle w:val="StyleCSIHeading21112Arial10pt1"/>
        <w:numPr>
          <w:ilvl w:val="1"/>
          <w:numId w:val="3"/>
        </w:numPr>
        <w:rPr>
          <w:rFonts w:cs="Arial"/>
          <w:color w:val="000000"/>
          <w:sz w:val="22"/>
          <w:szCs w:val="22"/>
        </w:rPr>
      </w:pPr>
      <w:r w:rsidRPr="007E5A88">
        <w:rPr>
          <w:rFonts w:cs="Arial"/>
          <w:color w:val="000000"/>
          <w:sz w:val="22"/>
          <w:szCs w:val="22"/>
        </w:rPr>
        <w:t>general</w:t>
      </w:r>
    </w:p>
    <w:p w14:paraId="54195245" w14:textId="0C79038B"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All concrete </w:t>
      </w:r>
      <w:r w:rsidR="001478C2" w:rsidRPr="007E5A88">
        <w:rPr>
          <w:rFonts w:cs="Arial"/>
          <w:caps w:val="0"/>
          <w:color w:val="000000"/>
          <w:szCs w:val="22"/>
        </w:rPr>
        <w:t>Work</w:t>
      </w:r>
      <w:r w:rsidRPr="007E5A88">
        <w:rPr>
          <w:rFonts w:cs="Arial"/>
          <w:caps w:val="0"/>
          <w:color w:val="000000"/>
          <w:szCs w:val="22"/>
        </w:rPr>
        <w:t>, pro</w:t>
      </w:r>
      <w:r w:rsidR="003D7298" w:rsidRPr="007E5A88">
        <w:rPr>
          <w:rFonts w:cs="Arial"/>
          <w:caps w:val="0"/>
          <w:color w:val="000000"/>
          <w:szCs w:val="22"/>
        </w:rPr>
        <w:t>ducts,</w:t>
      </w:r>
      <w:r w:rsidRPr="007E5A88">
        <w:rPr>
          <w:rFonts w:cs="Arial"/>
          <w:caps w:val="0"/>
          <w:color w:val="000000"/>
          <w:szCs w:val="22"/>
        </w:rPr>
        <w:t xml:space="preserve"> and materials shall conform to applicable provisions of ACI 301 except as otherwise specified herein.</w:t>
      </w:r>
    </w:p>
    <w:p w14:paraId="6A75F6B5"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FORM MATERIALS AND ACCESSORIES</w:t>
      </w:r>
    </w:p>
    <w:p w14:paraId="4A866F32"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Smooth-Formed Finished Concrete: Form-facing panels that will provide continuous, true, and smooth concrete surfaces.  Furnish in largest practicable sizes to minimize number of joints</w:t>
      </w:r>
    </w:p>
    <w:p w14:paraId="2264AB28" w14:textId="77777777" w:rsidR="00DA3EB3"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lastRenderedPageBreak/>
        <w:t>Plywood, metal, or other approved panel materials.</w:t>
      </w:r>
    </w:p>
    <w:p w14:paraId="0B06D6C8"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Metal form surfaces shall not contain irregularities, dents, or sags</w:t>
      </w:r>
      <w:r w:rsidR="003E5A97" w:rsidRPr="007E5A88">
        <w:rPr>
          <w:rFonts w:cs="Arial"/>
          <w:color w:val="000000"/>
          <w:sz w:val="22"/>
          <w:szCs w:val="22"/>
        </w:rPr>
        <w:t>.</w:t>
      </w:r>
    </w:p>
    <w:p w14:paraId="206A6171"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Exterior-grade plywood panels, suitable for concrete forms, complying with </w:t>
      </w:r>
      <w:r w:rsidR="007A06B0" w:rsidRPr="007E5A88">
        <w:rPr>
          <w:rFonts w:cs="Arial"/>
          <w:color w:val="000000"/>
          <w:sz w:val="22"/>
          <w:szCs w:val="22"/>
        </w:rPr>
        <w:t xml:space="preserve">APA </w:t>
      </w:r>
      <w:r w:rsidRPr="007E5A88">
        <w:rPr>
          <w:rFonts w:cs="Arial"/>
          <w:color w:val="000000"/>
          <w:sz w:val="22"/>
          <w:szCs w:val="22"/>
        </w:rPr>
        <w:t>PS 1, and as follows:</w:t>
      </w:r>
    </w:p>
    <w:p w14:paraId="2C28FB07" w14:textId="77777777" w:rsidR="00A54055" w:rsidRPr="007E5A88" w:rsidRDefault="00A54055" w:rsidP="002807B8">
      <w:pPr>
        <w:pStyle w:val="StyleCSIHeading6iiiiiiArial10pt"/>
        <w:tabs>
          <w:tab w:val="clear" w:pos="3024"/>
          <w:tab w:val="clear" w:pos="3420"/>
          <w:tab w:val="left" w:pos="3600"/>
        </w:tabs>
        <w:ind w:left="3420" w:hanging="540"/>
        <w:rPr>
          <w:rFonts w:cs="Arial"/>
          <w:color w:val="000000"/>
          <w:sz w:val="22"/>
          <w:szCs w:val="22"/>
        </w:rPr>
      </w:pPr>
      <w:r w:rsidRPr="007E5A88">
        <w:rPr>
          <w:rFonts w:cs="Arial"/>
          <w:color w:val="000000"/>
          <w:sz w:val="22"/>
          <w:szCs w:val="22"/>
        </w:rPr>
        <w:t>High-density overlay, Class 1 or better.</w:t>
      </w:r>
    </w:p>
    <w:p w14:paraId="3B330041" w14:textId="62D67FA3" w:rsidR="00DA3EB3" w:rsidRPr="007E5A88"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7E5A88">
        <w:rPr>
          <w:rFonts w:cs="Arial"/>
          <w:color w:val="000000"/>
          <w:sz w:val="22"/>
          <w:szCs w:val="22"/>
        </w:rPr>
        <w:t>Medium density overlay, Class 1 or better; mill</w:t>
      </w:r>
      <w:r w:rsidR="00527BA1" w:rsidRPr="007E5A88">
        <w:rPr>
          <w:rFonts w:cs="Arial"/>
          <w:color w:val="000000"/>
          <w:sz w:val="22"/>
          <w:szCs w:val="22"/>
        </w:rPr>
        <w:t>-release agent treated and edge-</w:t>
      </w:r>
      <w:r w:rsidRPr="007E5A88">
        <w:rPr>
          <w:rFonts w:cs="Arial"/>
          <w:color w:val="000000"/>
          <w:sz w:val="22"/>
          <w:szCs w:val="22"/>
        </w:rPr>
        <w:t>sealed.</w:t>
      </w:r>
    </w:p>
    <w:p w14:paraId="2E9D86BF" w14:textId="7DDB02B9" w:rsidR="00DA3EB3" w:rsidRPr="007E5A88"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7E5A88">
        <w:rPr>
          <w:rFonts w:cs="Arial"/>
          <w:color w:val="000000"/>
          <w:sz w:val="22"/>
          <w:szCs w:val="22"/>
        </w:rPr>
        <w:t>St</w:t>
      </w:r>
      <w:r w:rsidR="00527BA1" w:rsidRPr="007E5A88">
        <w:rPr>
          <w:rFonts w:cs="Arial"/>
          <w:color w:val="000000"/>
          <w:sz w:val="22"/>
          <w:szCs w:val="22"/>
        </w:rPr>
        <w:t>ructural 1, B-B or better; mill-oiled and edge-</w:t>
      </w:r>
      <w:r w:rsidRPr="007E5A88">
        <w:rPr>
          <w:rFonts w:cs="Arial"/>
          <w:color w:val="000000"/>
          <w:sz w:val="22"/>
          <w:szCs w:val="22"/>
        </w:rPr>
        <w:t>sealed.</w:t>
      </w:r>
    </w:p>
    <w:p w14:paraId="6C470BA6" w14:textId="1A11A03A" w:rsidR="00DA3EB3" w:rsidRPr="007E5A88"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7E5A88">
        <w:rPr>
          <w:rFonts w:cs="Arial"/>
          <w:color w:val="000000"/>
          <w:sz w:val="22"/>
          <w:szCs w:val="22"/>
        </w:rPr>
        <w:t>B-B (Concrete</w:t>
      </w:r>
      <w:r w:rsidR="00527BA1" w:rsidRPr="007E5A88">
        <w:rPr>
          <w:rFonts w:cs="Arial"/>
          <w:color w:val="000000"/>
          <w:sz w:val="22"/>
          <w:szCs w:val="22"/>
        </w:rPr>
        <w:t xml:space="preserve"> Form), Class 1 or better; mill-oiled and edge-</w:t>
      </w:r>
      <w:r w:rsidRPr="007E5A88">
        <w:rPr>
          <w:rFonts w:cs="Arial"/>
          <w:color w:val="000000"/>
          <w:sz w:val="22"/>
          <w:szCs w:val="22"/>
        </w:rPr>
        <w:t>sealed.</w:t>
      </w:r>
    </w:p>
    <w:p w14:paraId="7C96DD55" w14:textId="77777777" w:rsidR="00F449E1" w:rsidRPr="007E5A88" w:rsidRDefault="00DA3EB3" w:rsidP="00D961C7">
      <w:pPr>
        <w:pStyle w:val="StyleCSIHeading5abcTimesNewRoman11pt"/>
        <w:tabs>
          <w:tab w:val="clear" w:pos="1080"/>
          <w:tab w:val="num" w:pos="2880"/>
        </w:tabs>
        <w:ind w:left="2880" w:hanging="720"/>
        <w:rPr>
          <w:rFonts w:cs="Arial"/>
          <w:color w:val="000000"/>
          <w:sz w:val="22"/>
          <w:szCs w:val="22"/>
        </w:rPr>
      </w:pPr>
      <w:r w:rsidRPr="007E5A88">
        <w:rPr>
          <w:rFonts w:cs="Arial"/>
          <w:color w:val="000000"/>
          <w:sz w:val="22"/>
          <w:szCs w:val="22"/>
        </w:rPr>
        <w:t>AHA A135.4, hardboard for smooth form lining.</w:t>
      </w:r>
    </w:p>
    <w:p w14:paraId="42B5F3CD" w14:textId="77777777" w:rsidR="00E83C29" w:rsidRPr="007E5A88" w:rsidRDefault="00E83C29"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Prefabricated forms.</w:t>
      </w:r>
    </w:p>
    <w:p w14:paraId="5956C4EE" w14:textId="77777777" w:rsidR="00E83C29" w:rsidRPr="007E5A88" w:rsidRDefault="00E83C29"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Preformed Steel Forms: Minimum 16 gage matched, </w:t>
      </w:r>
      <w:r w:rsidR="00E75A9B" w:rsidRPr="007E5A88">
        <w:rPr>
          <w:rFonts w:cs="Arial"/>
          <w:color w:val="000000"/>
          <w:sz w:val="22"/>
          <w:szCs w:val="22"/>
        </w:rPr>
        <w:t>tight</w:t>
      </w:r>
      <w:r w:rsidRPr="007E5A88">
        <w:rPr>
          <w:rFonts w:cs="Arial"/>
          <w:color w:val="000000"/>
          <w:sz w:val="22"/>
          <w:szCs w:val="22"/>
        </w:rPr>
        <w:t xml:space="preserve"> fitting, stiffened to support weight of concrete without deflection detrimental to tolerances and appearance of finished surfaces.</w:t>
      </w:r>
    </w:p>
    <w:p w14:paraId="70CDC6E9" w14:textId="77777777" w:rsidR="00E83C29" w:rsidRPr="007E5A88" w:rsidRDefault="00E83C29"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7E5A88" w:rsidRDefault="00E83C29"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Pan Type: Glass fiber of size and profile required.</w:t>
      </w:r>
    </w:p>
    <w:p w14:paraId="4A80C316" w14:textId="77777777" w:rsidR="00E83C29" w:rsidRPr="007E5A88" w:rsidRDefault="00E83C29"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Tubular Column Type: Round, spirally wound</w:t>
      </w:r>
      <w:r w:rsidR="004F787E" w:rsidRPr="007E5A88">
        <w:rPr>
          <w:rFonts w:cs="Arial"/>
          <w:color w:val="000000"/>
          <w:sz w:val="22"/>
          <w:szCs w:val="22"/>
        </w:rPr>
        <w:t>,</w:t>
      </w:r>
      <w:r w:rsidRPr="007E5A88">
        <w:rPr>
          <w:rFonts w:cs="Arial"/>
          <w:color w:val="000000"/>
          <w:sz w:val="22"/>
          <w:szCs w:val="22"/>
        </w:rPr>
        <w:t xml:space="preserve"> laminated</w:t>
      </w:r>
      <w:r w:rsidR="00CE5850" w:rsidRPr="007E5A88">
        <w:rPr>
          <w:rFonts w:cs="Arial"/>
          <w:color w:val="000000"/>
          <w:sz w:val="22"/>
          <w:szCs w:val="22"/>
        </w:rPr>
        <w:t xml:space="preserve"> fiber material, surface treated with release agent, non-reusable, of sizes required.</w:t>
      </w:r>
    </w:p>
    <w:p w14:paraId="48C8F484" w14:textId="0EE6BF5C" w:rsidR="00CE5850" w:rsidRPr="007E5A88" w:rsidRDefault="004F787E"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Void Forms: Moisture-</w:t>
      </w:r>
      <w:r w:rsidR="00CE5850" w:rsidRPr="007E5A88">
        <w:rPr>
          <w:rFonts w:cs="Arial"/>
          <w:color w:val="000000"/>
          <w:sz w:val="22"/>
          <w:szCs w:val="22"/>
        </w:rPr>
        <w:t>resistant</w:t>
      </w:r>
      <w:r w:rsidRPr="007E5A88">
        <w:rPr>
          <w:rFonts w:cs="Arial"/>
          <w:color w:val="000000"/>
          <w:sz w:val="22"/>
          <w:szCs w:val="22"/>
        </w:rPr>
        <w:t>, treated-</w:t>
      </w:r>
      <w:r w:rsidR="00CE5850" w:rsidRPr="007E5A88">
        <w:rPr>
          <w:rFonts w:cs="Arial"/>
          <w:color w:val="000000"/>
          <w:sz w:val="22"/>
          <w:szCs w:val="22"/>
        </w:rPr>
        <w:t>paper faces, biodegradable, structurally sufficient to support weight of wet concrete mix until initial set; 2</w:t>
      </w:r>
      <w:r w:rsidR="00527BA1" w:rsidRPr="007E5A88">
        <w:rPr>
          <w:rFonts w:cs="Arial"/>
          <w:color w:val="000000"/>
          <w:sz w:val="22"/>
          <w:szCs w:val="22"/>
        </w:rPr>
        <w:t>-</w:t>
      </w:r>
      <w:r w:rsidR="00CE5850" w:rsidRPr="007E5A88">
        <w:rPr>
          <w:rFonts w:cs="Arial"/>
          <w:color w:val="000000"/>
          <w:sz w:val="22"/>
          <w:szCs w:val="22"/>
        </w:rPr>
        <w:t>in</w:t>
      </w:r>
      <w:r w:rsidR="0074273E" w:rsidRPr="007E5A88">
        <w:rPr>
          <w:rFonts w:cs="Arial"/>
          <w:color w:val="000000"/>
          <w:sz w:val="22"/>
          <w:szCs w:val="22"/>
        </w:rPr>
        <w:t>ch</w:t>
      </w:r>
      <w:r w:rsidR="00CE5850" w:rsidRPr="007E5A88">
        <w:rPr>
          <w:rFonts w:cs="Arial"/>
          <w:color w:val="000000"/>
          <w:sz w:val="22"/>
          <w:szCs w:val="22"/>
        </w:rPr>
        <w:t xml:space="preserve"> thick.</w:t>
      </w:r>
    </w:p>
    <w:p w14:paraId="60593767"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Rough-Formed Finished Concrete: Plywood, lumber, metal or another approved material.  Provide lumber dressed on at least two edges and one side for tight fit.</w:t>
      </w:r>
    </w:p>
    <w:p w14:paraId="59AF673F" w14:textId="77777777" w:rsidR="008D5089" w:rsidRPr="007E5A88" w:rsidRDefault="008D5089" w:rsidP="00D961C7">
      <w:pPr>
        <w:pStyle w:val="StyleCSIHeading3ABCArial10pt1"/>
        <w:tabs>
          <w:tab w:val="clear" w:pos="1638"/>
          <w:tab w:val="num" w:pos="1440"/>
        </w:tabs>
        <w:ind w:left="1440" w:hanging="720"/>
      </w:pPr>
      <w:r w:rsidRPr="007E5A88">
        <w:rPr>
          <w:caps w:val="0"/>
        </w:rPr>
        <w:t>Form Ties: Factory-fabricated, removable or snap-off metal or glass-fiber-reinforced plastic form ties designed to resist lateral pressure of fresh concrete on forms and to prevent spalling of concrete on removal.</w:t>
      </w:r>
    </w:p>
    <w:p w14:paraId="3918CD41" w14:textId="77777777" w:rsidR="00D137C9" w:rsidRPr="007E5A88" w:rsidRDefault="00D137C9" w:rsidP="00D961C7">
      <w:pPr>
        <w:pStyle w:val="StyleCSIHeading3ABCArial10pt1"/>
        <w:numPr>
          <w:ilvl w:val="0"/>
          <w:numId w:val="0"/>
        </w:numPr>
        <w:spacing w:after="0"/>
        <w:ind w:left="720"/>
        <w:rPr>
          <w:caps w:val="0"/>
        </w:rPr>
      </w:pPr>
      <w:r w:rsidRPr="007E5A88">
        <w:t>**************************************************************************************************** R</w:t>
      </w:r>
      <w:r w:rsidRPr="007E5A88">
        <w:rPr>
          <w:caps w:val="0"/>
        </w:rPr>
        <w:t>evise three subparagraphs below to suit Project; delete if not required.</w:t>
      </w:r>
    </w:p>
    <w:p w14:paraId="078709A3" w14:textId="77777777" w:rsidR="00D137C9" w:rsidRPr="007E5A88" w:rsidRDefault="00D137C9" w:rsidP="00D961C7">
      <w:pPr>
        <w:pStyle w:val="StyleCSIHeading3ABCArial10pt1"/>
        <w:numPr>
          <w:ilvl w:val="0"/>
          <w:numId w:val="0"/>
        </w:numPr>
        <w:spacing w:before="0" w:after="0"/>
        <w:ind w:left="720"/>
      </w:pPr>
      <w:r w:rsidRPr="007E5A88">
        <w:t>****************************************************************************************************</w:t>
      </w:r>
    </w:p>
    <w:p w14:paraId="4D8A77E7" w14:textId="77777777" w:rsidR="008D5089" w:rsidRPr="007E5A88" w:rsidRDefault="008D5089" w:rsidP="002807B8">
      <w:pPr>
        <w:pStyle w:val="PR2"/>
        <w:numPr>
          <w:ilvl w:val="5"/>
          <w:numId w:val="14"/>
        </w:numPr>
        <w:tabs>
          <w:tab w:val="clear" w:pos="1440"/>
          <w:tab w:val="clear" w:pos="3240"/>
          <w:tab w:val="left" w:pos="2160"/>
        </w:tabs>
        <w:spacing w:before="120" w:after="120"/>
        <w:ind w:left="2160" w:hanging="720"/>
        <w:rPr>
          <w:rFonts w:ascii="Arial" w:hAnsi="Arial" w:cs="Arial"/>
          <w:color w:val="000000"/>
        </w:rPr>
      </w:pPr>
      <w:r w:rsidRPr="007E5A88">
        <w:rPr>
          <w:rFonts w:ascii="Arial" w:hAnsi="Arial" w:cs="Arial"/>
        </w:rPr>
        <w:t xml:space="preserve">Furnish units that will leave no corrodible metal closer than </w:t>
      </w:r>
      <w:r w:rsidRPr="007E5A88">
        <w:rPr>
          <w:rStyle w:val="IP"/>
          <w:rFonts w:ascii="Arial" w:hAnsi="Arial" w:cs="Arial"/>
          <w:color w:val="000000"/>
        </w:rPr>
        <w:t>1 inch</w:t>
      </w:r>
      <w:r w:rsidRPr="007E5A88">
        <w:rPr>
          <w:rStyle w:val="SI"/>
          <w:rFonts w:ascii="Arial" w:hAnsi="Arial" w:cs="Arial"/>
          <w:color w:val="000000"/>
        </w:rPr>
        <w:t xml:space="preserve"> </w:t>
      </w:r>
      <w:r w:rsidRPr="007E5A88">
        <w:rPr>
          <w:rFonts w:ascii="Arial" w:hAnsi="Arial" w:cs="Arial"/>
          <w:color w:val="000000"/>
        </w:rPr>
        <w:t>to the plane of exposed concrete surface.</w:t>
      </w:r>
    </w:p>
    <w:p w14:paraId="5426AB6A" w14:textId="77777777" w:rsidR="008D5089" w:rsidRPr="007E5A88" w:rsidRDefault="008D5089" w:rsidP="00D961C7">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7E5A88">
        <w:rPr>
          <w:rFonts w:ascii="Arial" w:hAnsi="Arial" w:cs="Arial"/>
          <w:color w:val="000000"/>
        </w:rPr>
        <w:t xml:space="preserve">Furnish ties that, when removed, will leave holes no larger than </w:t>
      </w:r>
      <w:r w:rsidRPr="007E5A88">
        <w:rPr>
          <w:rStyle w:val="IP"/>
          <w:rFonts w:ascii="Arial" w:hAnsi="Arial" w:cs="Arial"/>
          <w:color w:val="000000"/>
        </w:rPr>
        <w:t>1 inch</w:t>
      </w:r>
      <w:r w:rsidRPr="007E5A88">
        <w:rPr>
          <w:rStyle w:val="SI"/>
          <w:rFonts w:ascii="Arial" w:hAnsi="Arial" w:cs="Arial"/>
          <w:color w:val="000000"/>
        </w:rPr>
        <w:t xml:space="preserve"> </w:t>
      </w:r>
      <w:r w:rsidRPr="007E5A88">
        <w:rPr>
          <w:rFonts w:ascii="Arial" w:hAnsi="Arial" w:cs="Arial"/>
          <w:color w:val="000000"/>
        </w:rPr>
        <w:t>in diameter in concrete surface.</w:t>
      </w:r>
    </w:p>
    <w:p w14:paraId="6A8ADAD2" w14:textId="77777777" w:rsidR="008D5089" w:rsidRPr="007E5A88" w:rsidRDefault="008D5089" w:rsidP="00D961C7">
      <w:pPr>
        <w:pStyle w:val="PR2"/>
        <w:numPr>
          <w:ilvl w:val="5"/>
          <w:numId w:val="14"/>
        </w:numPr>
        <w:tabs>
          <w:tab w:val="clear" w:pos="1440"/>
          <w:tab w:val="clear" w:pos="3240"/>
          <w:tab w:val="left" w:pos="2160"/>
        </w:tabs>
        <w:spacing w:before="180"/>
        <w:ind w:left="2160" w:hanging="720"/>
        <w:rPr>
          <w:rFonts w:ascii="Arial" w:hAnsi="Arial" w:cs="Arial"/>
        </w:rPr>
      </w:pPr>
      <w:r w:rsidRPr="007E5A88">
        <w:rPr>
          <w:rFonts w:ascii="Arial" w:hAnsi="Arial" w:cs="Arial"/>
          <w:color w:val="000000"/>
        </w:rPr>
        <w:lastRenderedPageBreak/>
        <w:t xml:space="preserve">Furnish ties with integral water-barrier plates to walls indicated to </w:t>
      </w:r>
      <w:r w:rsidRPr="007E5A88">
        <w:rPr>
          <w:rFonts w:ascii="Arial" w:hAnsi="Arial" w:cs="Arial"/>
        </w:rPr>
        <w:t xml:space="preserve">receive </w:t>
      </w:r>
      <w:proofErr w:type="spellStart"/>
      <w:r w:rsidRPr="007E5A88">
        <w:rPr>
          <w:rFonts w:ascii="Arial" w:hAnsi="Arial" w:cs="Arial"/>
        </w:rPr>
        <w:t>dampproofing</w:t>
      </w:r>
      <w:proofErr w:type="spellEnd"/>
      <w:r w:rsidRPr="007E5A88">
        <w:rPr>
          <w:rFonts w:ascii="Arial" w:hAnsi="Arial" w:cs="Arial"/>
        </w:rPr>
        <w:t xml:space="preserve"> or waterproofing.</w:t>
      </w:r>
    </w:p>
    <w:p w14:paraId="6BF997E8" w14:textId="1D3410F5" w:rsidR="00E60A12" w:rsidRPr="007E5A88" w:rsidRDefault="009843E4"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Form-</w:t>
      </w:r>
      <w:r w:rsidR="00DA3EB3" w:rsidRPr="007E5A88">
        <w:rPr>
          <w:rFonts w:cs="Arial"/>
          <w:caps w:val="0"/>
          <w:color w:val="000000"/>
          <w:szCs w:val="22"/>
        </w:rPr>
        <w:t xml:space="preserve">Release Agent: </w:t>
      </w:r>
      <w:r w:rsidR="002D2D34" w:rsidRPr="007E5A88">
        <w:rPr>
          <w:rFonts w:cs="Arial"/>
          <w:caps w:val="0"/>
          <w:color w:val="000000"/>
          <w:szCs w:val="22"/>
        </w:rPr>
        <w:t>Commercially formulated</w:t>
      </w:r>
      <w:r w:rsidR="00DA3EB3" w:rsidRPr="007E5A88">
        <w:rPr>
          <w:rFonts w:cs="Arial"/>
          <w:caps w:val="0"/>
          <w:color w:val="000000"/>
          <w:szCs w:val="22"/>
        </w:rPr>
        <w:t xml:space="preserve"> </w:t>
      </w:r>
      <w:r w:rsidR="002D2D34" w:rsidRPr="007E5A88">
        <w:rPr>
          <w:rFonts w:cs="Arial"/>
          <w:caps w:val="0"/>
          <w:color w:val="000000"/>
          <w:szCs w:val="22"/>
        </w:rPr>
        <w:t>form-release agent that does</w:t>
      </w:r>
      <w:r w:rsidR="00DA3EB3" w:rsidRPr="007E5A88">
        <w:rPr>
          <w:rFonts w:cs="Arial"/>
          <w:caps w:val="0"/>
          <w:color w:val="000000"/>
          <w:szCs w:val="22"/>
        </w:rPr>
        <w:t xml:space="preserve"> not </w:t>
      </w:r>
      <w:r w:rsidR="002D2D34" w:rsidRPr="007E5A88">
        <w:rPr>
          <w:rFonts w:cs="Arial"/>
          <w:caps w:val="0"/>
          <w:color w:val="000000"/>
          <w:szCs w:val="22"/>
        </w:rPr>
        <w:t xml:space="preserve">bond with, </w:t>
      </w:r>
      <w:r w:rsidR="00DA3EB3" w:rsidRPr="007E5A88">
        <w:rPr>
          <w:rFonts w:cs="Arial"/>
          <w:caps w:val="0"/>
          <w:color w:val="000000"/>
          <w:szCs w:val="22"/>
        </w:rPr>
        <w:t>stain</w:t>
      </w:r>
      <w:r w:rsidR="002D2D34" w:rsidRPr="007E5A88">
        <w:rPr>
          <w:rFonts w:cs="Arial"/>
          <w:caps w:val="0"/>
          <w:color w:val="000000"/>
          <w:szCs w:val="22"/>
        </w:rPr>
        <w:t>, or adversely affect</w:t>
      </w:r>
      <w:r w:rsidR="00DA3EB3" w:rsidRPr="007E5A88">
        <w:rPr>
          <w:rFonts w:cs="Arial"/>
          <w:caps w:val="0"/>
          <w:color w:val="000000"/>
          <w:szCs w:val="22"/>
        </w:rPr>
        <w:t xml:space="preserve"> concrete</w:t>
      </w:r>
      <w:r w:rsidR="002D2D34" w:rsidRPr="007E5A88">
        <w:rPr>
          <w:rFonts w:cs="Arial"/>
          <w:caps w:val="0"/>
          <w:color w:val="000000"/>
          <w:szCs w:val="22"/>
        </w:rPr>
        <w:t xml:space="preserve"> surfaces</w:t>
      </w:r>
      <w:r w:rsidR="00DA3EB3" w:rsidRPr="007E5A88">
        <w:rPr>
          <w:rFonts w:cs="Arial"/>
          <w:caps w:val="0"/>
          <w:color w:val="000000"/>
          <w:szCs w:val="22"/>
        </w:rPr>
        <w:t xml:space="preserve"> </w:t>
      </w:r>
      <w:r w:rsidR="002D2D34" w:rsidRPr="007E5A88">
        <w:rPr>
          <w:rFonts w:cs="Arial"/>
          <w:caps w:val="0"/>
          <w:color w:val="000000"/>
          <w:szCs w:val="22"/>
        </w:rPr>
        <w:t>and does not impair subsequent treatments of</w:t>
      </w:r>
      <w:r w:rsidR="00DA3EB3" w:rsidRPr="007E5A88">
        <w:rPr>
          <w:rFonts w:cs="Arial"/>
          <w:caps w:val="0"/>
          <w:color w:val="000000"/>
          <w:szCs w:val="22"/>
        </w:rPr>
        <w:t xml:space="preserve"> concrete</w:t>
      </w:r>
      <w:r w:rsidR="002D2D34" w:rsidRPr="007E5A88">
        <w:rPr>
          <w:rFonts w:cs="Arial"/>
          <w:caps w:val="0"/>
          <w:color w:val="000000"/>
          <w:szCs w:val="22"/>
        </w:rPr>
        <w:t xml:space="preserve"> surfaces</w:t>
      </w:r>
      <w:r w:rsidR="00DA3EB3" w:rsidRPr="007E5A88">
        <w:rPr>
          <w:rFonts w:cs="Arial"/>
          <w:caps w:val="0"/>
          <w:color w:val="000000"/>
          <w:szCs w:val="22"/>
        </w:rPr>
        <w:t>.</w:t>
      </w:r>
      <w:r w:rsidR="00C84741" w:rsidRPr="007E5A88">
        <w:rPr>
          <w:rFonts w:cs="Arial"/>
          <w:caps w:val="0"/>
          <w:color w:val="000000"/>
          <w:szCs w:val="22"/>
        </w:rPr>
        <w:t xml:space="preserve"> </w:t>
      </w:r>
    </w:p>
    <w:p w14:paraId="21EA6ADF" w14:textId="170CB0DD" w:rsidR="002D2D34" w:rsidRPr="007E5A88" w:rsidRDefault="002D2D34" w:rsidP="007922C1">
      <w:pPr>
        <w:pStyle w:val="StyleCSIHeading4123Arial10pt1"/>
        <w:numPr>
          <w:ilvl w:val="0"/>
          <w:numId w:val="35"/>
        </w:numPr>
        <w:ind w:left="2160" w:hanging="720"/>
        <w:rPr>
          <w:caps w:val="0"/>
        </w:rPr>
      </w:pPr>
      <w:r w:rsidRPr="007E5A88">
        <w:rPr>
          <w:caps w:val="0"/>
        </w:rPr>
        <w:t>Formulate form-release agent with rust inhibitor for steel form-facing materials.</w:t>
      </w:r>
    </w:p>
    <w:p w14:paraId="3912BF6F" w14:textId="37ED15CF" w:rsidR="002D2D34" w:rsidRPr="007E5A88" w:rsidRDefault="002D2D34" w:rsidP="007922C1">
      <w:pPr>
        <w:pStyle w:val="StyleCSIHeading4123Arial10pt1"/>
        <w:numPr>
          <w:ilvl w:val="0"/>
          <w:numId w:val="35"/>
        </w:numPr>
        <w:ind w:left="2160" w:hanging="720"/>
      </w:pPr>
      <w:r w:rsidRPr="007E5A88">
        <w:rPr>
          <w:caps w:val="0"/>
        </w:rPr>
        <w:t>Form release agent for form liners shall be acceptable to form liner manufacturer</w:t>
      </w:r>
      <w:r w:rsidRPr="007E5A88">
        <w:t>.</w:t>
      </w:r>
    </w:p>
    <w:p w14:paraId="61459584" w14:textId="77777777" w:rsidR="00CE5850" w:rsidRPr="007E5A88" w:rsidRDefault="00CE5850" w:rsidP="002807B8">
      <w:pPr>
        <w:pStyle w:val="StyleCSIHeading3ABCArial10pt1"/>
        <w:tabs>
          <w:tab w:val="clear" w:pos="1638"/>
          <w:tab w:val="num" w:pos="1440"/>
        </w:tabs>
        <w:spacing w:before="120"/>
        <w:ind w:left="1440" w:hanging="720"/>
        <w:rPr>
          <w:rFonts w:cs="Arial"/>
          <w:caps w:val="0"/>
          <w:color w:val="000000"/>
          <w:szCs w:val="22"/>
        </w:rPr>
      </w:pPr>
      <w:r w:rsidRPr="007E5A88">
        <w:rPr>
          <w:rFonts w:cs="Arial"/>
          <w:caps w:val="0"/>
          <w:color w:val="000000"/>
          <w:szCs w:val="22"/>
        </w:rPr>
        <w:t>Corners: Chamfered, wood strip type; ¾ x ¾ in. size.</w:t>
      </w:r>
    </w:p>
    <w:p w14:paraId="4585DB12" w14:textId="77777777" w:rsidR="00924D85" w:rsidRPr="007E5A88" w:rsidRDefault="00924D85" w:rsidP="002807B8">
      <w:pPr>
        <w:pStyle w:val="StyleCSIHeading3ABCArial10pt1"/>
        <w:tabs>
          <w:tab w:val="clear" w:pos="1638"/>
          <w:tab w:val="num" w:pos="1440"/>
        </w:tabs>
        <w:spacing w:before="120"/>
        <w:ind w:left="1440" w:hanging="720"/>
        <w:rPr>
          <w:rFonts w:cs="Arial"/>
          <w:caps w:val="0"/>
          <w:color w:val="000000"/>
          <w:szCs w:val="22"/>
        </w:rPr>
      </w:pPr>
      <w:r w:rsidRPr="007E5A88">
        <w:rPr>
          <w:rFonts w:cs="Arial"/>
          <w:caps w:val="0"/>
          <w:color w:val="000000"/>
          <w:szCs w:val="22"/>
        </w:rPr>
        <w:t>Dovetail Anchor Slot: Galvanized steel, 22 gage thick, foam filled, release tape sealed slots, anchors for securing to concrete formwork.</w:t>
      </w:r>
    </w:p>
    <w:p w14:paraId="3B320D84" w14:textId="77777777" w:rsidR="00924D85" w:rsidRPr="007E5A88" w:rsidRDefault="00924D85" w:rsidP="002807B8">
      <w:pPr>
        <w:pStyle w:val="StyleCSIHeading3ABCArial10pt1"/>
        <w:tabs>
          <w:tab w:val="clear" w:pos="1638"/>
          <w:tab w:val="num" w:pos="1440"/>
        </w:tabs>
        <w:spacing w:before="120"/>
        <w:ind w:left="1440" w:hanging="720"/>
        <w:rPr>
          <w:rFonts w:cs="Arial"/>
          <w:caps w:val="0"/>
          <w:color w:val="000000"/>
          <w:szCs w:val="22"/>
        </w:rPr>
      </w:pPr>
      <w:r w:rsidRPr="007E5A88">
        <w:rPr>
          <w:rFonts w:cs="Arial"/>
          <w:caps w:val="0"/>
          <w:color w:val="000000"/>
          <w:szCs w:val="22"/>
        </w:rPr>
        <w:t xml:space="preserve">Flashing </w:t>
      </w:r>
      <w:proofErr w:type="spellStart"/>
      <w:r w:rsidRPr="007E5A88">
        <w:rPr>
          <w:rFonts w:cs="Arial"/>
          <w:caps w:val="0"/>
          <w:color w:val="000000"/>
          <w:szCs w:val="22"/>
        </w:rPr>
        <w:t>Reglets</w:t>
      </w:r>
      <w:proofErr w:type="spellEnd"/>
      <w:r w:rsidRPr="007E5A88">
        <w:rPr>
          <w:rFonts w:cs="Arial"/>
          <w:caps w:val="0"/>
          <w:color w:val="000000"/>
          <w:szCs w:val="22"/>
        </w:rPr>
        <w:t>: Galvanized steel, 22 gage thick, longest possible lengths, with alignment splines for joints, foam filled, release tape sealed slots, anchors for securing to concrete formwork.</w:t>
      </w:r>
    </w:p>
    <w:p w14:paraId="0A3D61D7" w14:textId="77777777" w:rsidR="00924D85" w:rsidRPr="007E5A88" w:rsidRDefault="00924D85" w:rsidP="002807B8">
      <w:pPr>
        <w:pStyle w:val="StyleCSIHeading3ABCArial10pt1"/>
        <w:tabs>
          <w:tab w:val="clear" w:pos="1638"/>
          <w:tab w:val="num" w:pos="1440"/>
        </w:tabs>
        <w:spacing w:before="120"/>
        <w:ind w:left="1440" w:hanging="720"/>
        <w:rPr>
          <w:rFonts w:cs="Arial"/>
          <w:caps w:val="0"/>
          <w:color w:val="000000"/>
          <w:szCs w:val="22"/>
        </w:rPr>
      </w:pPr>
      <w:r w:rsidRPr="007E5A88">
        <w:rPr>
          <w:rFonts w:cs="Arial"/>
          <w:caps w:val="0"/>
          <w:color w:val="000000"/>
          <w:szCs w:val="22"/>
        </w:rPr>
        <w:t>Nails, Spikes, Lag Bolts, Through Bolts, Anchorages: Size as required, of sufficient strength and character to maintain formwork in place while placing concrete.</w:t>
      </w:r>
    </w:p>
    <w:p w14:paraId="6FDF2342" w14:textId="13F7D3B4" w:rsidR="005C64B0" w:rsidRPr="007E5A88" w:rsidRDefault="005C64B0" w:rsidP="00D961C7">
      <w:pPr>
        <w:pStyle w:val="StyleCSIHeading1PartXArial10pt"/>
        <w:numPr>
          <w:ilvl w:val="0"/>
          <w:numId w:val="0"/>
        </w:numPr>
        <w:spacing w:before="120" w:after="0"/>
        <w:rPr>
          <w:sz w:val="22"/>
          <w:szCs w:val="22"/>
        </w:rPr>
      </w:pPr>
      <w:r w:rsidRPr="007E5A88">
        <w:rPr>
          <w:sz w:val="22"/>
          <w:szCs w:val="22"/>
        </w:rPr>
        <w:t>************************************************************************************************</w:t>
      </w:r>
      <w:r w:rsidR="00A56788" w:rsidRPr="007E5A88">
        <w:rPr>
          <w:sz w:val="22"/>
          <w:szCs w:val="22"/>
        </w:rPr>
        <w:t>*</w:t>
      </w:r>
      <w:r w:rsidR="001B3ADB" w:rsidRPr="007E5A88">
        <w:rPr>
          <w:sz w:val="22"/>
          <w:szCs w:val="22"/>
        </w:rPr>
        <w:t>**</w:t>
      </w:r>
      <w:r w:rsidR="00A56788" w:rsidRPr="007E5A88">
        <w:rPr>
          <w:sz w:val="22"/>
          <w:szCs w:val="22"/>
        </w:rPr>
        <w:t>******</w:t>
      </w:r>
      <w:r w:rsidRPr="007E5A88">
        <w:rPr>
          <w:sz w:val="22"/>
          <w:szCs w:val="22"/>
        </w:rPr>
        <w:t xml:space="preserve">**** </w:t>
      </w:r>
    </w:p>
    <w:p w14:paraId="5E5896FB" w14:textId="17F682B2" w:rsidR="005C64B0" w:rsidRPr="009E198B" w:rsidRDefault="005C64B0" w:rsidP="00D961C7">
      <w:pPr>
        <w:pStyle w:val="StyleCSIHeading1PartXArial10pt"/>
        <w:numPr>
          <w:ilvl w:val="0"/>
          <w:numId w:val="0"/>
        </w:numPr>
        <w:spacing w:before="0" w:after="0"/>
        <w:rPr>
          <w:rFonts w:cs="Arial"/>
          <w:caps w:val="0"/>
          <w:sz w:val="22"/>
          <w:szCs w:val="22"/>
        </w:rPr>
      </w:pPr>
      <w:r w:rsidRPr="009E198B">
        <w:rPr>
          <w:rFonts w:cs="Arial"/>
          <w:caps w:val="0"/>
          <w:sz w:val="22"/>
          <w:szCs w:val="22"/>
        </w:rPr>
        <w:t>Revise the</w:t>
      </w:r>
      <w:r w:rsidR="008D0A58" w:rsidRPr="009E198B">
        <w:rPr>
          <w:rFonts w:cs="Arial"/>
          <w:caps w:val="0"/>
          <w:sz w:val="22"/>
          <w:szCs w:val="22"/>
        </w:rPr>
        <w:t xml:space="preserve"> </w:t>
      </w:r>
      <w:proofErr w:type="spellStart"/>
      <w:r w:rsidR="008D0A58" w:rsidRPr="009E198B">
        <w:rPr>
          <w:rFonts w:cs="Arial"/>
          <w:caps w:val="0"/>
          <w:sz w:val="22"/>
          <w:szCs w:val="22"/>
        </w:rPr>
        <w:t>Waterstop</w:t>
      </w:r>
      <w:proofErr w:type="spellEnd"/>
      <w:r w:rsidR="00377AC5" w:rsidRPr="009E198B">
        <w:rPr>
          <w:rFonts w:cs="Arial"/>
          <w:caps w:val="0"/>
          <w:sz w:val="22"/>
          <w:szCs w:val="22"/>
        </w:rPr>
        <w:t xml:space="preserve"> </w:t>
      </w:r>
      <w:r w:rsidRPr="009E198B">
        <w:rPr>
          <w:rFonts w:cs="Arial"/>
          <w:caps w:val="0"/>
          <w:sz w:val="22"/>
          <w:szCs w:val="22"/>
        </w:rPr>
        <w:t>para</w:t>
      </w:r>
      <w:r w:rsidR="0046506C" w:rsidRPr="009E198B">
        <w:rPr>
          <w:rFonts w:cs="Arial"/>
          <w:caps w:val="0"/>
          <w:sz w:val="22"/>
          <w:szCs w:val="22"/>
        </w:rPr>
        <w:t>gra</w:t>
      </w:r>
      <w:r w:rsidR="00F06917" w:rsidRPr="009E198B">
        <w:rPr>
          <w:rFonts w:cs="Arial"/>
          <w:caps w:val="0"/>
          <w:sz w:val="22"/>
          <w:szCs w:val="22"/>
        </w:rPr>
        <w:t>ph</w:t>
      </w:r>
      <w:r w:rsidRPr="009E198B">
        <w:rPr>
          <w:rFonts w:cs="Arial"/>
          <w:caps w:val="0"/>
          <w:sz w:val="22"/>
          <w:szCs w:val="22"/>
        </w:rPr>
        <w:t xml:space="preserve"> below to suit Project; delete if not required.</w:t>
      </w:r>
    </w:p>
    <w:p w14:paraId="07A50CB4" w14:textId="77777777" w:rsidR="008D0A58" w:rsidRPr="009E198B" w:rsidRDefault="008D0A58" w:rsidP="00D961C7">
      <w:pPr>
        <w:pStyle w:val="StyleCSIHeading1PartXArial10pt"/>
        <w:numPr>
          <w:ilvl w:val="0"/>
          <w:numId w:val="0"/>
        </w:numPr>
        <w:spacing w:before="0" w:after="0"/>
        <w:rPr>
          <w:rFonts w:cs="Arial"/>
          <w:caps w:val="0"/>
          <w:sz w:val="22"/>
          <w:szCs w:val="22"/>
        </w:rPr>
      </w:pPr>
    </w:p>
    <w:p w14:paraId="61E50FFC" w14:textId="77777777" w:rsidR="008D0A58" w:rsidRPr="009E198B" w:rsidRDefault="008D0A58" w:rsidP="00D961C7">
      <w:pPr>
        <w:widowControl/>
        <w:rPr>
          <w:rFonts w:cs="Arial"/>
          <w:sz w:val="22"/>
          <w:szCs w:val="22"/>
        </w:rPr>
      </w:pPr>
      <w:r w:rsidRPr="009E198B">
        <w:rPr>
          <w:rFonts w:cs="Arial"/>
          <w:sz w:val="22"/>
          <w:szCs w:val="22"/>
        </w:rPr>
        <w:t xml:space="preserve">The </w:t>
      </w:r>
      <w:proofErr w:type="spellStart"/>
      <w:r w:rsidRPr="009E198B">
        <w:rPr>
          <w:rFonts w:cs="Arial"/>
          <w:sz w:val="22"/>
          <w:szCs w:val="22"/>
        </w:rPr>
        <w:t>waterstop</w:t>
      </w:r>
      <w:proofErr w:type="spellEnd"/>
      <w:r w:rsidRPr="009E198B">
        <w:rPr>
          <w:rFonts w:cs="Arial"/>
          <w:sz w:val="22"/>
          <w:szCs w:val="22"/>
        </w:rPr>
        <w:t xml:space="preserve"> currently indicated is flexible PVC, which is</w:t>
      </w:r>
      <w:r w:rsidRPr="009E198B">
        <w:rPr>
          <w:rFonts w:cs="Arial"/>
          <w:caps/>
          <w:sz w:val="22"/>
          <w:szCs w:val="22"/>
        </w:rPr>
        <w:t xml:space="preserve"> </w:t>
      </w:r>
      <w:r w:rsidRPr="009E198B">
        <w:rPr>
          <w:rFonts w:cs="Arial"/>
          <w:sz w:val="22"/>
          <w:szCs w:val="22"/>
        </w:rPr>
        <w:t>designed for use in construction and expansion joints with limited movement to resist the passage of fluids.</w:t>
      </w:r>
    </w:p>
    <w:p w14:paraId="2BA31209" w14:textId="77777777" w:rsidR="008D0A58" w:rsidRPr="009E198B" w:rsidRDefault="008D0A58" w:rsidP="00D961C7">
      <w:pPr>
        <w:widowControl/>
        <w:rPr>
          <w:rFonts w:cs="Arial"/>
          <w:sz w:val="22"/>
          <w:szCs w:val="22"/>
        </w:rPr>
      </w:pPr>
    </w:p>
    <w:p w14:paraId="29F7B4CB" w14:textId="37999B0D" w:rsidR="008D0A58" w:rsidRPr="009E198B" w:rsidRDefault="008D0A58" w:rsidP="00D961C7">
      <w:pPr>
        <w:widowControl/>
        <w:rPr>
          <w:rFonts w:cs="Arial"/>
          <w:sz w:val="22"/>
          <w:szCs w:val="22"/>
        </w:rPr>
      </w:pPr>
      <w:r w:rsidRPr="009E198B">
        <w:rPr>
          <w:rFonts w:cs="Arial"/>
          <w:sz w:val="22"/>
          <w:szCs w:val="22"/>
        </w:rPr>
        <w:t>For more info</w:t>
      </w:r>
      <w:r w:rsidR="00017B0C">
        <w:rPr>
          <w:rFonts w:cs="Arial"/>
          <w:sz w:val="22"/>
          <w:szCs w:val="22"/>
        </w:rPr>
        <w:t>rmation</w:t>
      </w:r>
      <w:r w:rsidRPr="009E198B">
        <w:rPr>
          <w:rFonts w:cs="Arial"/>
          <w:sz w:val="22"/>
          <w:szCs w:val="22"/>
        </w:rPr>
        <w:t xml:space="preserve"> on </w:t>
      </w:r>
      <w:r w:rsidR="008559AD" w:rsidRPr="009E198B">
        <w:rPr>
          <w:rFonts w:cs="Arial"/>
          <w:sz w:val="22"/>
          <w:szCs w:val="22"/>
        </w:rPr>
        <w:t xml:space="preserve">types of </w:t>
      </w:r>
      <w:proofErr w:type="spellStart"/>
      <w:r w:rsidRPr="009E198B">
        <w:rPr>
          <w:rFonts w:cs="Arial"/>
          <w:sz w:val="22"/>
          <w:szCs w:val="22"/>
        </w:rPr>
        <w:t>waterstops</w:t>
      </w:r>
      <w:proofErr w:type="spellEnd"/>
      <w:r w:rsidRPr="009E198B">
        <w:rPr>
          <w:rFonts w:cs="Arial"/>
          <w:sz w:val="22"/>
          <w:szCs w:val="22"/>
        </w:rPr>
        <w:t xml:space="preserve">, </w:t>
      </w:r>
      <w:r w:rsidR="008559AD" w:rsidRPr="009E198B">
        <w:rPr>
          <w:rFonts w:cs="Arial"/>
          <w:sz w:val="22"/>
          <w:szCs w:val="22"/>
        </w:rPr>
        <w:t xml:space="preserve">the associated </w:t>
      </w:r>
      <w:r w:rsidRPr="009E198B">
        <w:rPr>
          <w:rFonts w:cs="Arial"/>
          <w:sz w:val="22"/>
          <w:szCs w:val="22"/>
        </w:rPr>
        <w:t>material types</w:t>
      </w:r>
      <w:r w:rsidR="008559AD" w:rsidRPr="009E198B">
        <w:rPr>
          <w:rFonts w:cs="Arial"/>
          <w:sz w:val="22"/>
          <w:szCs w:val="22"/>
        </w:rPr>
        <w:t xml:space="preserve"> that are available</w:t>
      </w:r>
      <w:r w:rsidRPr="009E198B">
        <w:rPr>
          <w:rFonts w:cs="Arial"/>
          <w:sz w:val="22"/>
          <w:szCs w:val="22"/>
        </w:rPr>
        <w:t xml:space="preserve">, </w:t>
      </w:r>
      <w:r w:rsidR="008559AD" w:rsidRPr="009E198B">
        <w:rPr>
          <w:rFonts w:cs="Arial"/>
          <w:sz w:val="22"/>
          <w:szCs w:val="22"/>
        </w:rPr>
        <w:t xml:space="preserve">what type of </w:t>
      </w:r>
      <w:proofErr w:type="spellStart"/>
      <w:r w:rsidR="008559AD" w:rsidRPr="009E198B">
        <w:rPr>
          <w:rFonts w:cs="Arial"/>
          <w:sz w:val="22"/>
          <w:szCs w:val="22"/>
        </w:rPr>
        <w:t>waterstop</w:t>
      </w:r>
      <w:proofErr w:type="spellEnd"/>
      <w:r w:rsidR="008559AD" w:rsidRPr="009E198B">
        <w:rPr>
          <w:rFonts w:cs="Arial"/>
          <w:sz w:val="22"/>
          <w:szCs w:val="22"/>
        </w:rPr>
        <w:t xml:space="preserve"> &amp; material should be used for a given application, etc. refer to the AIA </w:t>
      </w:r>
      <w:proofErr w:type="spellStart"/>
      <w:r w:rsidR="008559AD" w:rsidRPr="009E198B">
        <w:rPr>
          <w:rFonts w:cs="Arial"/>
          <w:sz w:val="22"/>
          <w:szCs w:val="22"/>
        </w:rPr>
        <w:t>MasterSpec</w:t>
      </w:r>
      <w:proofErr w:type="spellEnd"/>
      <w:r w:rsidR="008559AD" w:rsidRPr="009E198B">
        <w:rPr>
          <w:rFonts w:cs="Arial"/>
          <w:sz w:val="22"/>
          <w:szCs w:val="22"/>
        </w:rPr>
        <w:t xml:space="preserve"> Eval</w:t>
      </w:r>
      <w:r w:rsidR="00377AC5" w:rsidRPr="009E198B">
        <w:rPr>
          <w:rFonts w:cs="Arial"/>
          <w:sz w:val="22"/>
          <w:szCs w:val="22"/>
        </w:rPr>
        <w:t>ua</w:t>
      </w:r>
      <w:r w:rsidR="008559AD" w:rsidRPr="009E198B">
        <w:rPr>
          <w:rFonts w:cs="Arial"/>
          <w:sz w:val="22"/>
          <w:szCs w:val="22"/>
        </w:rPr>
        <w:t>tions document, 033000_sd; or the article “</w:t>
      </w:r>
      <w:hyperlink r:id="rId10" w:history="1">
        <w:r w:rsidR="008559AD" w:rsidRPr="009E198B">
          <w:rPr>
            <w:rStyle w:val="Hyperlink"/>
            <w:rFonts w:cs="Arial"/>
            <w:sz w:val="22"/>
            <w:szCs w:val="22"/>
          </w:rPr>
          <w:t xml:space="preserve">Understanding </w:t>
        </w:r>
        <w:proofErr w:type="spellStart"/>
        <w:r w:rsidR="008559AD" w:rsidRPr="009E198B">
          <w:rPr>
            <w:rStyle w:val="Hyperlink"/>
            <w:rFonts w:cs="Arial"/>
            <w:sz w:val="22"/>
            <w:szCs w:val="22"/>
          </w:rPr>
          <w:t>Waterstops</w:t>
        </w:r>
        <w:proofErr w:type="spellEnd"/>
      </w:hyperlink>
      <w:r w:rsidR="008559AD" w:rsidRPr="009E198B">
        <w:rPr>
          <w:rFonts w:cs="Arial"/>
          <w:sz w:val="22"/>
          <w:szCs w:val="22"/>
        </w:rPr>
        <w:t>” in the Jul-’15 edition of The Construction Specifier.</w:t>
      </w:r>
      <w:r w:rsidRPr="009E198B">
        <w:rPr>
          <w:rFonts w:cs="Arial"/>
          <w:sz w:val="22"/>
          <w:szCs w:val="22"/>
        </w:rPr>
        <w:t xml:space="preserve"> </w:t>
      </w:r>
    </w:p>
    <w:p w14:paraId="1EDF9B34" w14:textId="6738F17E" w:rsidR="005C64B0" w:rsidRPr="007E5A88" w:rsidRDefault="005C64B0" w:rsidP="00D961C7">
      <w:pPr>
        <w:pStyle w:val="StyleCSIHeading1PartXArial10pt"/>
        <w:numPr>
          <w:ilvl w:val="0"/>
          <w:numId w:val="0"/>
        </w:numPr>
        <w:spacing w:before="0"/>
        <w:outlineLvl w:val="9"/>
        <w:rPr>
          <w:rFonts w:cs="Arial"/>
          <w:color w:val="000000"/>
          <w:sz w:val="22"/>
          <w:szCs w:val="22"/>
        </w:rPr>
      </w:pPr>
      <w:r w:rsidRPr="007E5A88">
        <w:rPr>
          <w:sz w:val="22"/>
          <w:szCs w:val="22"/>
        </w:rPr>
        <w:t>************************************************************************************************</w:t>
      </w:r>
      <w:r w:rsidR="00A56788" w:rsidRPr="007E5A88">
        <w:rPr>
          <w:sz w:val="22"/>
          <w:szCs w:val="22"/>
        </w:rPr>
        <w:t>*******</w:t>
      </w:r>
      <w:r w:rsidR="001B3ADB" w:rsidRPr="007E5A88">
        <w:rPr>
          <w:sz w:val="22"/>
          <w:szCs w:val="22"/>
        </w:rPr>
        <w:t>**</w:t>
      </w:r>
      <w:r w:rsidRPr="007E5A88">
        <w:rPr>
          <w:sz w:val="22"/>
          <w:szCs w:val="22"/>
        </w:rPr>
        <w:t>****</w:t>
      </w:r>
    </w:p>
    <w:p w14:paraId="0351CA00" w14:textId="3BD64804" w:rsidR="00924D85" w:rsidRPr="007E5A88" w:rsidRDefault="00924D85" w:rsidP="00D961C7">
      <w:pPr>
        <w:pStyle w:val="StyleCSIHeading3ABCArial10pt1"/>
        <w:tabs>
          <w:tab w:val="clear" w:pos="1638"/>
          <w:tab w:val="num" w:pos="1440"/>
        </w:tabs>
        <w:spacing w:before="0" w:after="0"/>
        <w:ind w:left="1440" w:hanging="720"/>
        <w:rPr>
          <w:rFonts w:cs="Arial"/>
          <w:caps w:val="0"/>
          <w:color w:val="000000"/>
          <w:szCs w:val="22"/>
        </w:rPr>
      </w:pPr>
      <w:proofErr w:type="spellStart"/>
      <w:r w:rsidRPr="007E5A88">
        <w:rPr>
          <w:rFonts w:cs="Arial"/>
          <w:caps w:val="0"/>
          <w:color w:val="000000"/>
          <w:szCs w:val="22"/>
        </w:rPr>
        <w:t>Waterstops</w:t>
      </w:r>
      <w:proofErr w:type="spellEnd"/>
      <w:r w:rsidRPr="007E5A88">
        <w:rPr>
          <w:rFonts w:cs="Arial"/>
          <w:caps w:val="0"/>
          <w:color w:val="000000"/>
          <w:szCs w:val="22"/>
        </w:rPr>
        <w:t>: Polyvinyl chloride, minimum 1750 psi tensile strength, minimum 50 degrees F to plus 175 degrees F working temperature range, maximum possible lengths, ribbed profile, preformed corner sections.</w:t>
      </w:r>
      <w:r w:rsidR="00C84741" w:rsidRPr="007E5A88">
        <w:rPr>
          <w:rFonts w:cs="Arial"/>
          <w:caps w:val="0"/>
          <w:color w:val="000000"/>
          <w:szCs w:val="22"/>
        </w:rPr>
        <w:t xml:space="preserve"> </w:t>
      </w:r>
      <w:proofErr w:type="spellStart"/>
      <w:r w:rsidR="00C84741" w:rsidRPr="007E5A88">
        <w:rPr>
          <w:rFonts w:cs="Arial"/>
          <w:caps w:val="0"/>
          <w:color w:val="000000"/>
          <w:szCs w:val="22"/>
        </w:rPr>
        <w:t>Waterstop</w:t>
      </w:r>
      <w:proofErr w:type="spellEnd"/>
      <w:r w:rsidR="00C84741" w:rsidRPr="007E5A88">
        <w:rPr>
          <w:rFonts w:cs="Arial"/>
          <w:caps w:val="0"/>
          <w:color w:val="000000"/>
          <w:szCs w:val="22"/>
        </w:rPr>
        <w:t xml:space="preserve"> shall be installed </w:t>
      </w:r>
      <w:r w:rsidR="00FC5335" w:rsidRPr="007E5A88">
        <w:rPr>
          <w:rFonts w:cs="Arial"/>
          <w:caps w:val="0"/>
          <w:color w:val="000000"/>
          <w:szCs w:val="22"/>
        </w:rPr>
        <w:t>IAW</w:t>
      </w:r>
      <w:r w:rsidR="00C84741" w:rsidRPr="007E5A88">
        <w:rPr>
          <w:rFonts w:cs="Arial"/>
          <w:caps w:val="0"/>
          <w:color w:val="000000"/>
          <w:szCs w:val="22"/>
        </w:rPr>
        <w:t xml:space="preserve"> the manufacturer’s recommendations. </w:t>
      </w:r>
      <w:r w:rsidR="003D7298" w:rsidRPr="007E5A88">
        <w:rPr>
          <w:rFonts w:cs="Arial"/>
          <w:caps w:val="0"/>
          <w:color w:val="000000"/>
          <w:szCs w:val="22"/>
        </w:rPr>
        <w:t xml:space="preserve"> </w:t>
      </w:r>
      <w:r w:rsidR="005F6EC1" w:rsidRPr="007E5A88">
        <w:rPr>
          <w:rFonts w:cs="Arial"/>
          <w:caps w:val="0"/>
          <w:color w:val="000000"/>
          <w:szCs w:val="22"/>
        </w:rPr>
        <w:t xml:space="preserve">A </w:t>
      </w:r>
      <w:proofErr w:type="spellStart"/>
      <w:r w:rsidR="0064792F" w:rsidRPr="007E5A88">
        <w:rPr>
          <w:rFonts w:cs="Arial"/>
          <w:caps w:val="0"/>
          <w:color w:val="000000"/>
          <w:szCs w:val="22"/>
        </w:rPr>
        <w:t>CoC</w:t>
      </w:r>
      <w:proofErr w:type="spellEnd"/>
      <w:r w:rsidR="005F6EC1" w:rsidRPr="007E5A88">
        <w:rPr>
          <w:rFonts w:cs="Arial"/>
          <w:caps w:val="0"/>
          <w:color w:val="000000"/>
          <w:szCs w:val="22"/>
        </w:rPr>
        <w:t xml:space="preserve"> from the manufacturer is required as confirmation that the </w:t>
      </w:r>
      <w:proofErr w:type="spellStart"/>
      <w:r w:rsidR="005F6EC1" w:rsidRPr="007E5A88">
        <w:rPr>
          <w:rFonts w:cs="Arial"/>
          <w:caps w:val="0"/>
          <w:color w:val="000000"/>
          <w:szCs w:val="22"/>
        </w:rPr>
        <w:t>waterstops</w:t>
      </w:r>
      <w:proofErr w:type="spellEnd"/>
      <w:r w:rsidR="005F6EC1" w:rsidRPr="007E5A88">
        <w:rPr>
          <w:rFonts w:cs="Arial"/>
          <w:caps w:val="0"/>
          <w:color w:val="000000"/>
          <w:szCs w:val="22"/>
        </w:rPr>
        <w:t xml:space="preserve"> meets the requirements in this paragraph. </w:t>
      </w:r>
    </w:p>
    <w:p w14:paraId="73BF06A3" w14:textId="77777777" w:rsidR="00DA3EB3" w:rsidRPr="007E5A88" w:rsidRDefault="00CA63CF" w:rsidP="00D961C7">
      <w:pPr>
        <w:pStyle w:val="StyleCSIHeading21112Arial10pt1"/>
        <w:rPr>
          <w:rFonts w:cs="Arial"/>
          <w:caps w:val="0"/>
          <w:color w:val="000000"/>
          <w:sz w:val="22"/>
          <w:szCs w:val="22"/>
        </w:rPr>
      </w:pPr>
      <w:r w:rsidRPr="007E5A88">
        <w:rPr>
          <w:rFonts w:cs="Arial"/>
          <w:caps w:val="0"/>
          <w:color w:val="000000"/>
          <w:sz w:val="22"/>
          <w:szCs w:val="22"/>
        </w:rPr>
        <w:t xml:space="preserve">REINFORCEMENT </w:t>
      </w:r>
      <w:r w:rsidR="00DA3EB3" w:rsidRPr="007E5A88">
        <w:rPr>
          <w:rFonts w:cs="Arial"/>
          <w:caps w:val="0"/>
          <w:color w:val="000000"/>
          <w:sz w:val="22"/>
          <w:szCs w:val="22"/>
        </w:rPr>
        <w:t>AND ACCESSORIES</w:t>
      </w:r>
    </w:p>
    <w:p w14:paraId="026E949B" w14:textId="77777777" w:rsidR="008E3D95" w:rsidRPr="007E5A88" w:rsidRDefault="008E3D95"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w:t>
      </w:r>
    </w:p>
    <w:p w14:paraId="6747AC63" w14:textId="77777777" w:rsidR="008E3D95" w:rsidRPr="007E5A88"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Indicate</w:t>
      </w:r>
      <w:r w:rsidR="008E3D95" w:rsidRPr="007E5A88">
        <w:rPr>
          <w:rFonts w:cs="Arial"/>
          <w:color w:val="000000"/>
          <w:sz w:val="22"/>
          <w:szCs w:val="22"/>
        </w:rPr>
        <w:t xml:space="preserve"> reinforcing steel </w:t>
      </w:r>
      <w:r w:rsidRPr="007E5A88">
        <w:rPr>
          <w:rFonts w:cs="Arial"/>
          <w:color w:val="000000"/>
          <w:sz w:val="22"/>
          <w:szCs w:val="22"/>
        </w:rPr>
        <w:t xml:space="preserve">ASTM designation </w:t>
      </w:r>
      <w:r w:rsidR="008E3D95" w:rsidRPr="007E5A88">
        <w:rPr>
          <w:rFonts w:cs="Arial"/>
          <w:color w:val="000000"/>
          <w:sz w:val="22"/>
          <w:szCs w:val="22"/>
        </w:rPr>
        <w:t xml:space="preserve">and </w:t>
      </w:r>
      <w:r w:rsidRPr="007E5A88">
        <w:rPr>
          <w:rFonts w:cs="Arial"/>
          <w:color w:val="000000"/>
          <w:sz w:val="22"/>
          <w:szCs w:val="22"/>
        </w:rPr>
        <w:t>grade in</w:t>
      </w:r>
      <w:r w:rsidR="008E3D95" w:rsidRPr="007E5A88">
        <w:rPr>
          <w:rFonts w:cs="Arial"/>
          <w:color w:val="000000"/>
          <w:sz w:val="22"/>
          <w:szCs w:val="22"/>
        </w:rPr>
        <w:t xml:space="preserve"> subparagraph A</w:t>
      </w:r>
      <w:r w:rsidRPr="007E5A88">
        <w:rPr>
          <w:rFonts w:cs="Arial"/>
          <w:color w:val="000000"/>
          <w:sz w:val="22"/>
          <w:szCs w:val="22"/>
        </w:rPr>
        <w:t xml:space="preserve"> IAW design requirements</w:t>
      </w:r>
      <w:r w:rsidR="008E3D95" w:rsidRPr="007E5A88">
        <w:rPr>
          <w:rFonts w:cs="Arial"/>
          <w:color w:val="000000"/>
          <w:sz w:val="22"/>
          <w:szCs w:val="22"/>
        </w:rPr>
        <w:t xml:space="preserve">.  ASTM A706 reinforcing steel is intended for applications where controlled tensile properties, or chemical composition restrictions to enhance </w:t>
      </w:r>
      <w:proofErr w:type="spellStart"/>
      <w:r w:rsidR="008E3D95" w:rsidRPr="007E5A88">
        <w:rPr>
          <w:rFonts w:cs="Arial"/>
          <w:color w:val="000000"/>
          <w:sz w:val="22"/>
          <w:szCs w:val="22"/>
        </w:rPr>
        <w:t>weldability</w:t>
      </w:r>
      <w:proofErr w:type="spellEnd"/>
      <w:r w:rsidR="008E3D95" w:rsidRPr="007E5A88">
        <w:rPr>
          <w:rFonts w:cs="Arial"/>
          <w:color w:val="000000"/>
          <w:sz w:val="22"/>
          <w:szCs w:val="22"/>
        </w:rPr>
        <w:t>, or both, are required.</w:t>
      </w:r>
    </w:p>
    <w:p w14:paraId="43AD4701" w14:textId="77777777" w:rsidR="008E3D95" w:rsidRPr="007E5A88"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7084F0B8" w:rsidR="008E3D95" w:rsidRPr="007E5A88"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 xml:space="preserve">This distinction is highlighted by the fact that IBC and ACI 318 have </w:t>
      </w:r>
      <w:r w:rsidR="005214C8" w:rsidRPr="007E5A88">
        <w:rPr>
          <w:rFonts w:cs="Arial"/>
          <w:color w:val="000000"/>
          <w:sz w:val="22"/>
          <w:szCs w:val="22"/>
        </w:rPr>
        <w:t xml:space="preserve">restrictions </w:t>
      </w:r>
      <w:r w:rsidRPr="007E5A88">
        <w:rPr>
          <w:rFonts w:cs="Arial"/>
          <w:color w:val="000000"/>
          <w:sz w:val="22"/>
          <w:szCs w:val="22"/>
        </w:rPr>
        <w:t xml:space="preserve">pertaining to ASTM </w:t>
      </w:r>
      <w:proofErr w:type="gramStart"/>
      <w:r w:rsidRPr="007E5A88">
        <w:rPr>
          <w:rFonts w:cs="Arial"/>
          <w:color w:val="000000"/>
          <w:sz w:val="22"/>
          <w:szCs w:val="22"/>
        </w:rPr>
        <w:t>A</w:t>
      </w:r>
      <w:proofErr w:type="gramEnd"/>
      <w:r w:rsidRPr="007E5A88">
        <w:rPr>
          <w:rFonts w:cs="Arial"/>
          <w:color w:val="000000"/>
          <w:sz w:val="22"/>
          <w:szCs w:val="22"/>
        </w:rPr>
        <w:t xml:space="preserve"> 615 reinforcing steel </w:t>
      </w:r>
      <w:r w:rsidR="00227062" w:rsidRPr="007E5A88">
        <w:rPr>
          <w:rFonts w:cs="Arial"/>
          <w:color w:val="000000"/>
          <w:sz w:val="22"/>
          <w:szCs w:val="22"/>
        </w:rPr>
        <w:t xml:space="preserve">used to </w:t>
      </w:r>
      <w:r w:rsidRPr="007E5A88">
        <w:rPr>
          <w:rFonts w:cs="Arial"/>
          <w:color w:val="000000"/>
          <w:sz w:val="22"/>
          <w:szCs w:val="22"/>
        </w:rPr>
        <w:t>resist seismic forces and</w:t>
      </w:r>
      <w:r w:rsidR="003A31A6" w:rsidRPr="007E5A88">
        <w:rPr>
          <w:rFonts w:cs="Arial"/>
          <w:color w:val="000000"/>
          <w:sz w:val="22"/>
          <w:szCs w:val="22"/>
        </w:rPr>
        <w:t>/</w:t>
      </w:r>
      <w:r w:rsidRPr="007E5A88">
        <w:rPr>
          <w:rFonts w:cs="Arial"/>
          <w:color w:val="000000"/>
          <w:sz w:val="22"/>
          <w:szCs w:val="22"/>
        </w:rPr>
        <w:t>or is to be welded</w:t>
      </w:r>
      <w:r w:rsidR="005214C8" w:rsidRPr="007E5A88">
        <w:rPr>
          <w:rFonts w:cs="Arial"/>
          <w:color w:val="000000"/>
          <w:sz w:val="22"/>
          <w:szCs w:val="22"/>
        </w:rPr>
        <w:t xml:space="preserve">.  These restrictions do not apply </w:t>
      </w:r>
      <w:proofErr w:type="gramStart"/>
      <w:r w:rsidR="005214C8" w:rsidRPr="007E5A88">
        <w:rPr>
          <w:rFonts w:cs="Arial"/>
          <w:color w:val="000000"/>
          <w:sz w:val="22"/>
          <w:szCs w:val="22"/>
        </w:rPr>
        <w:t xml:space="preserve">to </w:t>
      </w:r>
      <w:r w:rsidRPr="007E5A88">
        <w:rPr>
          <w:rFonts w:cs="Arial"/>
          <w:color w:val="000000"/>
          <w:sz w:val="22"/>
          <w:szCs w:val="22"/>
        </w:rPr>
        <w:t xml:space="preserve"> </w:t>
      </w:r>
      <w:r w:rsidR="00FE2CEC" w:rsidRPr="007E5A88">
        <w:rPr>
          <w:rFonts w:cs="Arial"/>
          <w:color w:val="000000"/>
          <w:sz w:val="22"/>
          <w:szCs w:val="22"/>
        </w:rPr>
        <w:t>ASTM</w:t>
      </w:r>
      <w:proofErr w:type="gramEnd"/>
      <w:r w:rsidR="00FE2CEC" w:rsidRPr="007E5A88">
        <w:rPr>
          <w:rFonts w:cs="Arial"/>
          <w:color w:val="000000"/>
          <w:sz w:val="22"/>
          <w:szCs w:val="22"/>
        </w:rPr>
        <w:t xml:space="preserve"> A 706.</w:t>
      </w:r>
      <w:r w:rsidRPr="007E5A88">
        <w:rPr>
          <w:rFonts w:cs="Arial"/>
          <w:color w:val="000000"/>
          <w:sz w:val="22"/>
          <w:szCs w:val="22"/>
        </w:rPr>
        <w:t xml:space="preserve"> </w:t>
      </w:r>
    </w:p>
    <w:p w14:paraId="681FA639" w14:textId="77777777" w:rsidR="008E3D95" w:rsidRPr="007E5A88"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 xml:space="preserve">For the seismic requirements, ref. ACI 318, </w:t>
      </w:r>
      <w:r w:rsidR="005214C8" w:rsidRPr="007E5A88">
        <w:rPr>
          <w:rFonts w:cs="Arial"/>
          <w:color w:val="000000"/>
          <w:sz w:val="22"/>
          <w:szCs w:val="22"/>
        </w:rPr>
        <w:t>20</w:t>
      </w:r>
      <w:r w:rsidRPr="007E5A88">
        <w:rPr>
          <w:rFonts w:cs="Arial"/>
          <w:color w:val="000000"/>
          <w:sz w:val="22"/>
          <w:szCs w:val="22"/>
        </w:rPr>
        <w:t>.</w:t>
      </w:r>
      <w:r w:rsidR="005214C8" w:rsidRPr="007E5A88">
        <w:rPr>
          <w:rFonts w:cs="Arial"/>
          <w:color w:val="000000"/>
          <w:sz w:val="22"/>
          <w:szCs w:val="22"/>
        </w:rPr>
        <w:t>2.2</w:t>
      </w:r>
      <w:r w:rsidRPr="007E5A88">
        <w:rPr>
          <w:rFonts w:cs="Arial"/>
          <w:color w:val="000000"/>
          <w:sz w:val="22"/>
          <w:szCs w:val="22"/>
        </w:rPr>
        <w:t>.5</w:t>
      </w:r>
      <w:r w:rsidR="005214C8" w:rsidRPr="007E5A88">
        <w:rPr>
          <w:rFonts w:cs="Arial"/>
          <w:color w:val="000000"/>
          <w:sz w:val="22"/>
          <w:szCs w:val="22"/>
        </w:rPr>
        <w:t>(b)</w:t>
      </w:r>
      <w:r w:rsidRPr="007E5A88">
        <w:rPr>
          <w:rFonts w:cs="Arial"/>
          <w:color w:val="000000"/>
          <w:sz w:val="22"/>
          <w:szCs w:val="22"/>
        </w:rPr>
        <w:t>.</w:t>
      </w:r>
    </w:p>
    <w:p w14:paraId="2138BCAA" w14:textId="77777777" w:rsidR="008E3D95" w:rsidRPr="007E5A88"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lastRenderedPageBreak/>
        <w:t xml:space="preserve">For the welding requirements, ref. IBC </w:t>
      </w:r>
      <w:r w:rsidR="005214C8" w:rsidRPr="007E5A88">
        <w:rPr>
          <w:rFonts w:cs="Arial"/>
          <w:color w:val="000000"/>
          <w:sz w:val="22"/>
          <w:szCs w:val="22"/>
        </w:rPr>
        <w:t>1705</w:t>
      </w:r>
      <w:r w:rsidRPr="007E5A88">
        <w:rPr>
          <w:rFonts w:cs="Arial"/>
          <w:color w:val="000000"/>
          <w:sz w:val="22"/>
          <w:szCs w:val="22"/>
        </w:rPr>
        <w:t>.</w:t>
      </w:r>
      <w:r w:rsidR="005214C8" w:rsidRPr="007E5A88">
        <w:rPr>
          <w:rFonts w:cs="Arial"/>
          <w:color w:val="000000"/>
          <w:sz w:val="22"/>
          <w:szCs w:val="22"/>
        </w:rPr>
        <w:t xml:space="preserve">3 </w:t>
      </w:r>
      <w:r w:rsidRPr="007E5A88">
        <w:rPr>
          <w:rFonts w:cs="Arial"/>
          <w:color w:val="000000"/>
          <w:sz w:val="22"/>
          <w:szCs w:val="22"/>
        </w:rPr>
        <w:t xml:space="preserve">and ACI 318, </w:t>
      </w:r>
      <w:r w:rsidR="00FE782B" w:rsidRPr="007E5A88">
        <w:rPr>
          <w:rFonts w:cs="Arial"/>
          <w:color w:val="000000"/>
          <w:sz w:val="22"/>
          <w:szCs w:val="22"/>
        </w:rPr>
        <w:t>26</w:t>
      </w:r>
      <w:r w:rsidRPr="007E5A88">
        <w:rPr>
          <w:rFonts w:cs="Arial"/>
          <w:color w:val="000000"/>
          <w:sz w:val="22"/>
          <w:szCs w:val="22"/>
        </w:rPr>
        <w:t>.</w:t>
      </w:r>
      <w:r w:rsidR="00FE782B" w:rsidRPr="007E5A88">
        <w:rPr>
          <w:rFonts w:cs="Arial"/>
          <w:color w:val="000000"/>
          <w:sz w:val="22"/>
          <w:szCs w:val="22"/>
        </w:rPr>
        <w:t>6</w:t>
      </w:r>
      <w:r w:rsidRPr="007E5A88">
        <w:rPr>
          <w:rFonts w:cs="Arial"/>
          <w:color w:val="000000"/>
          <w:sz w:val="22"/>
          <w:szCs w:val="22"/>
        </w:rPr>
        <w:t>.</w:t>
      </w:r>
      <w:r w:rsidR="00FE782B" w:rsidRPr="007E5A88">
        <w:rPr>
          <w:rFonts w:cs="Arial"/>
          <w:color w:val="000000"/>
          <w:sz w:val="22"/>
          <w:szCs w:val="22"/>
        </w:rPr>
        <w:t>4</w:t>
      </w:r>
      <w:r w:rsidRPr="007E5A88">
        <w:rPr>
          <w:rFonts w:cs="Arial"/>
          <w:color w:val="000000"/>
          <w:sz w:val="22"/>
          <w:szCs w:val="22"/>
        </w:rPr>
        <w:t xml:space="preserve">. </w:t>
      </w:r>
    </w:p>
    <w:p w14:paraId="18AA8513" w14:textId="77777777" w:rsidR="005A0EAD" w:rsidRPr="007E5A88"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77777777" w:rsidR="005A0EAD" w:rsidRPr="007E5A88"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In addition to indicating ASTM designation and grade for reinforcing steel, ACI 318 para. 26.1.1.1 requires these be indicated for ALL reinforcement, as well as the following (as applicable)</w:t>
      </w:r>
      <w:r w:rsidR="00C021EC" w:rsidRPr="007E5A88">
        <w:rPr>
          <w:rFonts w:cs="Arial"/>
          <w:color w:val="000000"/>
          <w:sz w:val="22"/>
          <w:szCs w:val="22"/>
        </w:rPr>
        <w:t xml:space="preserve">.  In instances in which these apply to project, it is </w:t>
      </w:r>
      <w:r w:rsidR="00C021EC" w:rsidRPr="009A1490">
        <w:rPr>
          <w:rFonts w:cs="Arial"/>
          <w:color w:val="000000"/>
          <w:sz w:val="22"/>
          <w:szCs w:val="22"/>
          <w:u w:val="single"/>
        </w:rPr>
        <w:t>unacceptable</w:t>
      </w:r>
      <w:r w:rsidR="00C021EC" w:rsidRPr="007E5A88">
        <w:rPr>
          <w:rFonts w:cs="Arial"/>
          <w:color w:val="000000"/>
          <w:sz w:val="22"/>
          <w:szCs w:val="22"/>
        </w:rPr>
        <w:t xml:space="preserve"> to merely refer to ACI 318 (e.g., </w:t>
      </w:r>
      <w:r w:rsidR="00C021EC" w:rsidRPr="007E5A88">
        <w:rPr>
          <w:rFonts w:cs="Arial"/>
          <w:i/>
          <w:color w:val="000000"/>
          <w:sz w:val="22"/>
          <w:szCs w:val="22"/>
        </w:rPr>
        <w:t>Splices shall be IAW ACI 318</w:t>
      </w:r>
      <w:r w:rsidR="00C021EC" w:rsidRPr="007E5A88">
        <w:rPr>
          <w:rFonts w:cs="Arial"/>
          <w:color w:val="000000"/>
          <w:sz w:val="22"/>
          <w:szCs w:val="22"/>
        </w:rPr>
        <w:t>, etc.)</w:t>
      </w:r>
      <w:r w:rsidRPr="007E5A88">
        <w:rPr>
          <w:rFonts w:cs="Arial"/>
          <w:color w:val="000000"/>
          <w:sz w:val="22"/>
          <w:szCs w:val="22"/>
        </w:rPr>
        <w:t>:</w:t>
      </w:r>
    </w:p>
    <w:p w14:paraId="3E6863B5" w14:textId="77777777" w:rsidR="005A0EAD"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 xml:space="preserve">Type, size, location requirements, detailing, and embedment length of reinforcement.  </w:t>
      </w:r>
    </w:p>
    <w:p w14:paraId="45C5F9CF" w14:textId="77777777" w:rsidR="005A0EAD"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 xml:space="preserve">Concrete cover to reinforcement. </w:t>
      </w:r>
    </w:p>
    <w:p w14:paraId="570D58FC" w14:textId="77777777" w:rsidR="0066665F"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Location and length of lap splices.</w:t>
      </w:r>
      <w:r w:rsidRPr="007E5A88">
        <w:rPr>
          <w:rFonts w:cs="Arial"/>
          <w:color w:val="000000"/>
          <w:sz w:val="22"/>
          <w:szCs w:val="22"/>
        </w:rPr>
        <w:t xml:space="preserve"> </w:t>
      </w:r>
    </w:p>
    <w:p w14:paraId="361B8CC5" w14:textId="77777777" w:rsidR="0066665F"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Type and location of mechanical splices.</w:t>
      </w:r>
      <w:r w:rsidRPr="007E5A88">
        <w:rPr>
          <w:rFonts w:cs="Arial"/>
          <w:color w:val="000000"/>
          <w:sz w:val="22"/>
          <w:szCs w:val="22"/>
        </w:rPr>
        <w:t xml:space="preserve">  </w:t>
      </w:r>
    </w:p>
    <w:p w14:paraId="59F43782" w14:textId="77777777" w:rsidR="0066665F"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Type and location of end-bearing splices.</w:t>
      </w:r>
      <w:r w:rsidRPr="007E5A88">
        <w:rPr>
          <w:rFonts w:cs="Arial"/>
          <w:color w:val="000000"/>
          <w:sz w:val="22"/>
          <w:szCs w:val="22"/>
        </w:rPr>
        <w:t xml:space="preserve">  </w:t>
      </w:r>
    </w:p>
    <w:p w14:paraId="09025D2F" w14:textId="77777777" w:rsidR="0066665F"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Type and location of welded splices and other required</w:t>
      </w:r>
      <w:r w:rsidRPr="007E5A88">
        <w:rPr>
          <w:rFonts w:cs="Arial"/>
          <w:color w:val="000000"/>
          <w:sz w:val="22"/>
          <w:szCs w:val="22"/>
        </w:rPr>
        <w:t xml:space="preserve"> </w:t>
      </w:r>
      <w:r w:rsidR="005A0EAD" w:rsidRPr="007E5A88">
        <w:rPr>
          <w:rFonts w:cs="Arial"/>
          <w:color w:val="000000"/>
          <w:sz w:val="22"/>
          <w:szCs w:val="22"/>
        </w:rPr>
        <w:t>welding of reinforcing bars.</w:t>
      </w:r>
      <w:r w:rsidRPr="007E5A88">
        <w:rPr>
          <w:rFonts w:cs="Arial"/>
          <w:color w:val="000000"/>
          <w:sz w:val="22"/>
          <w:szCs w:val="22"/>
        </w:rPr>
        <w:t xml:space="preserve">  </w:t>
      </w:r>
    </w:p>
    <w:p w14:paraId="3ABD7737" w14:textId="77777777" w:rsidR="0066665F"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ASTM designation for protective coatings of reinforcement.</w:t>
      </w:r>
      <w:r w:rsidRPr="007E5A88">
        <w:rPr>
          <w:rFonts w:cs="Arial"/>
          <w:color w:val="000000"/>
          <w:sz w:val="22"/>
          <w:szCs w:val="22"/>
        </w:rPr>
        <w:t xml:space="preserve">  </w:t>
      </w:r>
    </w:p>
    <w:p w14:paraId="11935A17" w14:textId="77777777" w:rsidR="005A0EAD" w:rsidRPr="007E5A88" w:rsidRDefault="0066665F" w:rsidP="00D961C7">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sidRPr="007E5A88">
        <w:rPr>
          <w:rFonts w:cs="Arial"/>
          <w:color w:val="000000"/>
          <w:sz w:val="22"/>
          <w:szCs w:val="22"/>
        </w:rPr>
        <w:t xml:space="preserve">- </w:t>
      </w:r>
      <w:r w:rsidR="0046506C" w:rsidRPr="007E5A88">
        <w:rPr>
          <w:rFonts w:cs="Arial"/>
          <w:color w:val="000000"/>
          <w:sz w:val="22"/>
          <w:szCs w:val="22"/>
        </w:rPr>
        <w:tab/>
      </w:r>
      <w:r w:rsidR="005A0EAD" w:rsidRPr="007E5A88">
        <w:rPr>
          <w:rFonts w:cs="Arial"/>
          <w:color w:val="000000"/>
          <w:sz w:val="22"/>
          <w:szCs w:val="22"/>
        </w:rPr>
        <w:t>Corrosion protection for exposed reinforcement</w:t>
      </w:r>
      <w:r w:rsidRPr="007E5A88">
        <w:rPr>
          <w:rFonts w:cs="Arial"/>
          <w:color w:val="000000"/>
          <w:sz w:val="22"/>
          <w:szCs w:val="22"/>
        </w:rPr>
        <w:t xml:space="preserve"> </w:t>
      </w:r>
      <w:r w:rsidR="005A0EAD" w:rsidRPr="007E5A88">
        <w:rPr>
          <w:rFonts w:cs="Arial"/>
          <w:color w:val="000000"/>
          <w:sz w:val="22"/>
          <w:szCs w:val="22"/>
        </w:rPr>
        <w:t>to be bonded with extensions on future Work.</w:t>
      </w:r>
    </w:p>
    <w:p w14:paraId="5CF3E76A" w14:textId="70F6553A" w:rsidR="008E3D95" w:rsidRPr="007E5A88" w:rsidRDefault="008E3D95" w:rsidP="00D961C7">
      <w:pPr>
        <w:pStyle w:val="StyleCSIHeading21112Arial10pt1"/>
        <w:numPr>
          <w:ilvl w:val="0"/>
          <w:numId w:val="0"/>
        </w:numPr>
        <w:rPr>
          <w:rFonts w:cs="Arial"/>
          <w:caps w:val="0"/>
          <w:color w:val="000000"/>
          <w:sz w:val="22"/>
          <w:szCs w:val="22"/>
        </w:rPr>
      </w:pPr>
      <w:r w:rsidRPr="007E5A88">
        <w:rPr>
          <w:rFonts w:cs="Arial"/>
          <w:caps w:val="0"/>
          <w:color w:val="000000"/>
          <w:sz w:val="22"/>
          <w:szCs w:val="22"/>
        </w:rPr>
        <w:t>*************************************************************************************************************</w:t>
      </w:r>
    </w:p>
    <w:p w14:paraId="1401BD27" w14:textId="77777777" w:rsidR="00023391" w:rsidRPr="007E5A88" w:rsidRDefault="00EC0C07" w:rsidP="00D961C7">
      <w:pPr>
        <w:pStyle w:val="StyleCSIHeading3ABCArial10pt1"/>
        <w:tabs>
          <w:tab w:val="clear" w:pos="1638"/>
          <w:tab w:val="clear" w:pos="9360"/>
          <w:tab w:val="left" w:pos="1440"/>
        </w:tabs>
        <w:ind w:left="1440" w:hanging="720"/>
        <w:rPr>
          <w:rFonts w:cs="Arial"/>
          <w:caps w:val="0"/>
          <w:szCs w:val="22"/>
        </w:rPr>
      </w:pPr>
      <w:r w:rsidRPr="007E5A88">
        <w:rPr>
          <w:rFonts w:cs="Arial"/>
          <w:caps w:val="0"/>
          <w:szCs w:val="22"/>
        </w:rPr>
        <w:t>Reinforcing</w:t>
      </w:r>
      <w:r w:rsidR="00DA3EB3" w:rsidRPr="007E5A88">
        <w:rPr>
          <w:rFonts w:cs="Arial"/>
          <w:caps w:val="0"/>
          <w:szCs w:val="22"/>
        </w:rPr>
        <w:t xml:space="preserve"> Steel: </w:t>
      </w:r>
      <w:r w:rsidR="008E3D95" w:rsidRPr="007E5A88">
        <w:rPr>
          <w:rFonts w:cs="Arial"/>
          <w:caps w:val="0"/>
          <w:szCs w:val="22"/>
        </w:rPr>
        <w:t>[</w:t>
      </w:r>
      <w:r w:rsidR="004F787E" w:rsidRPr="007E5A88">
        <w:rPr>
          <w:rFonts w:cs="Arial"/>
          <w:caps w:val="0"/>
          <w:szCs w:val="22"/>
        </w:rPr>
        <w:t xml:space="preserve">ASTM </w:t>
      </w:r>
      <w:proofErr w:type="gramStart"/>
      <w:r w:rsidR="004F787E" w:rsidRPr="007E5A88">
        <w:rPr>
          <w:rFonts w:cs="Arial"/>
          <w:caps w:val="0"/>
          <w:szCs w:val="22"/>
        </w:rPr>
        <w:t>A</w:t>
      </w:r>
      <w:proofErr w:type="gramEnd"/>
      <w:r w:rsidR="004F787E" w:rsidRPr="007E5A88">
        <w:rPr>
          <w:rFonts w:cs="Arial"/>
          <w:caps w:val="0"/>
          <w:szCs w:val="22"/>
        </w:rPr>
        <w:t> </w:t>
      </w:r>
      <w:r w:rsidR="00DA3EB3" w:rsidRPr="007E5A88">
        <w:rPr>
          <w:rFonts w:cs="Arial"/>
          <w:caps w:val="0"/>
          <w:szCs w:val="22"/>
        </w:rPr>
        <w:t xml:space="preserve">615, grade </w:t>
      </w:r>
      <w:r w:rsidR="00FE782B" w:rsidRPr="007E5A88">
        <w:rPr>
          <w:rFonts w:cs="Arial"/>
          <w:caps w:val="0"/>
          <w:szCs w:val="22"/>
        </w:rPr>
        <w:t xml:space="preserve">[40] </w:t>
      </w:r>
      <w:r w:rsidR="008E3D95" w:rsidRPr="007E5A88">
        <w:rPr>
          <w:rFonts w:cs="Arial"/>
          <w:caps w:val="0"/>
          <w:szCs w:val="22"/>
        </w:rPr>
        <w:t>[</w:t>
      </w:r>
      <w:r w:rsidR="00DA3EB3" w:rsidRPr="007E5A88">
        <w:rPr>
          <w:rFonts w:cs="Arial"/>
          <w:caps w:val="0"/>
          <w:szCs w:val="22"/>
        </w:rPr>
        <w:t>60</w:t>
      </w:r>
      <w:r w:rsidR="008E3D95" w:rsidRPr="007E5A88">
        <w:rPr>
          <w:rFonts w:cs="Arial"/>
          <w:caps w:val="0"/>
          <w:szCs w:val="22"/>
        </w:rPr>
        <w:t>]] [ASTM A 706]</w:t>
      </w:r>
      <w:r w:rsidR="00DA3EB3" w:rsidRPr="007E5A88">
        <w:rPr>
          <w:rFonts w:cs="Arial"/>
          <w:caps w:val="0"/>
          <w:szCs w:val="22"/>
        </w:rPr>
        <w:t xml:space="preserve"> deformed bars</w:t>
      </w:r>
      <w:r w:rsidR="00C0643A" w:rsidRPr="007E5A88">
        <w:rPr>
          <w:rFonts w:cs="Arial"/>
          <w:caps w:val="0"/>
          <w:szCs w:val="22"/>
        </w:rPr>
        <w:t xml:space="preserve"> </w:t>
      </w:r>
      <w:r w:rsidRPr="007E5A88">
        <w:rPr>
          <w:rFonts w:cs="Arial"/>
          <w:caps w:val="0"/>
          <w:szCs w:val="22"/>
        </w:rPr>
        <w:t>and stirrups</w:t>
      </w:r>
      <w:r w:rsidR="005A03F7" w:rsidRPr="007E5A88">
        <w:rPr>
          <w:rFonts w:cs="Arial"/>
          <w:caps w:val="0"/>
          <w:szCs w:val="22"/>
        </w:rPr>
        <w:t xml:space="preserve">; </w:t>
      </w:r>
      <w:r w:rsidR="00C84741" w:rsidRPr="007E5A88">
        <w:rPr>
          <w:rFonts w:cs="Arial"/>
          <w:caps w:val="0"/>
          <w:szCs w:val="22"/>
        </w:rPr>
        <w:t xml:space="preserve">and </w:t>
      </w:r>
      <w:r w:rsidR="00BC5C85" w:rsidRPr="007E5A88">
        <w:rPr>
          <w:rFonts w:cs="Arial"/>
          <w:caps w:val="0"/>
          <w:szCs w:val="22"/>
        </w:rPr>
        <w:t>ties</w:t>
      </w:r>
      <w:r w:rsidR="00DA3EB3" w:rsidRPr="007E5A88">
        <w:rPr>
          <w:rFonts w:cs="Arial"/>
          <w:caps w:val="0"/>
          <w:szCs w:val="22"/>
        </w:rPr>
        <w:t>.</w:t>
      </w:r>
      <w:r w:rsidR="00296BB5" w:rsidRPr="007E5A88">
        <w:rPr>
          <w:rFonts w:cs="Arial"/>
          <w:caps w:val="0"/>
          <w:szCs w:val="22"/>
        </w:rPr>
        <w:t xml:space="preserve"> </w:t>
      </w:r>
      <w:r w:rsidR="00276C3F" w:rsidRPr="007E5A88">
        <w:rPr>
          <w:rFonts w:cs="Arial"/>
          <w:caps w:val="0"/>
          <w:szCs w:val="22"/>
        </w:rPr>
        <w:t xml:space="preserve"> </w:t>
      </w:r>
    </w:p>
    <w:p w14:paraId="21C24D5F" w14:textId="77777777" w:rsidR="0075758C" w:rsidRPr="007E5A88" w:rsidRDefault="00F73D4D" w:rsidP="00D961C7">
      <w:pPr>
        <w:pStyle w:val="StyleCSIHeading3ABCArial10pt1"/>
        <w:tabs>
          <w:tab w:val="clear" w:pos="1638"/>
          <w:tab w:val="clear" w:pos="9360"/>
          <w:tab w:val="left" w:pos="1440"/>
        </w:tabs>
        <w:ind w:left="1440" w:hanging="720"/>
        <w:rPr>
          <w:rFonts w:cs="Arial"/>
          <w:caps w:val="0"/>
          <w:color w:val="000000"/>
          <w:szCs w:val="22"/>
        </w:rPr>
      </w:pPr>
      <w:r w:rsidRPr="007E5A88">
        <w:rPr>
          <w:rFonts w:cs="Arial"/>
          <w:caps w:val="0"/>
          <w:szCs w:val="22"/>
        </w:rPr>
        <w:t>Accessory</w:t>
      </w:r>
      <w:r w:rsidR="004846F3" w:rsidRPr="007E5A88">
        <w:rPr>
          <w:rFonts w:cs="Arial"/>
          <w:caps w:val="0"/>
          <w:szCs w:val="22"/>
        </w:rPr>
        <w:t xml:space="preserve"> materials</w:t>
      </w:r>
      <w:r w:rsidRPr="007E5A88">
        <w:rPr>
          <w:rFonts w:cs="Arial"/>
          <w:caps w:val="0"/>
          <w:szCs w:val="22"/>
        </w:rPr>
        <w:t>,</w:t>
      </w:r>
      <w:r w:rsidR="004846F3" w:rsidRPr="007E5A88">
        <w:rPr>
          <w:rFonts w:cs="Arial"/>
          <w:caps w:val="0"/>
          <w:szCs w:val="22"/>
        </w:rPr>
        <w:t xml:space="preserve"> such as</w:t>
      </w:r>
      <w:r w:rsidRPr="007E5A88">
        <w:rPr>
          <w:rFonts w:cs="Arial"/>
          <w:caps w:val="0"/>
          <w:szCs w:val="22"/>
        </w:rPr>
        <w:t xml:space="preserve"> proprietary mechanical splices (e.g., rebar couplers</w:t>
      </w:r>
      <w:r w:rsidR="004846F3" w:rsidRPr="007E5A88">
        <w:rPr>
          <w:rFonts w:cs="Arial"/>
          <w:caps w:val="0"/>
          <w:szCs w:val="22"/>
        </w:rPr>
        <w:t>,</w:t>
      </w:r>
      <w:r w:rsidR="009836A4" w:rsidRPr="007E5A88">
        <w:rPr>
          <w:rFonts w:cs="Arial"/>
          <w:caps w:val="0"/>
          <w:szCs w:val="22"/>
        </w:rPr>
        <w:t xml:space="preserve"> Form Savers, </w:t>
      </w:r>
      <w:proofErr w:type="spellStart"/>
      <w:r w:rsidRPr="007E5A88">
        <w:rPr>
          <w:rFonts w:cs="Arial"/>
          <w:caps w:val="0"/>
          <w:szCs w:val="22"/>
        </w:rPr>
        <w:t>Cadwelds</w:t>
      </w:r>
      <w:proofErr w:type="spellEnd"/>
      <w:r w:rsidR="009836A4" w:rsidRPr="007E5A88">
        <w:rPr>
          <w:rFonts w:cs="Arial"/>
          <w:caps w:val="0"/>
          <w:szCs w:val="22"/>
        </w:rPr>
        <w:t>, etc.</w:t>
      </w:r>
      <w:r w:rsidRPr="007E5A88">
        <w:rPr>
          <w:rFonts w:cs="Arial"/>
          <w:caps w:val="0"/>
          <w:szCs w:val="22"/>
        </w:rPr>
        <w:t>)</w:t>
      </w:r>
      <w:r w:rsidR="004846F3" w:rsidRPr="007E5A88">
        <w:rPr>
          <w:rFonts w:cs="Arial"/>
          <w:caps w:val="0"/>
          <w:szCs w:val="22"/>
        </w:rPr>
        <w:t xml:space="preserve"> must be supported by </w:t>
      </w:r>
      <w:r w:rsidR="00FE782B" w:rsidRPr="007E5A88">
        <w:rPr>
          <w:rFonts w:cs="Arial"/>
          <w:caps w:val="0"/>
          <w:szCs w:val="22"/>
        </w:rPr>
        <w:t xml:space="preserve">ICC-Evaluation Service </w:t>
      </w:r>
      <w:r w:rsidR="004846F3" w:rsidRPr="007E5A88">
        <w:rPr>
          <w:rFonts w:cs="Arial"/>
          <w:caps w:val="0"/>
          <w:szCs w:val="22"/>
        </w:rPr>
        <w:t xml:space="preserve">reports </w:t>
      </w:r>
      <w:r w:rsidRPr="007E5A88">
        <w:rPr>
          <w:rFonts w:cs="Arial"/>
          <w:caps w:val="0"/>
          <w:szCs w:val="22"/>
        </w:rPr>
        <w:t xml:space="preserve">indicating </w:t>
      </w:r>
      <w:r w:rsidR="004846F3" w:rsidRPr="007E5A88">
        <w:rPr>
          <w:rFonts w:cs="Arial"/>
          <w:caps w:val="0"/>
          <w:szCs w:val="22"/>
        </w:rPr>
        <w:t xml:space="preserve">full compliance </w:t>
      </w:r>
      <w:r w:rsidRPr="007E5A88">
        <w:rPr>
          <w:rFonts w:cs="Arial"/>
          <w:caps w:val="0"/>
          <w:szCs w:val="22"/>
        </w:rPr>
        <w:t xml:space="preserve">with </w:t>
      </w:r>
      <w:r w:rsidR="004846F3" w:rsidRPr="007E5A88">
        <w:rPr>
          <w:rFonts w:cs="Arial"/>
          <w:caps w:val="0"/>
          <w:szCs w:val="22"/>
        </w:rPr>
        <w:t>the applicable code of record for the project.</w:t>
      </w:r>
      <w:r w:rsidR="00B55664" w:rsidRPr="007E5A88">
        <w:rPr>
          <w:rFonts w:cs="Arial"/>
          <w:caps w:val="0"/>
          <w:szCs w:val="22"/>
        </w:rPr>
        <w:t xml:space="preserve">  </w:t>
      </w:r>
    </w:p>
    <w:p w14:paraId="361F04F0" w14:textId="77777777" w:rsidR="009836A4" w:rsidRPr="007E5A88" w:rsidRDefault="009836A4" w:rsidP="00D961C7">
      <w:pPr>
        <w:pStyle w:val="StyleCSIHeading3ABCArial10pt1"/>
        <w:tabs>
          <w:tab w:val="left" w:pos="1440"/>
        </w:tabs>
        <w:ind w:left="1440" w:hanging="720"/>
        <w:rPr>
          <w:caps w:val="0"/>
        </w:rPr>
      </w:pPr>
      <w:r w:rsidRPr="007E5A88">
        <w:rPr>
          <w:caps w:val="0"/>
        </w:rPr>
        <w:t xml:space="preserve">Welded Steel Wire Fabric: ASTM </w:t>
      </w:r>
      <w:r w:rsidR="0035684B" w:rsidRPr="007E5A88">
        <w:rPr>
          <w:caps w:val="0"/>
        </w:rPr>
        <w:t xml:space="preserve">A1064 </w:t>
      </w:r>
      <w:r w:rsidRPr="007E5A88">
        <w:rPr>
          <w:caps w:val="0"/>
        </w:rPr>
        <w:t xml:space="preserve">Plain type in flat sheets </w:t>
      </w:r>
    </w:p>
    <w:p w14:paraId="5F0D3358" w14:textId="36468828" w:rsidR="007E24CA" w:rsidRPr="007E5A88" w:rsidRDefault="00DA3EB3" w:rsidP="00D961C7">
      <w:pPr>
        <w:pStyle w:val="StyleCSIHeading3ABCArial10pt1"/>
        <w:tabs>
          <w:tab w:val="left" w:pos="1440"/>
        </w:tabs>
        <w:ind w:left="1440" w:hanging="720"/>
        <w:rPr>
          <w:caps w:val="0"/>
        </w:rPr>
      </w:pPr>
      <w:r w:rsidRPr="007E5A88">
        <w:rPr>
          <w:caps w:val="0"/>
        </w:rPr>
        <w:t>Chairs, Bolsters, Bar Supports, Spacers: Size and shape for strength and support of reinforcement during concrete plac</w:t>
      </w:r>
      <w:r w:rsidR="00527BA1" w:rsidRPr="007E5A88">
        <w:rPr>
          <w:caps w:val="0"/>
        </w:rPr>
        <w:t>ement conditions including load-</w:t>
      </w:r>
      <w:r w:rsidRPr="007E5A88">
        <w:rPr>
          <w:caps w:val="0"/>
        </w:rPr>
        <w:t>bearing pad on bottom to prevent vapor barrier puncture.  Special chairs, bolsters, bar supports, spacers adjacent to weather exposed concrete surfaces to be plastic coated steel type; size and shape as required.</w:t>
      </w:r>
      <w:r w:rsidR="00C84741" w:rsidRPr="007E5A88">
        <w:rPr>
          <w:caps w:val="0"/>
        </w:rPr>
        <w:t xml:space="preserve"> </w:t>
      </w:r>
    </w:p>
    <w:p w14:paraId="18778DBD" w14:textId="3713A6F3" w:rsidR="00DA3EB3" w:rsidRPr="007E5A88" w:rsidRDefault="00DB0213" w:rsidP="00D961C7">
      <w:pPr>
        <w:pStyle w:val="StyleCSIHeading3ABCArial10pt1"/>
        <w:numPr>
          <w:ilvl w:val="0"/>
          <w:numId w:val="0"/>
        </w:numPr>
        <w:tabs>
          <w:tab w:val="left" w:pos="1440"/>
        </w:tabs>
        <w:ind w:left="1440" w:hanging="720"/>
        <w:rPr>
          <w:caps w:val="0"/>
        </w:rPr>
      </w:pPr>
      <w:r w:rsidRPr="007E5A88">
        <w:rPr>
          <w:caps w:val="0"/>
        </w:rPr>
        <w:t xml:space="preserve">            </w:t>
      </w:r>
      <w:r w:rsidR="007E24CA" w:rsidRPr="007E5A88">
        <w:rPr>
          <w:caps w:val="0"/>
        </w:rPr>
        <w:t>NOTE</w:t>
      </w:r>
      <w:r w:rsidR="00C84741" w:rsidRPr="007E5A88">
        <w:rPr>
          <w:caps w:val="0"/>
        </w:rPr>
        <w:t xml:space="preserve">: </w:t>
      </w:r>
      <w:r w:rsidR="008C1211" w:rsidRPr="007E5A88">
        <w:rPr>
          <w:caps w:val="0"/>
        </w:rPr>
        <w:t>C</w:t>
      </w:r>
      <w:r w:rsidR="00C84741" w:rsidRPr="007E5A88">
        <w:rPr>
          <w:caps w:val="0"/>
        </w:rPr>
        <w:t>oncrete “</w:t>
      </w:r>
      <w:proofErr w:type="spellStart"/>
      <w:r w:rsidR="00C84741" w:rsidRPr="007E5A88">
        <w:rPr>
          <w:caps w:val="0"/>
        </w:rPr>
        <w:t>dobie</w:t>
      </w:r>
      <w:proofErr w:type="spellEnd"/>
      <w:r w:rsidR="00C84741" w:rsidRPr="007E5A88">
        <w:rPr>
          <w:caps w:val="0"/>
        </w:rPr>
        <w:t xml:space="preserve">” blocks used to hold up and position </w:t>
      </w:r>
      <w:r w:rsidR="00FC5BBC" w:rsidRPr="007E5A88">
        <w:rPr>
          <w:caps w:val="0"/>
        </w:rPr>
        <w:t>reinforcement</w:t>
      </w:r>
      <w:r w:rsidR="00FC5BBC" w:rsidRPr="007E5A88" w:rsidDel="00FC5BBC">
        <w:rPr>
          <w:caps w:val="0"/>
        </w:rPr>
        <w:t xml:space="preserve"> </w:t>
      </w:r>
      <w:r w:rsidR="00C84741" w:rsidRPr="007E5A88">
        <w:rPr>
          <w:caps w:val="0"/>
        </w:rPr>
        <w:t xml:space="preserve">must have documentation to show that </w:t>
      </w:r>
      <w:r w:rsidR="00443922" w:rsidRPr="007E5A88">
        <w:rPr>
          <w:caps w:val="0"/>
        </w:rPr>
        <w:t xml:space="preserve">their strength in compression is </w:t>
      </w:r>
      <w:r w:rsidR="00C84741" w:rsidRPr="007E5A88">
        <w:rPr>
          <w:caps w:val="0"/>
        </w:rPr>
        <w:t xml:space="preserve">at least the </w:t>
      </w:r>
      <w:r w:rsidR="00443922" w:rsidRPr="007E5A88">
        <w:rPr>
          <w:caps w:val="0"/>
        </w:rPr>
        <w:t xml:space="preserve">compressive </w:t>
      </w:r>
      <w:r w:rsidR="005B2FDC" w:rsidRPr="007E5A88">
        <w:rPr>
          <w:caps w:val="0"/>
        </w:rPr>
        <w:t>strength</w:t>
      </w:r>
      <w:r w:rsidRPr="007E5A88">
        <w:rPr>
          <w:caps w:val="0"/>
        </w:rPr>
        <w:t xml:space="preserve"> (in </w:t>
      </w:r>
      <w:r w:rsidR="00443922" w:rsidRPr="007E5A88">
        <w:rPr>
          <w:caps w:val="0"/>
        </w:rPr>
        <w:t>pounds per square inch, or psi)</w:t>
      </w:r>
      <w:r w:rsidR="005B2FDC" w:rsidRPr="007E5A88">
        <w:rPr>
          <w:caps w:val="0"/>
        </w:rPr>
        <w:t xml:space="preserve"> of the concrete used </w:t>
      </w:r>
      <w:r w:rsidR="00443922" w:rsidRPr="007E5A88">
        <w:rPr>
          <w:caps w:val="0"/>
        </w:rPr>
        <w:t xml:space="preserve">in </w:t>
      </w:r>
      <w:r w:rsidR="005B2FDC" w:rsidRPr="007E5A88">
        <w:rPr>
          <w:caps w:val="0"/>
        </w:rPr>
        <w:t>the placement.</w:t>
      </w:r>
    </w:p>
    <w:p w14:paraId="3D854C2D" w14:textId="77777777" w:rsidR="00924D85" w:rsidRPr="007E5A88" w:rsidRDefault="00924D85" w:rsidP="00D961C7">
      <w:pPr>
        <w:pStyle w:val="StyleCSIHeading3ABCArial10pt1"/>
        <w:tabs>
          <w:tab w:val="left" w:pos="1440"/>
        </w:tabs>
        <w:ind w:left="1440" w:hanging="720"/>
        <w:rPr>
          <w:caps w:val="0"/>
        </w:rPr>
      </w:pPr>
      <w:r w:rsidRPr="007E5A88">
        <w:rPr>
          <w:caps w:val="0"/>
        </w:rPr>
        <w:t>Tie Wire:  Minimum 16 gage annealed type.</w:t>
      </w:r>
    </w:p>
    <w:p w14:paraId="3DC81CE2"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CONCRETE MATERIALS</w:t>
      </w:r>
    </w:p>
    <w:p w14:paraId="4108EF54"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Cement: ASTM C 150, Type I or Type II.</w:t>
      </w:r>
    </w:p>
    <w:p w14:paraId="0ED25292"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Fine and Coarse Aggregates: Conform to ASTM C 33.</w:t>
      </w:r>
    </w:p>
    <w:p w14:paraId="35B6517A" w14:textId="77777777" w:rsidR="00FB73FA" w:rsidRPr="007E5A88" w:rsidRDefault="00FB73FA"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w:t>
      </w:r>
    </w:p>
    <w:p w14:paraId="2E609621" w14:textId="07F88588" w:rsidR="00FB73FA" w:rsidRPr="007E5A88" w:rsidRDefault="00FB73FA"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ACI 318, 26.4.1.3.1(b) includes requirements for water above and beyond that indicated below in some applications.  Edit the following if necessary</w:t>
      </w:r>
      <w:r w:rsidR="003A31A6" w:rsidRPr="007E5A88">
        <w:rPr>
          <w:rFonts w:cs="Arial"/>
          <w:color w:val="000000"/>
          <w:sz w:val="22"/>
          <w:szCs w:val="22"/>
        </w:rPr>
        <w:t>/</w:t>
      </w:r>
      <w:r w:rsidRPr="007E5A88">
        <w:rPr>
          <w:rFonts w:cs="Arial"/>
          <w:color w:val="000000"/>
          <w:sz w:val="22"/>
          <w:szCs w:val="22"/>
        </w:rPr>
        <w:t>applicable.</w:t>
      </w:r>
    </w:p>
    <w:p w14:paraId="4A6C3D8A" w14:textId="77777777" w:rsidR="00FB73FA" w:rsidRPr="007E5A88" w:rsidRDefault="00FB73FA" w:rsidP="00D961C7">
      <w:pPr>
        <w:pStyle w:val="StyleCSIHeading3ABCArial10pt1"/>
        <w:numPr>
          <w:ilvl w:val="0"/>
          <w:numId w:val="0"/>
        </w:numPr>
        <w:spacing w:before="0" w:after="0"/>
        <w:rPr>
          <w:rFonts w:cs="Arial"/>
          <w:caps w:val="0"/>
          <w:color w:val="000000"/>
          <w:szCs w:val="22"/>
        </w:rPr>
      </w:pPr>
      <w:r w:rsidRPr="007E5A88">
        <w:rPr>
          <w:rFonts w:cs="Arial"/>
          <w:caps w:val="0"/>
          <w:color w:val="000000"/>
          <w:szCs w:val="22"/>
        </w:rPr>
        <w:t>*************************************************************************************************************</w:t>
      </w:r>
    </w:p>
    <w:p w14:paraId="3581B0E6"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lastRenderedPageBreak/>
        <w:t xml:space="preserve">Water: </w:t>
      </w:r>
      <w:r w:rsidR="00FB73FA" w:rsidRPr="007E5A88">
        <w:rPr>
          <w:rFonts w:cs="Arial"/>
          <w:caps w:val="0"/>
          <w:color w:val="000000"/>
          <w:szCs w:val="22"/>
        </w:rPr>
        <w:t>ASTM C 1602</w:t>
      </w:r>
      <w:r w:rsidRPr="007E5A88">
        <w:rPr>
          <w:rFonts w:cs="Arial"/>
          <w:caps w:val="0"/>
          <w:color w:val="000000"/>
          <w:szCs w:val="22"/>
        </w:rPr>
        <w:t>.</w:t>
      </w:r>
    </w:p>
    <w:p w14:paraId="4B6C3242" w14:textId="385D2C5E"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Fly Ash: Conform to ASTM </w:t>
      </w:r>
      <w:r w:rsidR="003D7298" w:rsidRPr="007E5A88">
        <w:rPr>
          <w:rFonts w:cs="Arial"/>
          <w:caps w:val="0"/>
          <w:color w:val="000000"/>
          <w:szCs w:val="22"/>
        </w:rPr>
        <w:t>C 618, type F.  Fly ash, 20–</w:t>
      </w:r>
      <w:r w:rsidRPr="007E5A88">
        <w:rPr>
          <w:rFonts w:cs="Arial"/>
          <w:caps w:val="0"/>
          <w:color w:val="000000"/>
          <w:szCs w:val="22"/>
        </w:rPr>
        <w:t xml:space="preserve">30% of combined weight of fly ash and cement shall be used for the LANL standard concrete mix.  For alternate acceptable means of reducing </w:t>
      </w:r>
      <w:r w:rsidR="00EE08B8" w:rsidRPr="007E5A88">
        <w:rPr>
          <w:rFonts w:cs="Arial"/>
          <w:caps w:val="0"/>
          <w:color w:val="000000"/>
          <w:szCs w:val="22"/>
        </w:rPr>
        <w:t>Alkali-Silica Reacti</w:t>
      </w:r>
      <w:r w:rsidR="006B418F" w:rsidRPr="007E5A88">
        <w:rPr>
          <w:rFonts w:cs="Arial"/>
          <w:caps w:val="0"/>
          <w:color w:val="000000"/>
          <w:szCs w:val="22"/>
        </w:rPr>
        <w:t>on</w:t>
      </w:r>
      <w:r w:rsidR="00EE08B8" w:rsidRPr="007E5A88">
        <w:rPr>
          <w:rFonts w:cs="Arial"/>
          <w:caps w:val="0"/>
          <w:color w:val="000000"/>
          <w:szCs w:val="22"/>
        </w:rPr>
        <w:t xml:space="preserve"> (</w:t>
      </w:r>
      <w:r w:rsidRPr="007E5A88">
        <w:rPr>
          <w:rFonts w:cs="Arial"/>
          <w:caps w:val="0"/>
          <w:color w:val="000000"/>
          <w:szCs w:val="22"/>
        </w:rPr>
        <w:t>ASR</w:t>
      </w:r>
      <w:r w:rsidR="00EE08B8" w:rsidRPr="007E5A88">
        <w:rPr>
          <w:rFonts w:cs="Arial"/>
          <w:caps w:val="0"/>
          <w:color w:val="000000"/>
          <w:szCs w:val="22"/>
        </w:rPr>
        <w:t>)</w:t>
      </w:r>
      <w:r w:rsidR="003D7298" w:rsidRPr="007E5A88">
        <w:rPr>
          <w:rFonts w:cs="Arial"/>
          <w:caps w:val="0"/>
          <w:color w:val="000000"/>
          <w:szCs w:val="22"/>
        </w:rPr>
        <w:t>, see Para. </w:t>
      </w:r>
      <w:r w:rsidR="00A6030F" w:rsidRPr="007E5A88">
        <w:rPr>
          <w:rFonts w:cs="Arial"/>
          <w:caps w:val="0"/>
          <w:color w:val="000000"/>
          <w:szCs w:val="22"/>
        </w:rPr>
        <w:t>2.7</w:t>
      </w:r>
      <w:proofErr w:type="gramStart"/>
      <w:r w:rsidR="00A6030F" w:rsidRPr="007E5A88">
        <w:rPr>
          <w:rFonts w:cs="Arial"/>
          <w:caps w:val="0"/>
          <w:color w:val="000000"/>
          <w:szCs w:val="22"/>
        </w:rPr>
        <w:t>.B</w:t>
      </w:r>
      <w:proofErr w:type="gramEnd"/>
      <w:r w:rsidR="00A6030F" w:rsidRPr="007E5A88">
        <w:rPr>
          <w:rFonts w:cs="Arial"/>
          <w:caps w:val="0"/>
          <w:color w:val="000000"/>
          <w:szCs w:val="22"/>
        </w:rPr>
        <w:t>.</w:t>
      </w:r>
    </w:p>
    <w:p w14:paraId="10D0EB7E"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ADMIXTURES</w:t>
      </w:r>
    </w:p>
    <w:p w14:paraId="39E6E843"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Air Entrainment: Conform to ASTM C260.</w:t>
      </w:r>
    </w:p>
    <w:p w14:paraId="6A69219D" w14:textId="77777777" w:rsidR="00DA3EB3" w:rsidRPr="007E5A88" w:rsidRDefault="00FB73FA"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Water reduction and Setting Time Modification</w:t>
      </w:r>
      <w:r w:rsidR="00DA3EB3" w:rsidRPr="007E5A88">
        <w:rPr>
          <w:rFonts w:cs="Arial"/>
          <w:caps w:val="0"/>
          <w:color w:val="000000"/>
          <w:szCs w:val="22"/>
        </w:rPr>
        <w:t>: Conform to ASTM C494.</w:t>
      </w:r>
    </w:p>
    <w:p w14:paraId="5E3B649E"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ACCESSORIES</w:t>
      </w:r>
    </w:p>
    <w:p w14:paraId="278FE069"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Bonding Agent: Polymer resin emulsion.</w:t>
      </w:r>
      <w:r w:rsidR="005B2FDC" w:rsidRPr="007E5A88">
        <w:rPr>
          <w:rFonts w:cs="Arial"/>
          <w:caps w:val="0"/>
          <w:color w:val="000000"/>
          <w:szCs w:val="22"/>
        </w:rPr>
        <w:t xml:space="preserve"> </w:t>
      </w:r>
    </w:p>
    <w:p w14:paraId="55A0DBE8" w14:textId="77777777" w:rsidR="003C2F2A" w:rsidRPr="007E5A88" w:rsidRDefault="003C2F2A"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w:t>
      </w:r>
    </w:p>
    <w:p w14:paraId="1721433A" w14:textId="77777777" w:rsidR="003C2F2A" w:rsidRPr="007E5A88" w:rsidRDefault="006B1A98"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 xml:space="preserve">The requirement to use a vapor barrier comes from </w:t>
      </w:r>
      <w:r w:rsidR="003C2F2A" w:rsidRPr="007E5A88">
        <w:rPr>
          <w:rFonts w:cs="Arial"/>
          <w:color w:val="000000"/>
          <w:sz w:val="22"/>
          <w:szCs w:val="22"/>
        </w:rPr>
        <w:t>I</w:t>
      </w:r>
      <w:r w:rsidRPr="007E5A88">
        <w:rPr>
          <w:rFonts w:cs="Arial"/>
          <w:color w:val="000000"/>
          <w:sz w:val="22"/>
          <w:szCs w:val="22"/>
        </w:rPr>
        <w:t>BC 1907.1, which includes exceptions.  If an exception(s) applies, don’t require use of a vapor barrier.</w:t>
      </w:r>
    </w:p>
    <w:p w14:paraId="721CC9C8" w14:textId="77777777" w:rsidR="003C2F2A" w:rsidRPr="007E5A88" w:rsidRDefault="003C2F2A" w:rsidP="00D961C7">
      <w:pPr>
        <w:pStyle w:val="StyleCSIHeading3ABCArial10pt1"/>
        <w:numPr>
          <w:ilvl w:val="0"/>
          <w:numId w:val="0"/>
        </w:numPr>
        <w:spacing w:before="0" w:after="0"/>
        <w:outlineLvl w:val="9"/>
        <w:rPr>
          <w:rFonts w:cs="Arial"/>
          <w:caps w:val="0"/>
          <w:color w:val="000000"/>
          <w:szCs w:val="22"/>
        </w:rPr>
      </w:pPr>
      <w:r w:rsidRPr="007E5A88">
        <w:rPr>
          <w:rFonts w:cs="Arial"/>
          <w:caps w:val="0"/>
          <w:color w:val="000000"/>
          <w:szCs w:val="22"/>
        </w:rPr>
        <w:t>*************************************************************************************************************</w:t>
      </w:r>
    </w:p>
    <w:p w14:paraId="5575E2F5"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Vapor Barrier: 6 mil clear polyethylene film of type recommended for below grade application.</w:t>
      </w:r>
    </w:p>
    <w:p w14:paraId="2690C106" w14:textId="580BEECC" w:rsidR="00A6030F" w:rsidRPr="007E5A88" w:rsidRDefault="00A6030F"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Grout:  Refer to Section 03 6000, </w:t>
      </w:r>
      <w:r w:rsidRPr="007E5A88">
        <w:rPr>
          <w:rFonts w:cs="Arial"/>
          <w:i/>
          <w:caps w:val="0"/>
          <w:color w:val="000000"/>
          <w:szCs w:val="22"/>
        </w:rPr>
        <w:t>Grout</w:t>
      </w:r>
      <w:r w:rsidR="003A31A6" w:rsidRPr="007E5A88">
        <w:rPr>
          <w:rFonts w:cs="Arial"/>
          <w:i/>
          <w:caps w:val="0"/>
          <w:color w:val="000000"/>
          <w:szCs w:val="22"/>
        </w:rPr>
        <w:t>ing</w:t>
      </w:r>
      <w:r w:rsidRPr="007E5A88">
        <w:rPr>
          <w:rFonts w:cs="Arial"/>
          <w:caps w:val="0"/>
          <w:color w:val="000000"/>
          <w:szCs w:val="22"/>
        </w:rPr>
        <w:t>.</w:t>
      </w:r>
    </w:p>
    <w:p w14:paraId="1A49CBDD" w14:textId="73782ECB" w:rsidR="00DA3EB3" w:rsidRPr="007E5A88" w:rsidRDefault="00BC1816"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Isolation</w:t>
      </w:r>
      <w:r w:rsidR="00276F21" w:rsidRPr="007E5A88">
        <w:rPr>
          <w:rFonts w:cs="Arial"/>
          <w:caps w:val="0"/>
          <w:color w:val="000000"/>
          <w:szCs w:val="22"/>
        </w:rPr>
        <w:t>/</w:t>
      </w:r>
      <w:r w:rsidRPr="007E5A88">
        <w:rPr>
          <w:rFonts w:cs="Arial"/>
          <w:caps w:val="0"/>
          <w:color w:val="000000"/>
          <w:szCs w:val="22"/>
        </w:rPr>
        <w:t xml:space="preserve">Expansion </w:t>
      </w:r>
      <w:r w:rsidR="00DA3EB3" w:rsidRPr="007E5A88">
        <w:rPr>
          <w:rFonts w:cs="Arial"/>
          <w:caps w:val="0"/>
          <w:color w:val="000000"/>
          <w:szCs w:val="22"/>
        </w:rPr>
        <w:t>Joint Filler: ASTM D 1751; asphalt impregnated fiberboard or felt</w:t>
      </w:r>
      <w:r w:rsidRPr="007E5A88">
        <w:rPr>
          <w:rFonts w:cs="Arial"/>
          <w:caps w:val="0"/>
          <w:color w:val="000000"/>
          <w:szCs w:val="22"/>
        </w:rPr>
        <w:t>.</w:t>
      </w:r>
    </w:p>
    <w:p w14:paraId="1C1E981B" w14:textId="77777777" w:rsidR="00FA302D"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CONCRETE MIX</w:t>
      </w:r>
    </w:p>
    <w:p w14:paraId="5CBE0DD6" w14:textId="77777777" w:rsidR="00944F7A" w:rsidRPr="007E5A88" w:rsidRDefault="005406F1"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Standard Mix Design</w:t>
      </w:r>
    </w:p>
    <w:p w14:paraId="0225B645" w14:textId="05D1739A" w:rsidR="007E24CA" w:rsidRPr="007E5A88" w:rsidRDefault="00244FA6" w:rsidP="00D961C7">
      <w:pPr>
        <w:pStyle w:val="StyleCSIHeading4123Arial10pt1"/>
        <w:tabs>
          <w:tab w:val="clear" w:pos="1560"/>
          <w:tab w:val="clear" w:pos="9360"/>
          <w:tab w:val="left" w:pos="2160"/>
        </w:tabs>
        <w:ind w:left="2160" w:hanging="720"/>
        <w:rPr>
          <w:rFonts w:cs="Arial"/>
          <w:caps w:val="0"/>
          <w:color w:val="000000"/>
          <w:szCs w:val="22"/>
        </w:rPr>
      </w:pPr>
      <w:r w:rsidRPr="007E5A88">
        <w:rPr>
          <w:rFonts w:cs="Arial"/>
          <w:caps w:val="0"/>
          <w:color w:val="000000"/>
          <w:szCs w:val="22"/>
        </w:rPr>
        <w:t xml:space="preserve">The standard mix design for LANL shall contain from </w:t>
      </w:r>
      <w:r w:rsidR="001834EB" w:rsidRPr="007E5A88">
        <w:rPr>
          <w:rFonts w:cs="Arial"/>
          <w:caps w:val="0"/>
          <w:color w:val="000000"/>
          <w:szCs w:val="22"/>
        </w:rPr>
        <w:t>22</w:t>
      </w:r>
      <w:r w:rsidR="002D1999" w:rsidRPr="007E5A88">
        <w:rPr>
          <w:rFonts w:cs="Arial"/>
          <w:caps w:val="0"/>
          <w:color w:val="000000"/>
          <w:szCs w:val="22"/>
        </w:rPr>
        <w:t>–</w:t>
      </w:r>
      <w:r w:rsidRPr="007E5A88">
        <w:rPr>
          <w:rFonts w:cs="Arial"/>
          <w:caps w:val="0"/>
          <w:color w:val="000000"/>
          <w:szCs w:val="22"/>
        </w:rPr>
        <w:t xml:space="preserve">30% </w:t>
      </w:r>
      <w:r w:rsidR="002D1999" w:rsidRPr="007E5A88">
        <w:rPr>
          <w:rFonts w:cs="Arial"/>
          <w:caps w:val="0"/>
          <w:color w:val="000000"/>
          <w:szCs w:val="22"/>
        </w:rPr>
        <w:t>(</w:t>
      </w:r>
      <w:r w:rsidRPr="007E5A88">
        <w:rPr>
          <w:rFonts w:cs="Arial"/>
          <w:caps w:val="0"/>
          <w:color w:val="000000"/>
          <w:szCs w:val="22"/>
        </w:rPr>
        <w:t>by weight of total cementitious material</w:t>
      </w:r>
      <w:r w:rsidR="002D1999" w:rsidRPr="007E5A88">
        <w:rPr>
          <w:rFonts w:cs="Arial"/>
          <w:caps w:val="0"/>
          <w:color w:val="000000"/>
          <w:szCs w:val="22"/>
        </w:rPr>
        <w:t>)</w:t>
      </w:r>
      <w:r w:rsidRPr="007E5A88">
        <w:rPr>
          <w:rFonts w:cs="Arial"/>
          <w:caps w:val="0"/>
          <w:color w:val="000000"/>
          <w:szCs w:val="22"/>
        </w:rPr>
        <w:t xml:space="preserve"> </w:t>
      </w:r>
      <w:r w:rsidR="001834EB" w:rsidRPr="007E5A88">
        <w:rPr>
          <w:rFonts w:cs="Arial"/>
          <w:caps w:val="0"/>
          <w:color w:val="000000"/>
          <w:szCs w:val="22"/>
        </w:rPr>
        <w:t xml:space="preserve">Class </w:t>
      </w:r>
      <w:r w:rsidR="005B76D5" w:rsidRPr="007E5A88">
        <w:rPr>
          <w:rFonts w:cs="Arial"/>
          <w:caps w:val="0"/>
          <w:color w:val="000000"/>
          <w:szCs w:val="22"/>
        </w:rPr>
        <w:t xml:space="preserve">N </w:t>
      </w:r>
      <w:proofErr w:type="spellStart"/>
      <w:r w:rsidR="005B76D5" w:rsidRPr="007E5A88">
        <w:rPr>
          <w:rFonts w:cs="Arial"/>
          <w:caps w:val="0"/>
          <w:color w:val="000000"/>
          <w:szCs w:val="22"/>
        </w:rPr>
        <w:t>p</w:t>
      </w:r>
      <w:r w:rsidR="0080071E" w:rsidRPr="007E5A88">
        <w:rPr>
          <w:rFonts w:cs="Arial"/>
          <w:caps w:val="0"/>
          <w:color w:val="000000"/>
          <w:szCs w:val="22"/>
        </w:rPr>
        <w:t>o</w:t>
      </w:r>
      <w:r w:rsidR="005B76D5" w:rsidRPr="007E5A88">
        <w:rPr>
          <w:rFonts w:cs="Arial"/>
          <w:caps w:val="0"/>
          <w:color w:val="000000"/>
          <w:szCs w:val="22"/>
        </w:rPr>
        <w:t>zzolan</w:t>
      </w:r>
      <w:proofErr w:type="spellEnd"/>
      <w:r w:rsidR="005B76D5" w:rsidRPr="007E5A88">
        <w:rPr>
          <w:rFonts w:cs="Arial"/>
          <w:caps w:val="0"/>
          <w:color w:val="000000"/>
          <w:szCs w:val="22"/>
        </w:rPr>
        <w:t xml:space="preserve"> </w:t>
      </w:r>
      <w:r w:rsidRPr="007E5A88">
        <w:rPr>
          <w:rFonts w:cs="Arial"/>
          <w:caps w:val="0"/>
          <w:color w:val="000000"/>
          <w:szCs w:val="22"/>
        </w:rPr>
        <w:t>conforming to ASTM C 618 for mitigating the deleterious effects of ASR in concrete that is common with the siliceous nature of aggregates found in Northern New Mexico</w:t>
      </w:r>
      <w:r w:rsidR="00CB4242" w:rsidRPr="007E5A88">
        <w:rPr>
          <w:rFonts w:cs="Arial"/>
          <w:caps w:val="0"/>
          <w:color w:val="000000"/>
          <w:szCs w:val="22"/>
        </w:rPr>
        <w:t xml:space="preserve">.  </w:t>
      </w:r>
    </w:p>
    <w:p w14:paraId="7BCE1B47" w14:textId="77777777" w:rsidR="00226F57" w:rsidRPr="007E5A88" w:rsidRDefault="007E24CA" w:rsidP="00D961C7">
      <w:pPr>
        <w:pStyle w:val="StyleCSIHeading4123Arial10pt1"/>
        <w:numPr>
          <w:ilvl w:val="0"/>
          <w:numId w:val="0"/>
        </w:numPr>
        <w:tabs>
          <w:tab w:val="clear" w:pos="9360"/>
          <w:tab w:val="left" w:pos="2160"/>
        </w:tabs>
        <w:ind w:left="1440"/>
        <w:rPr>
          <w:rFonts w:cs="Arial"/>
          <w:caps w:val="0"/>
          <w:color w:val="000000"/>
          <w:szCs w:val="22"/>
        </w:rPr>
      </w:pPr>
      <w:r w:rsidRPr="007E5A88">
        <w:rPr>
          <w:rFonts w:cs="Arial"/>
          <w:caps w:val="0"/>
          <w:color w:val="000000"/>
          <w:szCs w:val="22"/>
        </w:rPr>
        <w:t xml:space="preserve">NOTE:  </w:t>
      </w:r>
      <w:r w:rsidR="008A29DF" w:rsidRPr="007E5A88">
        <w:rPr>
          <w:rFonts w:cs="Arial"/>
          <w:caps w:val="0"/>
          <w:color w:val="000000"/>
          <w:szCs w:val="22"/>
        </w:rPr>
        <w:t>P</w:t>
      </w:r>
      <w:r w:rsidR="00CB4242" w:rsidRPr="007E5A88">
        <w:rPr>
          <w:rFonts w:cs="Arial"/>
          <w:caps w:val="0"/>
          <w:color w:val="000000"/>
          <w:szCs w:val="22"/>
        </w:rPr>
        <w:t xml:space="preserve">re-approved LATM mixes </w:t>
      </w:r>
      <w:r w:rsidRPr="007E5A88">
        <w:rPr>
          <w:rFonts w:cs="Arial"/>
          <w:caps w:val="0"/>
          <w:color w:val="000000"/>
          <w:szCs w:val="22"/>
        </w:rPr>
        <w:t xml:space="preserve">in </w:t>
      </w:r>
      <w:r w:rsidR="00CB4242" w:rsidRPr="007E5A88">
        <w:rPr>
          <w:rFonts w:cs="Arial"/>
          <w:caps w:val="0"/>
          <w:color w:val="000000"/>
          <w:szCs w:val="22"/>
        </w:rPr>
        <w:t>Para. 2.7</w:t>
      </w:r>
      <w:proofErr w:type="gramStart"/>
      <w:r w:rsidR="00CB4242" w:rsidRPr="007E5A88">
        <w:rPr>
          <w:rFonts w:cs="Arial"/>
          <w:caps w:val="0"/>
          <w:color w:val="000000"/>
          <w:szCs w:val="22"/>
        </w:rPr>
        <w:t>.H</w:t>
      </w:r>
      <w:proofErr w:type="gramEnd"/>
      <w:r w:rsidR="00CB4242" w:rsidRPr="007E5A88">
        <w:rPr>
          <w:rFonts w:cs="Arial"/>
          <w:caps w:val="0"/>
          <w:color w:val="000000"/>
          <w:szCs w:val="22"/>
        </w:rPr>
        <w:t xml:space="preserve"> </w:t>
      </w:r>
      <w:r w:rsidRPr="007E5A88">
        <w:rPr>
          <w:rFonts w:cs="Arial"/>
          <w:caps w:val="0"/>
          <w:color w:val="000000"/>
          <w:szCs w:val="22"/>
        </w:rPr>
        <w:t xml:space="preserve">comply with </w:t>
      </w:r>
      <w:r w:rsidR="00CB4242" w:rsidRPr="007E5A88">
        <w:rPr>
          <w:rFonts w:cs="Arial"/>
          <w:caps w:val="0"/>
          <w:color w:val="000000"/>
          <w:szCs w:val="22"/>
        </w:rPr>
        <w:t>this</w:t>
      </w:r>
      <w:r w:rsidR="008A29DF" w:rsidRPr="007E5A88">
        <w:rPr>
          <w:rFonts w:cs="Arial"/>
          <w:caps w:val="0"/>
          <w:color w:val="000000"/>
          <w:szCs w:val="22"/>
        </w:rPr>
        <w:t xml:space="preserve"> ‘standard</w:t>
      </w:r>
      <w:r w:rsidRPr="007E5A88">
        <w:rPr>
          <w:rFonts w:cs="Arial"/>
          <w:caps w:val="0"/>
          <w:color w:val="000000"/>
          <w:szCs w:val="22"/>
        </w:rPr>
        <w:t>.</w:t>
      </w:r>
      <w:r w:rsidR="008A29DF" w:rsidRPr="007E5A88">
        <w:rPr>
          <w:rFonts w:cs="Arial"/>
          <w:caps w:val="0"/>
          <w:color w:val="000000"/>
          <w:szCs w:val="22"/>
        </w:rPr>
        <w:t>’</w:t>
      </w:r>
    </w:p>
    <w:p w14:paraId="2CF96510" w14:textId="555DD48A" w:rsidR="00226F57" w:rsidRPr="007E5A88"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w:t>
      </w:r>
      <w:r w:rsidR="008E705A" w:rsidRPr="007E5A88">
        <w:rPr>
          <w:rFonts w:cs="Arial"/>
          <w:color w:val="000000"/>
          <w:sz w:val="22"/>
          <w:szCs w:val="22"/>
        </w:rPr>
        <w:t>***************************************</w:t>
      </w:r>
      <w:r w:rsidRPr="007E5A88">
        <w:rPr>
          <w:rFonts w:cs="Arial"/>
          <w:color w:val="000000"/>
          <w:sz w:val="22"/>
          <w:szCs w:val="22"/>
        </w:rPr>
        <w:t>***</w:t>
      </w:r>
    </w:p>
    <w:p w14:paraId="76A6E15D" w14:textId="77777777" w:rsidR="00226F57" w:rsidRPr="007E5A88"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 xml:space="preserve">Note: </w:t>
      </w:r>
      <w:r w:rsidR="006B418F" w:rsidRPr="007E5A88">
        <w:rPr>
          <w:rFonts w:cs="Arial"/>
          <w:color w:val="000000"/>
          <w:sz w:val="22"/>
          <w:szCs w:val="22"/>
        </w:rPr>
        <w:t>ASR</w:t>
      </w:r>
      <w:r w:rsidRPr="007E5A88">
        <w:rPr>
          <w:rFonts w:cs="Arial"/>
          <w:color w:val="000000"/>
          <w:sz w:val="22"/>
          <w:szCs w:val="22"/>
        </w:rPr>
        <w:t xml:space="preserve"> is the reaction between the alkali hydroxide in Po</w:t>
      </w:r>
      <w:r w:rsidR="000A4F29" w:rsidRPr="007E5A88">
        <w:rPr>
          <w:rFonts w:cs="Arial"/>
          <w:color w:val="000000"/>
          <w:sz w:val="22"/>
          <w:szCs w:val="22"/>
        </w:rPr>
        <w:t>rtland cement and certain silice</w:t>
      </w:r>
      <w:r w:rsidRPr="007E5A88">
        <w:rPr>
          <w:rFonts w:cs="Arial"/>
          <w:color w:val="000000"/>
          <w:sz w:val="22"/>
          <w:szCs w:val="22"/>
        </w:rPr>
        <w:t xml:space="preserve">ous rocks and minerals present in the aggregates, such as opal, </w:t>
      </w:r>
      <w:proofErr w:type="spellStart"/>
      <w:r w:rsidRPr="007E5A88">
        <w:rPr>
          <w:rFonts w:cs="Arial"/>
          <w:color w:val="000000"/>
          <w:sz w:val="22"/>
          <w:szCs w:val="22"/>
        </w:rPr>
        <w:t>chert</w:t>
      </w:r>
      <w:proofErr w:type="spellEnd"/>
      <w:r w:rsidRPr="007E5A88">
        <w:rPr>
          <w:rFonts w:cs="Arial"/>
          <w:color w:val="000000"/>
          <w:sz w:val="22"/>
          <w:szCs w:val="22"/>
        </w:rPr>
        <w:t xml:space="preserve">, chalcedony, </w:t>
      </w:r>
      <w:proofErr w:type="spellStart"/>
      <w:r w:rsidRPr="007E5A88">
        <w:rPr>
          <w:rFonts w:cs="Arial"/>
          <w:color w:val="000000"/>
          <w:sz w:val="22"/>
          <w:szCs w:val="22"/>
        </w:rPr>
        <w:t>trydymite</w:t>
      </w:r>
      <w:proofErr w:type="spellEnd"/>
      <w:r w:rsidRPr="007E5A88">
        <w:rPr>
          <w:rFonts w:cs="Arial"/>
          <w:color w:val="000000"/>
          <w:sz w:val="22"/>
          <w:szCs w:val="22"/>
        </w:rPr>
        <w:t xml:space="preserve">, </w:t>
      </w:r>
      <w:proofErr w:type="spellStart"/>
      <w:r w:rsidRPr="007E5A88">
        <w:rPr>
          <w:rFonts w:cs="Arial"/>
          <w:color w:val="000000"/>
          <w:sz w:val="22"/>
          <w:szCs w:val="22"/>
        </w:rPr>
        <w:t>cristobalite</w:t>
      </w:r>
      <w:proofErr w:type="spellEnd"/>
      <w:r w:rsidRPr="007E5A88">
        <w:rPr>
          <w:rFonts w:cs="Arial"/>
          <w:color w:val="000000"/>
          <w:sz w:val="22"/>
          <w:szCs w:val="22"/>
        </w:rPr>
        <w:t>, strained quartz, etc.  The products of this reaction often result in significant expansion and cracking of the concrete, and ultimately failure of the concrete structure, including significant potential for foreign object damage.</w:t>
      </w:r>
    </w:p>
    <w:p w14:paraId="7B20A2B8" w14:textId="77777777" w:rsidR="00226F57" w:rsidRPr="007E5A88"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2E0F6973" w14:textId="34B8EFC5" w:rsidR="008465B1" w:rsidRPr="007E5A88" w:rsidRDefault="00226F57" w:rsidP="00017B0C">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EPA recommends that procuring agencies use concrete and other cementitious materials containing coal fly ash (</w:t>
      </w:r>
      <w:proofErr w:type="spellStart"/>
      <w:r w:rsidRPr="007E5A88">
        <w:rPr>
          <w:rFonts w:cs="Arial"/>
          <w:color w:val="000000"/>
          <w:sz w:val="22"/>
          <w:szCs w:val="22"/>
        </w:rPr>
        <w:t>pozzolan</w:t>
      </w:r>
      <w:proofErr w:type="spellEnd"/>
      <w:r w:rsidRPr="007E5A88">
        <w:rPr>
          <w:rFonts w:cs="Arial"/>
          <w:color w:val="000000"/>
          <w:sz w:val="22"/>
          <w:szCs w:val="22"/>
        </w:rPr>
        <w:t xml:space="preserve">).  Include the limits on soluble </w:t>
      </w:r>
      <w:proofErr w:type="spellStart"/>
      <w:r w:rsidRPr="007E5A88">
        <w:rPr>
          <w:rFonts w:cs="Arial"/>
          <w:color w:val="000000"/>
          <w:sz w:val="22"/>
          <w:szCs w:val="22"/>
        </w:rPr>
        <w:t>alkalies</w:t>
      </w:r>
      <w:proofErr w:type="spellEnd"/>
      <w:r w:rsidRPr="007E5A88">
        <w:rPr>
          <w:rFonts w:cs="Arial"/>
          <w:color w:val="000000"/>
          <w:sz w:val="22"/>
          <w:szCs w:val="22"/>
        </w:rPr>
        <w:t xml:space="preserve"> for Portland cement and for </w:t>
      </w:r>
      <w:proofErr w:type="spellStart"/>
      <w:r w:rsidRPr="007E5A88">
        <w:rPr>
          <w:rFonts w:cs="Arial"/>
          <w:color w:val="000000"/>
          <w:sz w:val="22"/>
          <w:szCs w:val="22"/>
        </w:rPr>
        <w:t>pozzolan</w:t>
      </w:r>
      <w:proofErr w:type="spellEnd"/>
      <w:r w:rsidRPr="007E5A88">
        <w:rPr>
          <w:rFonts w:cs="Arial"/>
          <w:color w:val="000000"/>
          <w:sz w:val="22"/>
          <w:szCs w:val="22"/>
        </w:rPr>
        <w:t xml:space="preserve"> whenever there is a possibility of alkali-aggregate reactive aggregates being</w:t>
      </w:r>
      <w:r w:rsidR="00855D2A" w:rsidRPr="007E5A88">
        <w:rPr>
          <w:rFonts w:cs="Arial"/>
          <w:color w:val="000000"/>
          <w:sz w:val="22"/>
          <w:szCs w:val="22"/>
        </w:rPr>
        <w:t xml:space="preserve"> </w:t>
      </w:r>
      <w:r w:rsidRPr="007E5A88">
        <w:rPr>
          <w:rFonts w:cs="Arial"/>
          <w:color w:val="000000"/>
          <w:sz w:val="22"/>
          <w:szCs w:val="22"/>
        </w:rPr>
        <w:t>furnished.</w:t>
      </w:r>
    </w:p>
    <w:p w14:paraId="204D3D51" w14:textId="77777777" w:rsidR="00944F7A" w:rsidRPr="007E5A88" w:rsidRDefault="00FA302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7E5A88">
        <w:rPr>
          <w:rFonts w:cs="Arial"/>
          <w:color w:val="000000"/>
          <w:sz w:val="22"/>
          <w:szCs w:val="22"/>
        </w:rPr>
        <w:t>***************************************</w:t>
      </w:r>
      <w:r w:rsidR="008E705A" w:rsidRPr="007E5A88">
        <w:rPr>
          <w:rFonts w:cs="Arial"/>
          <w:color w:val="000000"/>
          <w:sz w:val="22"/>
          <w:szCs w:val="22"/>
        </w:rPr>
        <w:t>*************************************</w:t>
      </w:r>
      <w:r w:rsidRPr="007E5A88">
        <w:rPr>
          <w:rFonts w:cs="Arial"/>
          <w:color w:val="000000"/>
          <w:sz w:val="22"/>
          <w:szCs w:val="22"/>
        </w:rPr>
        <w:t>*********************************</w:t>
      </w:r>
    </w:p>
    <w:p w14:paraId="4E360C6A" w14:textId="77777777" w:rsidR="00944F7A" w:rsidRPr="007E5A88" w:rsidRDefault="005406F1"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lastRenderedPageBreak/>
        <w:t>Alternative Mix Designs</w:t>
      </w:r>
    </w:p>
    <w:p w14:paraId="0A871CFF" w14:textId="4C2DD7D7" w:rsidR="007E24CA" w:rsidRPr="007E5A88" w:rsidRDefault="00226F57" w:rsidP="00D961C7">
      <w:pPr>
        <w:pStyle w:val="CSIHeading6i"/>
        <w:ind w:left="1440"/>
        <w:rPr>
          <w:rFonts w:ascii="Arial" w:hAnsi="Arial" w:cs="Arial"/>
          <w:color w:val="000000"/>
          <w:szCs w:val="22"/>
        </w:rPr>
      </w:pPr>
      <w:r w:rsidRPr="007E5A88">
        <w:rPr>
          <w:rFonts w:ascii="Arial" w:hAnsi="Arial" w:cs="Arial"/>
          <w:color w:val="000000"/>
          <w:szCs w:val="22"/>
        </w:rPr>
        <w:t xml:space="preserve">Alternate means for mitigating </w:t>
      </w:r>
      <w:r w:rsidR="006B418F" w:rsidRPr="007E5A88">
        <w:rPr>
          <w:rFonts w:ascii="Arial" w:hAnsi="Arial" w:cs="Arial"/>
          <w:color w:val="000000"/>
          <w:szCs w:val="22"/>
        </w:rPr>
        <w:t>ASR</w:t>
      </w:r>
      <w:r w:rsidRPr="007E5A88">
        <w:rPr>
          <w:rFonts w:ascii="Arial" w:hAnsi="Arial" w:cs="Arial"/>
          <w:color w:val="000000"/>
          <w:szCs w:val="22"/>
        </w:rPr>
        <w:t>, including use of ground slag,</w:t>
      </w:r>
      <w:r w:rsidR="001834EB" w:rsidRPr="007E5A88">
        <w:rPr>
          <w:rFonts w:ascii="Arial" w:hAnsi="Arial" w:cs="Arial"/>
          <w:color w:val="000000"/>
          <w:szCs w:val="22"/>
        </w:rPr>
        <w:t xml:space="preserve"> Type F Fly ash,</w:t>
      </w:r>
      <w:r w:rsidRPr="007E5A88">
        <w:rPr>
          <w:rFonts w:ascii="Arial" w:hAnsi="Arial" w:cs="Arial"/>
          <w:color w:val="000000"/>
          <w:szCs w:val="22"/>
        </w:rPr>
        <w:t xml:space="preserve"> silica fume, or lithium compound admixtures will be acceptable if appropriate tests and documentation are submitted in advance to </w:t>
      </w:r>
      <w:r w:rsidR="00167858" w:rsidRPr="007E5A88">
        <w:rPr>
          <w:rFonts w:ascii="Arial" w:hAnsi="Arial" w:cs="Arial"/>
          <w:color w:val="000000"/>
          <w:szCs w:val="22"/>
        </w:rPr>
        <w:t>LANL</w:t>
      </w:r>
      <w:r w:rsidRPr="007E5A88">
        <w:rPr>
          <w:rFonts w:ascii="Arial" w:hAnsi="Arial" w:cs="Arial"/>
          <w:color w:val="000000"/>
          <w:szCs w:val="22"/>
        </w:rPr>
        <w:t xml:space="preserve"> and approved</w:t>
      </w:r>
      <w:r w:rsidR="00C42F81" w:rsidRPr="007E5A88">
        <w:rPr>
          <w:rFonts w:ascii="Arial" w:hAnsi="Arial" w:cs="Arial"/>
          <w:color w:val="000000"/>
          <w:szCs w:val="22"/>
        </w:rPr>
        <w:t xml:space="preserve"> (per Appendix </w:t>
      </w:r>
      <w:r w:rsidR="0007265C" w:rsidRPr="007E5A88">
        <w:rPr>
          <w:rFonts w:ascii="Arial" w:hAnsi="Arial" w:cs="Arial"/>
          <w:color w:val="000000"/>
          <w:szCs w:val="22"/>
        </w:rPr>
        <w:t>A, Submittal Table)</w:t>
      </w:r>
      <w:r w:rsidRPr="007E5A88">
        <w:rPr>
          <w:rFonts w:ascii="Arial" w:hAnsi="Arial" w:cs="Arial"/>
          <w:color w:val="000000"/>
          <w:szCs w:val="22"/>
        </w:rPr>
        <w:t>.</w:t>
      </w:r>
      <w:r w:rsidR="00E61861" w:rsidRPr="007E5A88">
        <w:rPr>
          <w:rFonts w:ascii="Arial" w:hAnsi="Arial" w:cs="Arial"/>
          <w:color w:val="000000"/>
          <w:szCs w:val="22"/>
        </w:rPr>
        <w:t xml:space="preserve"> </w:t>
      </w:r>
      <w:r w:rsidR="00DB0213" w:rsidRPr="007E5A88">
        <w:rPr>
          <w:rFonts w:ascii="Arial" w:hAnsi="Arial" w:cs="Arial"/>
          <w:color w:val="000000"/>
          <w:szCs w:val="22"/>
        </w:rPr>
        <w:t xml:space="preserve">                                                                                   </w:t>
      </w:r>
    </w:p>
    <w:p w14:paraId="7C7017FB" w14:textId="77777777" w:rsidR="00E61861" w:rsidRPr="007E5A88" w:rsidRDefault="00E61861" w:rsidP="00D961C7">
      <w:pPr>
        <w:pStyle w:val="CSIHeading6i"/>
        <w:ind w:left="1440"/>
        <w:rPr>
          <w:rFonts w:ascii="Arial" w:hAnsi="Arial" w:cs="Arial"/>
          <w:color w:val="000000"/>
          <w:szCs w:val="22"/>
        </w:rPr>
      </w:pPr>
      <w:r w:rsidRPr="007E5A88">
        <w:rPr>
          <w:rFonts w:ascii="Arial" w:hAnsi="Arial" w:cs="Arial"/>
          <w:color w:val="000000"/>
          <w:szCs w:val="22"/>
        </w:rPr>
        <w:t>N</w:t>
      </w:r>
      <w:r w:rsidRPr="007E5A88">
        <w:rPr>
          <w:rFonts w:ascii="Arial" w:hAnsi="Arial" w:cs="Arial"/>
          <w:caps/>
          <w:color w:val="000000"/>
          <w:szCs w:val="22"/>
        </w:rPr>
        <w:t>ote</w:t>
      </w:r>
      <w:r w:rsidRPr="007E5A88">
        <w:rPr>
          <w:rFonts w:ascii="Arial" w:hAnsi="Arial" w:cs="Arial"/>
          <w:color w:val="000000"/>
          <w:szCs w:val="22"/>
        </w:rPr>
        <w:t xml:space="preserve">: Mix designs intended to provide more flexibility than the ranges </w:t>
      </w:r>
      <w:r w:rsidR="00940F6F" w:rsidRPr="007E5A88">
        <w:rPr>
          <w:rFonts w:ascii="Arial" w:hAnsi="Arial" w:cs="Arial"/>
          <w:color w:val="000000"/>
          <w:szCs w:val="22"/>
        </w:rPr>
        <w:t xml:space="preserve">(e.g., </w:t>
      </w:r>
      <w:r w:rsidRPr="007E5A88">
        <w:rPr>
          <w:rFonts w:ascii="Arial" w:hAnsi="Arial" w:cs="Arial"/>
          <w:color w:val="000000"/>
          <w:szCs w:val="22"/>
        </w:rPr>
        <w:t>slump, air-content, water cement ratio, etc</w:t>
      </w:r>
      <w:r w:rsidR="00940F6F" w:rsidRPr="007E5A88">
        <w:rPr>
          <w:rFonts w:ascii="Arial" w:hAnsi="Arial" w:cs="Arial"/>
          <w:color w:val="000000"/>
          <w:szCs w:val="22"/>
        </w:rPr>
        <w:t xml:space="preserve">.) </w:t>
      </w:r>
      <w:r w:rsidRPr="007E5A88">
        <w:rPr>
          <w:rFonts w:ascii="Arial" w:hAnsi="Arial" w:cs="Arial"/>
          <w:color w:val="000000"/>
          <w:szCs w:val="22"/>
        </w:rPr>
        <w:t xml:space="preserve">must </w:t>
      </w:r>
      <w:r w:rsidR="000C2159" w:rsidRPr="007E5A88">
        <w:rPr>
          <w:rFonts w:ascii="Arial" w:hAnsi="Arial" w:cs="Arial"/>
          <w:color w:val="000000"/>
          <w:szCs w:val="22"/>
        </w:rPr>
        <w:t xml:space="preserve">obtain </w:t>
      </w:r>
      <w:r w:rsidR="00B90AF1" w:rsidRPr="007E5A88">
        <w:rPr>
          <w:rFonts w:ascii="Arial" w:hAnsi="Arial" w:cs="Arial"/>
          <w:color w:val="000000"/>
          <w:szCs w:val="22"/>
        </w:rPr>
        <w:t xml:space="preserve">a </w:t>
      </w:r>
      <w:r w:rsidR="000C2159" w:rsidRPr="007E5A88">
        <w:rPr>
          <w:rFonts w:ascii="Arial" w:hAnsi="Arial" w:cs="Arial"/>
          <w:color w:val="000000"/>
          <w:szCs w:val="22"/>
        </w:rPr>
        <w:t xml:space="preserve">formal variance to the </w:t>
      </w:r>
      <w:r w:rsidR="001F5EE1" w:rsidRPr="007E5A88">
        <w:rPr>
          <w:rFonts w:ascii="Arial" w:hAnsi="Arial" w:cs="Arial"/>
          <w:color w:val="000000"/>
          <w:szCs w:val="22"/>
        </w:rPr>
        <w:t>S</w:t>
      </w:r>
      <w:r w:rsidR="000C2159" w:rsidRPr="007E5A88">
        <w:rPr>
          <w:rFonts w:ascii="Arial" w:hAnsi="Arial" w:cs="Arial"/>
          <w:color w:val="000000"/>
          <w:szCs w:val="22"/>
        </w:rPr>
        <w:t>ection.</w:t>
      </w:r>
    </w:p>
    <w:p w14:paraId="735504F9" w14:textId="4F4C9B3C" w:rsidR="000A623A" w:rsidRPr="007E5A88" w:rsidRDefault="00226F57"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Where aggregates are provided which are demonstrated through appropriate tests to have</w:t>
      </w:r>
      <w:r w:rsidR="008C14E7" w:rsidRPr="007E5A88">
        <w:rPr>
          <w:rFonts w:cs="Arial"/>
          <w:caps w:val="0"/>
          <w:color w:val="000000"/>
          <w:szCs w:val="22"/>
        </w:rPr>
        <w:t xml:space="preserve"> acceptable </w:t>
      </w:r>
      <w:r w:rsidR="00B06402" w:rsidRPr="007E5A88">
        <w:rPr>
          <w:rFonts w:cs="Arial"/>
          <w:caps w:val="0"/>
          <w:color w:val="000000"/>
          <w:szCs w:val="22"/>
        </w:rPr>
        <w:t xml:space="preserve">reactivity </w:t>
      </w:r>
      <w:r w:rsidR="008C14E7" w:rsidRPr="007E5A88">
        <w:rPr>
          <w:rFonts w:cs="Arial"/>
          <w:caps w:val="0"/>
          <w:color w:val="000000"/>
          <w:szCs w:val="22"/>
        </w:rPr>
        <w:t>levels (</w:t>
      </w:r>
      <w:r w:rsidR="00B06402" w:rsidRPr="007E5A88">
        <w:rPr>
          <w:rFonts w:cs="Arial"/>
          <w:caps w:val="0"/>
          <w:color w:val="000000"/>
          <w:szCs w:val="22"/>
        </w:rPr>
        <w:t xml:space="preserve">i.e., </w:t>
      </w:r>
      <w:r w:rsidR="008C14E7" w:rsidRPr="007E5A88">
        <w:rPr>
          <w:rFonts w:cs="Arial"/>
          <w:caps w:val="0"/>
          <w:color w:val="000000"/>
          <w:szCs w:val="22"/>
        </w:rPr>
        <w:t>less tha</w:t>
      </w:r>
      <w:r w:rsidRPr="007E5A88">
        <w:rPr>
          <w:rFonts w:cs="Arial"/>
          <w:caps w:val="0"/>
          <w:color w:val="000000"/>
          <w:szCs w:val="22"/>
        </w:rPr>
        <w:t xml:space="preserve">n 0.1%), mix designs may be provided without the </w:t>
      </w:r>
      <w:proofErr w:type="spellStart"/>
      <w:r w:rsidR="005855EC" w:rsidRPr="007E5A88">
        <w:rPr>
          <w:rFonts w:cs="Arial"/>
          <w:caps w:val="0"/>
          <w:color w:val="000000"/>
          <w:szCs w:val="22"/>
        </w:rPr>
        <w:t>p</w:t>
      </w:r>
      <w:r w:rsidR="0080071E" w:rsidRPr="007E5A88">
        <w:rPr>
          <w:rFonts w:cs="Arial"/>
          <w:caps w:val="0"/>
          <w:color w:val="000000"/>
          <w:szCs w:val="22"/>
        </w:rPr>
        <w:t>o</w:t>
      </w:r>
      <w:r w:rsidR="005855EC" w:rsidRPr="007E5A88">
        <w:rPr>
          <w:rFonts w:cs="Arial"/>
          <w:caps w:val="0"/>
          <w:color w:val="000000"/>
          <w:szCs w:val="22"/>
        </w:rPr>
        <w:t>zzolan</w:t>
      </w:r>
      <w:proofErr w:type="spellEnd"/>
      <w:r w:rsidRPr="007E5A88">
        <w:rPr>
          <w:rFonts w:cs="Arial"/>
          <w:caps w:val="0"/>
          <w:color w:val="000000"/>
          <w:szCs w:val="22"/>
        </w:rPr>
        <w:t xml:space="preserve"> </w:t>
      </w:r>
      <w:r w:rsidR="006B448E" w:rsidRPr="007E5A88">
        <w:rPr>
          <w:rFonts w:cs="Arial"/>
          <w:caps w:val="0"/>
          <w:color w:val="000000"/>
          <w:szCs w:val="22"/>
        </w:rPr>
        <w:t>required by</w:t>
      </w:r>
      <w:r w:rsidRPr="007E5A88">
        <w:rPr>
          <w:rFonts w:cs="Arial"/>
          <w:caps w:val="0"/>
          <w:color w:val="000000"/>
          <w:szCs w:val="22"/>
        </w:rPr>
        <w:t xml:space="preserve"> </w:t>
      </w:r>
      <w:r w:rsidR="005A03F7" w:rsidRPr="007E5A88">
        <w:rPr>
          <w:rFonts w:cs="Arial"/>
          <w:caps w:val="0"/>
          <w:color w:val="000000"/>
          <w:szCs w:val="22"/>
        </w:rPr>
        <w:t>Para.</w:t>
      </w:r>
      <w:r w:rsidR="00A4277A" w:rsidRPr="007E5A88">
        <w:rPr>
          <w:rFonts w:cs="Arial"/>
          <w:caps w:val="0"/>
          <w:color w:val="000000"/>
          <w:szCs w:val="22"/>
        </w:rPr>
        <w:t xml:space="preserve"> </w:t>
      </w:r>
      <w:r w:rsidR="00957654" w:rsidRPr="007E5A88">
        <w:rPr>
          <w:rFonts w:cs="Arial"/>
          <w:caps w:val="0"/>
          <w:color w:val="000000"/>
          <w:szCs w:val="22"/>
        </w:rPr>
        <w:t>2.7</w:t>
      </w:r>
      <w:proofErr w:type="gramStart"/>
      <w:r w:rsidR="00957654" w:rsidRPr="007E5A88">
        <w:rPr>
          <w:rFonts w:cs="Arial"/>
          <w:caps w:val="0"/>
          <w:color w:val="000000"/>
          <w:szCs w:val="22"/>
        </w:rPr>
        <w:t>.</w:t>
      </w:r>
      <w:r w:rsidR="006B448E" w:rsidRPr="007E5A88">
        <w:rPr>
          <w:rFonts w:cs="Arial"/>
          <w:caps w:val="0"/>
          <w:color w:val="000000"/>
          <w:szCs w:val="22"/>
        </w:rPr>
        <w:t>A</w:t>
      </w:r>
      <w:r w:rsidR="00957654" w:rsidRPr="007E5A88">
        <w:rPr>
          <w:rFonts w:cs="Arial"/>
          <w:caps w:val="0"/>
          <w:color w:val="000000"/>
          <w:szCs w:val="22"/>
        </w:rPr>
        <w:t>.</w:t>
      </w:r>
      <w:r w:rsidR="00A4277A" w:rsidRPr="007E5A88">
        <w:rPr>
          <w:rFonts w:cs="Arial"/>
          <w:caps w:val="0"/>
          <w:color w:val="000000"/>
          <w:szCs w:val="22"/>
        </w:rPr>
        <w:t>1</w:t>
      </w:r>
      <w:proofErr w:type="gramEnd"/>
      <w:r w:rsidRPr="007E5A88">
        <w:rPr>
          <w:rFonts w:cs="Arial"/>
          <w:caps w:val="0"/>
          <w:color w:val="000000"/>
          <w:szCs w:val="22"/>
        </w:rPr>
        <w:t xml:space="preserve">.  Test required </w:t>
      </w:r>
      <w:r w:rsidR="00B06402" w:rsidRPr="007E5A88">
        <w:rPr>
          <w:rFonts w:cs="Arial"/>
          <w:caps w:val="0"/>
          <w:color w:val="000000"/>
          <w:szCs w:val="22"/>
        </w:rPr>
        <w:t xml:space="preserve">is </w:t>
      </w:r>
      <w:r w:rsidRPr="007E5A88">
        <w:rPr>
          <w:rFonts w:cs="Arial"/>
          <w:caps w:val="0"/>
          <w:color w:val="000000"/>
          <w:szCs w:val="22"/>
        </w:rPr>
        <w:t>ASTM C1260 (or other pre-approved alternate)</w:t>
      </w:r>
      <w:r w:rsidR="000A623A" w:rsidRPr="007E5A88">
        <w:rPr>
          <w:rFonts w:cs="Arial"/>
          <w:caps w:val="0"/>
          <w:color w:val="000000"/>
          <w:szCs w:val="22"/>
        </w:rPr>
        <w:t>.</w:t>
      </w:r>
    </w:p>
    <w:p w14:paraId="1FACA9FD" w14:textId="648A5B62" w:rsidR="00A92694"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Demonstrate acceptable ASR resistance for concrete with </w:t>
      </w:r>
      <w:proofErr w:type="spellStart"/>
      <w:r w:rsidR="008E4D4A" w:rsidRPr="007E5A88">
        <w:rPr>
          <w:rFonts w:cs="Arial"/>
          <w:caps w:val="0"/>
          <w:color w:val="000000"/>
          <w:szCs w:val="22"/>
        </w:rPr>
        <w:t>pozzolan</w:t>
      </w:r>
      <w:proofErr w:type="spellEnd"/>
      <w:r w:rsidR="008E4D4A" w:rsidRPr="007E5A88">
        <w:rPr>
          <w:rFonts w:cs="Arial"/>
          <w:caps w:val="0"/>
          <w:color w:val="000000"/>
          <w:szCs w:val="22"/>
        </w:rPr>
        <w:t xml:space="preserve"> or </w:t>
      </w:r>
      <w:r w:rsidRPr="007E5A88">
        <w:rPr>
          <w:rFonts w:cs="Arial"/>
          <w:caps w:val="0"/>
          <w:color w:val="000000"/>
          <w:szCs w:val="22"/>
        </w:rPr>
        <w:t xml:space="preserve">fly ash using ASTM C </w:t>
      </w:r>
      <w:r w:rsidR="00B06402" w:rsidRPr="007E5A88">
        <w:rPr>
          <w:rFonts w:cs="Arial"/>
          <w:caps w:val="0"/>
          <w:color w:val="000000"/>
          <w:szCs w:val="22"/>
        </w:rPr>
        <w:t>1567 (i.e., less than 0.1%).</w:t>
      </w:r>
    </w:p>
    <w:p w14:paraId="3E02072F" w14:textId="1063380E" w:rsidR="00DA3EB3" w:rsidRPr="007E5A88" w:rsidRDefault="00C81DEC"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P</w:t>
      </w:r>
      <w:r w:rsidR="00DA3EB3" w:rsidRPr="007E5A88">
        <w:rPr>
          <w:rFonts w:cs="Arial"/>
          <w:caps w:val="0"/>
          <w:color w:val="000000"/>
          <w:szCs w:val="22"/>
        </w:rPr>
        <w:t xml:space="preserve">roportion concrete </w:t>
      </w:r>
      <w:r w:rsidR="00FC5335" w:rsidRPr="007E5A88">
        <w:rPr>
          <w:rFonts w:cs="Arial"/>
          <w:caps w:val="0"/>
          <w:color w:val="000000"/>
          <w:szCs w:val="22"/>
        </w:rPr>
        <w:t>IAW</w:t>
      </w:r>
      <w:r w:rsidR="00DA3EB3" w:rsidRPr="007E5A88">
        <w:rPr>
          <w:rFonts w:cs="Arial"/>
          <w:caps w:val="0"/>
          <w:color w:val="000000"/>
          <w:szCs w:val="22"/>
        </w:rPr>
        <w:t xml:space="preserve"> ACI 301</w:t>
      </w:r>
      <w:r w:rsidR="006B418F" w:rsidRPr="007E5A88">
        <w:rPr>
          <w:rFonts w:cs="Arial"/>
          <w:caps w:val="0"/>
          <w:color w:val="000000"/>
          <w:szCs w:val="22"/>
        </w:rPr>
        <w:t xml:space="preserve"> </w:t>
      </w:r>
      <w:r w:rsidR="00AD3B51" w:rsidRPr="007E5A88">
        <w:rPr>
          <w:rFonts w:cs="Arial"/>
          <w:caps w:val="0"/>
          <w:color w:val="000000"/>
          <w:szCs w:val="22"/>
        </w:rPr>
        <w:t>paragraph</w:t>
      </w:r>
      <w:r w:rsidR="006B418F" w:rsidRPr="007E5A88">
        <w:rPr>
          <w:rFonts w:cs="Arial"/>
          <w:caps w:val="0"/>
          <w:color w:val="000000"/>
          <w:szCs w:val="22"/>
        </w:rPr>
        <w:t xml:space="preserve"> 4</w:t>
      </w:r>
      <w:r w:rsidR="00A23EBD" w:rsidRPr="007E5A88">
        <w:rPr>
          <w:rFonts w:cs="Arial"/>
          <w:caps w:val="0"/>
          <w:color w:val="000000"/>
          <w:szCs w:val="22"/>
        </w:rPr>
        <w:t>.2.3</w:t>
      </w:r>
      <w:r w:rsidR="00FF6ED0" w:rsidRPr="007E5A88">
        <w:rPr>
          <w:rFonts w:cs="Arial"/>
          <w:caps w:val="0"/>
          <w:color w:val="000000"/>
          <w:szCs w:val="22"/>
        </w:rPr>
        <w:t>.</w:t>
      </w:r>
    </w:p>
    <w:p w14:paraId="6EDA595B" w14:textId="2800D94C" w:rsidR="00596776" w:rsidRPr="007E5A88" w:rsidRDefault="00596776"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Mix </w:t>
      </w:r>
      <w:r w:rsidR="0007265C" w:rsidRPr="007E5A88">
        <w:rPr>
          <w:rFonts w:cs="Arial"/>
          <w:caps w:val="0"/>
          <w:color w:val="000000"/>
          <w:szCs w:val="22"/>
        </w:rPr>
        <w:t xml:space="preserve">designs </w:t>
      </w:r>
      <w:r w:rsidRPr="007E5A88">
        <w:rPr>
          <w:rFonts w:cs="Arial"/>
          <w:caps w:val="0"/>
          <w:color w:val="000000"/>
          <w:szCs w:val="22"/>
        </w:rPr>
        <w:t xml:space="preserve">shall be original </w:t>
      </w:r>
      <w:r w:rsidR="00235946" w:rsidRPr="007E5A88">
        <w:rPr>
          <w:rFonts w:cs="Arial"/>
          <w:caps w:val="0"/>
          <w:color w:val="000000"/>
          <w:szCs w:val="22"/>
        </w:rPr>
        <w:t xml:space="preserve">designs </w:t>
      </w:r>
      <w:r w:rsidRPr="007E5A88">
        <w:rPr>
          <w:rFonts w:cs="Arial"/>
          <w:caps w:val="0"/>
          <w:color w:val="000000"/>
          <w:szCs w:val="22"/>
        </w:rPr>
        <w:t>performed by the supplier’s testing agency.  Mix designs extrapolated from pre</w:t>
      </w:r>
      <w:r w:rsidR="006D6ADF" w:rsidRPr="007E5A88">
        <w:rPr>
          <w:rFonts w:cs="Arial"/>
          <w:caps w:val="0"/>
          <w:color w:val="000000"/>
          <w:szCs w:val="22"/>
        </w:rPr>
        <w:t>-</w:t>
      </w:r>
      <w:r w:rsidRPr="007E5A88">
        <w:rPr>
          <w:rFonts w:cs="Arial"/>
          <w:caps w:val="0"/>
          <w:color w:val="000000"/>
          <w:szCs w:val="22"/>
        </w:rPr>
        <w:t>selected data are not permitted.  Configuration mix designs</w:t>
      </w:r>
      <w:r w:rsidR="00E74E67" w:rsidRPr="007E5A88">
        <w:rPr>
          <w:rFonts w:cs="Arial"/>
          <w:caps w:val="0"/>
          <w:color w:val="000000"/>
          <w:szCs w:val="22"/>
        </w:rPr>
        <w:t>—</w:t>
      </w:r>
      <w:r w:rsidRPr="007E5A88">
        <w:rPr>
          <w:rFonts w:cs="Arial"/>
          <w:caps w:val="0"/>
          <w:color w:val="000000"/>
          <w:szCs w:val="22"/>
        </w:rPr>
        <w:t>i.e.</w:t>
      </w:r>
      <w:r w:rsidR="006D6ADF" w:rsidRPr="007E5A88">
        <w:rPr>
          <w:rFonts w:cs="Arial"/>
          <w:caps w:val="0"/>
          <w:color w:val="000000"/>
          <w:szCs w:val="22"/>
        </w:rPr>
        <w:t>,</w:t>
      </w:r>
      <w:r w:rsidRPr="007E5A88">
        <w:rPr>
          <w:rFonts w:cs="Arial"/>
          <w:caps w:val="0"/>
          <w:color w:val="000000"/>
          <w:szCs w:val="22"/>
        </w:rPr>
        <w:t xml:space="preserve"> those already in use by the supplier</w:t>
      </w:r>
      <w:r w:rsidR="00E74E67" w:rsidRPr="007E5A88">
        <w:rPr>
          <w:rFonts w:cs="Arial"/>
          <w:caps w:val="0"/>
          <w:color w:val="000000"/>
          <w:szCs w:val="22"/>
        </w:rPr>
        <w:t>—</w:t>
      </w:r>
      <w:r w:rsidRPr="007E5A88">
        <w:rPr>
          <w:rFonts w:cs="Arial"/>
          <w:caps w:val="0"/>
          <w:color w:val="000000"/>
          <w:szCs w:val="22"/>
        </w:rPr>
        <w:t xml:space="preserve">are also not permitted.  All mix designs </w:t>
      </w:r>
      <w:r w:rsidR="00517396" w:rsidRPr="007E5A88">
        <w:rPr>
          <w:rFonts w:cs="Arial"/>
          <w:caps w:val="0"/>
          <w:color w:val="000000"/>
          <w:szCs w:val="22"/>
        </w:rPr>
        <w:t>shal</w:t>
      </w:r>
      <w:r w:rsidRPr="007E5A88">
        <w:rPr>
          <w:rFonts w:cs="Arial"/>
          <w:caps w:val="0"/>
          <w:color w:val="000000"/>
          <w:szCs w:val="22"/>
        </w:rPr>
        <w:t>l be established through the process of trial batch determination of the compressive strengths at the various water-cement ratio trial points for each concrete class, and adhe</w:t>
      </w:r>
      <w:r w:rsidR="005A03F7" w:rsidRPr="007E5A88">
        <w:rPr>
          <w:rFonts w:cs="Arial"/>
          <w:caps w:val="0"/>
          <w:color w:val="000000"/>
          <w:szCs w:val="22"/>
        </w:rPr>
        <w:t>re to the requirements of this S</w:t>
      </w:r>
      <w:r w:rsidRPr="007E5A88">
        <w:rPr>
          <w:rFonts w:cs="Arial"/>
          <w:caps w:val="0"/>
          <w:color w:val="000000"/>
          <w:szCs w:val="22"/>
        </w:rPr>
        <w:t>ection.</w:t>
      </w:r>
    </w:p>
    <w:p w14:paraId="49A2FC9B" w14:textId="48EC20CB" w:rsidR="00DA3EB3"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Trial design batches, mixture proportioning studies, and testing requirements for various classes and types of concrete specified shall be the responsibility of the </w:t>
      </w:r>
      <w:r w:rsidR="00141ACB" w:rsidRPr="007E5A88">
        <w:rPr>
          <w:rFonts w:cs="Arial"/>
          <w:caps w:val="0"/>
          <w:color w:val="000000"/>
          <w:szCs w:val="22"/>
        </w:rPr>
        <w:t>Subc</w:t>
      </w:r>
      <w:r w:rsidRPr="007E5A88">
        <w:rPr>
          <w:rFonts w:cs="Arial"/>
          <w:caps w:val="0"/>
          <w:color w:val="000000"/>
          <w:szCs w:val="22"/>
        </w:rPr>
        <w:t xml:space="preserve">ontractor.  </w:t>
      </w:r>
      <w:r w:rsidR="00A3244E" w:rsidRPr="007E5A88">
        <w:rPr>
          <w:rFonts w:cs="Arial"/>
          <w:caps w:val="0"/>
          <w:color w:val="000000"/>
          <w:szCs w:val="22"/>
        </w:rPr>
        <w:t>Base m</w:t>
      </w:r>
      <w:r w:rsidRPr="007E5A88">
        <w:rPr>
          <w:rFonts w:cs="Arial"/>
          <w:caps w:val="0"/>
          <w:color w:val="000000"/>
          <w:szCs w:val="22"/>
        </w:rPr>
        <w:t xml:space="preserve">ixture proportions on compressive strength (as noted above) as determined by test specimens fabricated </w:t>
      </w:r>
      <w:r w:rsidR="00FC5335" w:rsidRPr="007E5A88">
        <w:rPr>
          <w:rFonts w:cs="Arial"/>
          <w:caps w:val="0"/>
          <w:color w:val="000000"/>
          <w:szCs w:val="22"/>
        </w:rPr>
        <w:t>IAW</w:t>
      </w:r>
      <w:r w:rsidRPr="007E5A88">
        <w:rPr>
          <w:rFonts w:cs="Arial"/>
          <w:caps w:val="0"/>
          <w:color w:val="000000"/>
          <w:szCs w:val="22"/>
        </w:rPr>
        <w:t xml:space="preserve"> ASTM C 192 and tested </w:t>
      </w:r>
      <w:r w:rsidR="00FC5335" w:rsidRPr="007E5A88">
        <w:rPr>
          <w:rFonts w:cs="Arial"/>
          <w:caps w:val="0"/>
          <w:color w:val="000000"/>
          <w:szCs w:val="22"/>
        </w:rPr>
        <w:t>IAW</w:t>
      </w:r>
      <w:r w:rsidRPr="007E5A88">
        <w:rPr>
          <w:rFonts w:cs="Arial"/>
          <w:caps w:val="0"/>
          <w:color w:val="000000"/>
          <w:szCs w:val="22"/>
        </w:rPr>
        <w:t xml:space="preserve"> ASTM C 39.  Samples of all materials used in mixture proportioning studies shall be representative of those proposed for use in the project and shall be accompanied by the manufacturer’s or producer’s test report indicating compliance with </w:t>
      </w:r>
      <w:r w:rsidR="001F5EE1" w:rsidRPr="007E5A88">
        <w:rPr>
          <w:rFonts w:cs="Arial"/>
          <w:caps w:val="0"/>
          <w:color w:val="000000"/>
          <w:szCs w:val="22"/>
        </w:rPr>
        <w:t>this S</w:t>
      </w:r>
      <w:r w:rsidRPr="007E5A88">
        <w:rPr>
          <w:rFonts w:cs="Arial"/>
          <w:caps w:val="0"/>
          <w:color w:val="000000"/>
          <w:szCs w:val="22"/>
        </w:rPr>
        <w:t xml:space="preserve">ection.  </w:t>
      </w:r>
      <w:r w:rsidR="00517396" w:rsidRPr="007E5A88">
        <w:rPr>
          <w:rFonts w:cs="Arial"/>
          <w:caps w:val="0"/>
          <w:color w:val="000000"/>
          <w:szCs w:val="22"/>
        </w:rPr>
        <w:t>Make t</w:t>
      </w:r>
      <w:r w:rsidRPr="007E5A88">
        <w:rPr>
          <w:rFonts w:cs="Arial"/>
          <w:caps w:val="0"/>
          <w:color w:val="000000"/>
          <w:szCs w:val="22"/>
        </w:rPr>
        <w:t xml:space="preserve">rial mixtures having proportions, consistencies, and air content suitable for the </w:t>
      </w:r>
      <w:r w:rsidR="00235946" w:rsidRPr="007E5A88">
        <w:rPr>
          <w:rFonts w:cs="Arial"/>
          <w:caps w:val="0"/>
          <w:color w:val="000000"/>
          <w:szCs w:val="22"/>
        </w:rPr>
        <w:t xml:space="preserve">Work </w:t>
      </w:r>
      <w:r w:rsidRPr="007E5A88">
        <w:rPr>
          <w:rFonts w:cs="Arial"/>
          <w:caps w:val="0"/>
          <w:color w:val="000000"/>
          <w:szCs w:val="22"/>
        </w:rPr>
        <w:t xml:space="preserve">based on methodology described in ACI 211.1.  Note that the use of </w:t>
      </w:r>
      <w:proofErr w:type="spellStart"/>
      <w:r w:rsidR="0080071E" w:rsidRPr="007E5A88">
        <w:rPr>
          <w:rFonts w:cs="Arial"/>
          <w:caps w:val="0"/>
          <w:color w:val="000000"/>
          <w:szCs w:val="22"/>
        </w:rPr>
        <w:t>pozzolan</w:t>
      </w:r>
      <w:proofErr w:type="spellEnd"/>
      <w:r w:rsidRPr="007E5A88">
        <w:rPr>
          <w:rFonts w:cs="Arial"/>
          <w:caps w:val="0"/>
          <w:color w:val="000000"/>
          <w:szCs w:val="22"/>
        </w:rPr>
        <w:t xml:space="preserve">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r w:rsidR="00517396" w:rsidRPr="007E5A88">
        <w:rPr>
          <w:rFonts w:cs="Arial"/>
          <w:caps w:val="0"/>
          <w:color w:val="000000"/>
          <w:szCs w:val="22"/>
        </w:rPr>
        <w:t>sha</w:t>
      </w:r>
      <w:r w:rsidRPr="007E5A88">
        <w:rPr>
          <w:rFonts w:cs="Arial"/>
          <w:caps w:val="0"/>
          <w:color w:val="000000"/>
          <w:szCs w:val="22"/>
        </w:rPr>
        <w:t>ll be based on equivalent water-cement ratio calculations as</w:t>
      </w:r>
      <w:r w:rsidR="0027544D" w:rsidRPr="007E5A88">
        <w:rPr>
          <w:rFonts w:cs="Arial"/>
          <w:caps w:val="0"/>
          <w:color w:val="000000"/>
          <w:szCs w:val="22"/>
        </w:rPr>
        <w:t xml:space="preserve"> </w:t>
      </w:r>
      <w:r w:rsidRPr="007E5A88">
        <w:rPr>
          <w:rFonts w:cs="Arial"/>
          <w:caps w:val="0"/>
          <w:color w:val="000000"/>
          <w:szCs w:val="22"/>
        </w:rPr>
        <w:t xml:space="preserve">determined by the conversion from the weight ratio of water to cement plus </w:t>
      </w:r>
      <w:proofErr w:type="spellStart"/>
      <w:r w:rsidRPr="007E5A88">
        <w:rPr>
          <w:rFonts w:cs="Arial"/>
          <w:caps w:val="0"/>
          <w:color w:val="000000"/>
          <w:szCs w:val="22"/>
        </w:rPr>
        <w:t>pozzolan</w:t>
      </w:r>
      <w:proofErr w:type="spellEnd"/>
      <w:r w:rsidRPr="007E5A88">
        <w:rPr>
          <w:rFonts w:cs="Arial"/>
          <w:caps w:val="0"/>
          <w:color w:val="000000"/>
          <w:szCs w:val="22"/>
        </w:rPr>
        <w:t xml:space="preserve">, [silica fume,] and ground granulated blast-furnace slag </w:t>
      </w:r>
      <w:r w:rsidR="00A3244E" w:rsidRPr="007E5A88">
        <w:rPr>
          <w:rFonts w:cs="Arial"/>
          <w:caps w:val="0"/>
          <w:color w:val="000000"/>
          <w:szCs w:val="22"/>
        </w:rPr>
        <w:t>by weight equivalency method.  Design l</w:t>
      </w:r>
      <w:r w:rsidRPr="007E5A88">
        <w:rPr>
          <w:rFonts w:cs="Arial"/>
          <w:caps w:val="0"/>
          <w:color w:val="000000"/>
          <w:szCs w:val="22"/>
        </w:rPr>
        <w:t>aboratory trial mixture for maximum permitted slump and air content.  Each combination of material</w:t>
      </w:r>
      <w:r w:rsidR="00596776" w:rsidRPr="007E5A88">
        <w:rPr>
          <w:rFonts w:cs="Arial"/>
          <w:caps w:val="0"/>
          <w:color w:val="000000"/>
          <w:szCs w:val="22"/>
        </w:rPr>
        <w:t>s</w:t>
      </w:r>
      <w:r w:rsidRPr="007E5A88">
        <w:rPr>
          <w:rFonts w:cs="Arial"/>
          <w:caps w:val="0"/>
          <w:color w:val="000000"/>
          <w:szCs w:val="22"/>
        </w:rPr>
        <w:t xml:space="preserve"> proposed for use shall have </w:t>
      </w:r>
      <w:r w:rsidR="00596776" w:rsidRPr="007E5A88">
        <w:rPr>
          <w:rFonts w:cs="Arial"/>
          <w:caps w:val="0"/>
          <w:color w:val="000000"/>
          <w:szCs w:val="22"/>
        </w:rPr>
        <w:t xml:space="preserve">a </w:t>
      </w:r>
      <w:r w:rsidRPr="007E5A88">
        <w:rPr>
          <w:rFonts w:cs="Arial"/>
          <w:caps w:val="0"/>
          <w:color w:val="000000"/>
          <w:szCs w:val="22"/>
        </w:rPr>
        <w:t>separate trial mixture, except accelerator</w:t>
      </w:r>
      <w:r w:rsidR="00596776" w:rsidRPr="007E5A88">
        <w:rPr>
          <w:rFonts w:cs="Arial"/>
          <w:caps w:val="0"/>
          <w:color w:val="000000"/>
          <w:szCs w:val="22"/>
        </w:rPr>
        <w:t>s</w:t>
      </w:r>
      <w:r w:rsidRPr="007E5A88">
        <w:rPr>
          <w:rFonts w:cs="Arial"/>
          <w:caps w:val="0"/>
          <w:color w:val="000000"/>
          <w:szCs w:val="22"/>
        </w:rPr>
        <w:t xml:space="preserve"> or retarder</w:t>
      </w:r>
      <w:r w:rsidR="00596776" w:rsidRPr="007E5A88">
        <w:rPr>
          <w:rFonts w:cs="Arial"/>
          <w:caps w:val="0"/>
          <w:color w:val="000000"/>
          <w:szCs w:val="22"/>
        </w:rPr>
        <w:t>s</w:t>
      </w:r>
      <w:r w:rsidRPr="007E5A88">
        <w:rPr>
          <w:rFonts w:cs="Arial"/>
          <w:caps w:val="0"/>
          <w:color w:val="000000"/>
          <w:szCs w:val="22"/>
        </w:rPr>
        <w:t xml:space="preserve"> can be </w:t>
      </w:r>
      <w:r w:rsidR="00596776" w:rsidRPr="007E5A88">
        <w:rPr>
          <w:rFonts w:cs="Arial"/>
          <w:caps w:val="0"/>
          <w:color w:val="000000"/>
          <w:szCs w:val="22"/>
        </w:rPr>
        <w:t>used</w:t>
      </w:r>
      <w:r w:rsidRPr="007E5A88">
        <w:rPr>
          <w:rFonts w:cs="Arial"/>
          <w:caps w:val="0"/>
          <w:color w:val="000000"/>
          <w:szCs w:val="22"/>
        </w:rPr>
        <w:t xml:space="preserve"> without separate trial mixture</w:t>
      </w:r>
      <w:r w:rsidR="00596776" w:rsidRPr="007E5A88">
        <w:rPr>
          <w:rFonts w:cs="Arial"/>
          <w:caps w:val="0"/>
          <w:color w:val="000000"/>
          <w:szCs w:val="22"/>
        </w:rPr>
        <w:t>s</w:t>
      </w:r>
      <w:r w:rsidR="00A3244E" w:rsidRPr="007E5A88">
        <w:rPr>
          <w:rFonts w:cs="Arial"/>
          <w:caps w:val="0"/>
          <w:color w:val="000000"/>
          <w:szCs w:val="22"/>
        </w:rPr>
        <w:t>.  Report t</w:t>
      </w:r>
      <w:r w:rsidRPr="007E5A88">
        <w:rPr>
          <w:rFonts w:cs="Arial"/>
          <w:caps w:val="0"/>
          <w:color w:val="000000"/>
          <w:szCs w:val="22"/>
        </w:rPr>
        <w:t xml:space="preserve">he temperature of concrete in each trial batch.  For each water-cement ratio, </w:t>
      </w:r>
      <w:r w:rsidR="00A3244E" w:rsidRPr="007E5A88">
        <w:rPr>
          <w:rFonts w:cs="Arial"/>
          <w:caps w:val="0"/>
          <w:color w:val="000000"/>
          <w:szCs w:val="22"/>
        </w:rPr>
        <w:t xml:space="preserve">make </w:t>
      </w:r>
      <w:r w:rsidRPr="007E5A88">
        <w:rPr>
          <w:rFonts w:cs="Arial"/>
          <w:caps w:val="0"/>
          <w:color w:val="000000"/>
          <w:szCs w:val="22"/>
        </w:rPr>
        <w:t xml:space="preserve">at least three test cylinders </w:t>
      </w:r>
      <w:r w:rsidR="00A3244E" w:rsidRPr="007E5A88">
        <w:rPr>
          <w:rFonts w:cs="Arial"/>
          <w:caps w:val="0"/>
          <w:color w:val="000000"/>
          <w:szCs w:val="22"/>
        </w:rPr>
        <w:t xml:space="preserve">for </w:t>
      </w:r>
      <w:r w:rsidR="00A3244E" w:rsidRPr="007E5A88">
        <w:rPr>
          <w:rFonts w:cs="Arial"/>
          <w:caps w:val="0"/>
          <w:color w:val="000000"/>
          <w:szCs w:val="22"/>
        </w:rPr>
        <w:lastRenderedPageBreak/>
        <w:t xml:space="preserve">each test age, </w:t>
      </w:r>
      <w:r w:rsidRPr="007E5A88">
        <w:rPr>
          <w:rFonts w:cs="Arial"/>
          <w:caps w:val="0"/>
          <w:color w:val="000000"/>
          <w:szCs w:val="22"/>
        </w:rPr>
        <w:t xml:space="preserve">cured </w:t>
      </w:r>
      <w:r w:rsidR="00A3244E" w:rsidRPr="007E5A88">
        <w:rPr>
          <w:rFonts w:cs="Arial"/>
          <w:caps w:val="0"/>
          <w:color w:val="000000"/>
          <w:szCs w:val="22"/>
        </w:rPr>
        <w:t>per</w:t>
      </w:r>
      <w:r w:rsidRPr="007E5A88">
        <w:rPr>
          <w:rFonts w:cs="Arial"/>
          <w:caps w:val="0"/>
          <w:color w:val="000000"/>
          <w:szCs w:val="22"/>
        </w:rPr>
        <w:t xml:space="preserve"> ASTM C 192 and tested </w:t>
      </w:r>
      <w:r w:rsidR="00A3244E" w:rsidRPr="007E5A88">
        <w:rPr>
          <w:rFonts w:cs="Arial"/>
          <w:caps w:val="0"/>
          <w:color w:val="000000"/>
          <w:szCs w:val="22"/>
        </w:rPr>
        <w:t>per</w:t>
      </w:r>
      <w:r w:rsidRPr="007E5A88">
        <w:rPr>
          <w:rFonts w:cs="Arial"/>
          <w:caps w:val="0"/>
          <w:color w:val="000000"/>
          <w:szCs w:val="22"/>
        </w:rPr>
        <w:t xml:space="preserve"> ASTM C 39 for 7 and 28 days.  From these results, </w:t>
      </w:r>
      <w:r w:rsidR="00A3244E" w:rsidRPr="007E5A88">
        <w:rPr>
          <w:rFonts w:cs="Arial"/>
          <w:caps w:val="0"/>
          <w:color w:val="000000"/>
          <w:szCs w:val="22"/>
        </w:rPr>
        <w:t xml:space="preserve">plot </w:t>
      </w:r>
      <w:r w:rsidRPr="007E5A88">
        <w:rPr>
          <w:rFonts w:cs="Arial"/>
          <w:caps w:val="0"/>
          <w:color w:val="000000"/>
          <w:szCs w:val="22"/>
        </w:rPr>
        <w:t>a curve showing the relationship between water-cement ratio and strength for each set of trial mix studies.  In addition</w:t>
      </w:r>
      <w:r w:rsidR="00244FA6" w:rsidRPr="007E5A88">
        <w:rPr>
          <w:rFonts w:cs="Arial"/>
          <w:caps w:val="0"/>
          <w:color w:val="000000"/>
          <w:szCs w:val="22"/>
        </w:rPr>
        <w:t>,</w:t>
      </w:r>
      <w:r w:rsidRPr="007E5A88">
        <w:rPr>
          <w:rFonts w:cs="Arial"/>
          <w:caps w:val="0"/>
          <w:color w:val="000000"/>
          <w:szCs w:val="22"/>
        </w:rPr>
        <w:t xml:space="preserve"> </w:t>
      </w:r>
      <w:r w:rsidR="00A3244E" w:rsidRPr="007E5A88">
        <w:rPr>
          <w:rFonts w:cs="Arial"/>
          <w:caps w:val="0"/>
          <w:color w:val="000000"/>
          <w:szCs w:val="22"/>
        </w:rPr>
        <w:t xml:space="preserve">plot </w:t>
      </w:r>
      <w:r w:rsidRPr="007E5A88">
        <w:rPr>
          <w:rFonts w:cs="Arial"/>
          <w:caps w:val="0"/>
          <w:color w:val="000000"/>
          <w:szCs w:val="22"/>
        </w:rPr>
        <w:t>a curve showing the relationship between 7</w:t>
      </w:r>
      <w:r w:rsidR="00517396" w:rsidRPr="007E5A88">
        <w:rPr>
          <w:rFonts w:cs="Arial"/>
          <w:caps w:val="0"/>
          <w:color w:val="000000"/>
          <w:szCs w:val="22"/>
        </w:rPr>
        <w:t>- and 28</w:t>
      </w:r>
      <w:r w:rsidR="00517396" w:rsidRPr="007E5A88">
        <w:rPr>
          <w:rFonts w:cs="Arial"/>
          <w:caps w:val="0"/>
          <w:color w:val="000000"/>
          <w:szCs w:val="22"/>
        </w:rPr>
        <w:softHyphen/>
      </w:r>
      <w:r w:rsidR="00517396" w:rsidRPr="007E5A88">
        <w:rPr>
          <w:rFonts w:cs="Arial"/>
          <w:caps w:val="0"/>
          <w:color w:val="000000"/>
          <w:szCs w:val="22"/>
        </w:rPr>
        <w:noBreakHyphen/>
      </w:r>
      <w:r w:rsidRPr="007E5A88">
        <w:rPr>
          <w:rFonts w:cs="Arial"/>
          <w:caps w:val="0"/>
          <w:color w:val="000000"/>
          <w:szCs w:val="22"/>
        </w:rPr>
        <w:t>day strengths.</w:t>
      </w:r>
    </w:p>
    <w:p w14:paraId="0CC1AC97" w14:textId="77777777" w:rsidR="002A0D37"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Provide concrete meeting the following criteria:</w:t>
      </w:r>
    </w:p>
    <w:p w14:paraId="7D06CE01" w14:textId="77777777" w:rsidR="00DA3EB3" w:rsidRPr="007E5A88"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8E705A" w:rsidRPr="007E5A88">
        <w:rPr>
          <w:rFonts w:cs="Arial"/>
          <w:color w:val="000000"/>
          <w:sz w:val="22"/>
          <w:szCs w:val="22"/>
        </w:rPr>
        <w:t>***********************************</w:t>
      </w:r>
      <w:r w:rsidRPr="007E5A88">
        <w:rPr>
          <w:rFonts w:cs="Arial"/>
          <w:color w:val="000000"/>
          <w:sz w:val="22"/>
          <w:szCs w:val="22"/>
        </w:rPr>
        <w:t>******************************************************</w:t>
      </w:r>
    </w:p>
    <w:p w14:paraId="091A0290" w14:textId="77777777" w:rsidR="006C3574" w:rsidRPr="007E5A88" w:rsidRDefault="002F492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For each concrete mixture, the </w:t>
      </w:r>
      <w:r w:rsidR="008F485D" w:rsidRPr="007E5A88">
        <w:rPr>
          <w:rFonts w:cs="Arial"/>
          <w:color w:val="000000"/>
          <w:sz w:val="22"/>
          <w:szCs w:val="22"/>
        </w:rPr>
        <w:t xml:space="preserve">EOR is required </w:t>
      </w:r>
      <w:r w:rsidRPr="007E5A88">
        <w:rPr>
          <w:rFonts w:cs="Arial"/>
          <w:color w:val="000000"/>
          <w:sz w:val="22"/>
          <w:szCs w:val="22"/>
        </w:rPr>
        <w:t>(</w:t>
      </w:r>
      <w:r w:rsidR="008F485D" w:rsidRPr="007E5A88">
        <w:rPr>
          <w:rFonts w:cs="Arial"/>
          <w:color w:val="000000"/>
          <w:sz w:val="22"/>
          <w:szCs w:val="22"/>
        </w:rPr>
        <w:t>by ACI 318</w:t>
      </w:r>
      <w:r w:rsidRPr="007E5A88">
        <w:rPr>
          <w:rFonts w:cs="Arial"/>
          <w:color w:val="000000"/>
          <w:sz w:val="22"/>
          <w:szCs w:val="22"/>
        </w:rPr>
        <w:t>)</w:t>
      </w:r>
      <w:r w:rsidR="008F485D" w:rsidRPr="007E5A88">
        <w:rPr>
          <w:rFonts w:cs="Arial"/>
          <w:color w:val="000000"/>
          <w:sz w:val="22"/>
          <w:szCs w:val="22"/>
        </w:rPr>
        <w:t xml:space="preserve"> to specify the following</w:t>
      </w:r>
      <w:r w:rsidR="006C3574" w:rsidRPr="007E5A88">
        <w:rPr>
          <w:rFonts w:cs="Arial"/>
          <w:color w:val="000000"/>
          <w:sz w:val="22"/>
          <w:szCs w:val="22"/>
        </w:rPr>
        <w:t xml:space="preserve"> items based on </w:t>
      </w:r>
      <w:r w:rsidRPr="007E5A88">
        <w:rPr>
          <w:rFonts w:cs="Arial"/>
          <w:color w:val="000000"/>
          <w:sz w:val="22"/>
          <w:szCs w:val="22"/>
        </w:rPr>
        <w:t>(EOR-)</w:t>
      </w:r>
      <w:r w:rsidR="00D53505" w:rsidRPr="007E5A88">
        <w:rPr>
          <w:rFonts w:cs="Arial"/>
          <w:color w:val="000000"/>
          <w:sz w:val="22"/>
          <w:szCs w:val="22"/>
        </w:rPr>
        <w:t xml:space="preserve"> </w:t>
      </w:r>
      <w:r w:rsidR="006C3574" w:rsidRPr="007E5A88">
        <w:rPr>
          <w:rFonts w:cs="Arial"/>
          <w:color w:val="000000"/>
          <w:sz w:val="22"/>
          <w:szCs w:val="22"/>
        </w:rPr>
        <w:t>assigned exposure classes</w:t>
      </w:r>
      <w:r w:rsidR="006C3574" w:rsidRPr="007E5A88">
        <w:rPr>
          <w:rFonts w:cs="Arial"/>
          <w:b/>
          <w:color w:val="000000"/>
          <w:sz w:val="24"/>
          <w:szCs w:val="24"/>
        </w:rPr>
        <w:t>*</w:t>
      </w:r>
      <w:r w:rsidR="006C3574" w:rsidRPr="007E5A88">
        <w:rPr>
          <w:rFonts w:cs="Arial"/>
          <w:color w:val="000000"/>
          <w:sz w:val="22"/>
          <w:szCs w:val="22"/>
        </w:rPr>
        <w:t xml:space="preserve"> or </w:t>
      </w:r>
      <w:r w:rsidRPr="007E5A88">
        <w:rPr>
          <w:rFonts w:cs="Arial"/>
          <w:color w:val="000000"/>
          <w:sz w:val="22"/>
          <w:szCs w:val="22"/>
        </w:rPr>
        <w:t xml:space="preserve">(EOR’s) </w:t>
      </w:r>
      <w:r w:rsidR="006C3574" w:rsidRPr="007E5A88">
        <w:rPr>
          <w:rFonts w:cs="Arial"/>
          <w:color w:val="000000"/>
          <w:sz w:val="22"/>
          <w:szCs w:val="22"/>
        </w:rPr>
        <w:t>design of members:</w:t>
      </w:r>
    </w:p>
    <w:p w14:paraId="45E10E14" w14:textId="7A48551B" w:rsidR="006C3574" w:rsidRPr="007E5A88" w:rsidRDefault="006C3574" w:rsidP="00D961C7">
      <w:pPr>
        <w:pStyle w:val="StyleCSIHeading4123Arial10pt1"/>
        <w:numPr>
          <w:ilvl w:val="3"/>
          <w:numId w:val="15"/>
        </w:numPr>
        <w:tabs>
          <w:tab w:val="clear" w:pos="9360"/>
          <w:tab w:val="left" w:pos="1440"/>
        </w:tabs>
        <w:ind w:left="2160" w:hanging="720"/>
        <w:rPr>
          <w:caps w:val="0"/>
        </w:rPr>
      </w:pPr>
      <w:r w:rsidRPr="007E5A88">
        <w:rPr>
          <w:caps w:val="0"/>
        </w:rPr>
        <w:t xml:space="preserve">Minimum specified compressive strength of </w:t>
      </w:r>
      <w:r w:rsidR="00DA3EB3" w:rsidRPr="007E5A88">
        <w:rPr>
          <w:caps w:val="0"/>
        </w:rPr>
        <w:t>concrete</w:t>
      </w:r>
      <w:r w:rsidR="00596776" w:rsidRPr="007E5A88">
        <w:rPr>
          <w:caps w:val="0"/>
        </w:rPr>
        <w:t>,</w:t>
      </w:r>
      <w:r w:rsidR="00DA3EB3" w:rsidRPr="007E5A88">
        <w:rPr>
          <w:caps w:val="0"/>
        </w:rPr>
        <w:t xml:space="preserve"> f ’</w:t>
      </w:r>
      <w:r w:rsidR="00DA3EB3" w:rsidRPr="007E5A88">
        <w:rPr>
          <w:caps w:val="0"/>
          <w:vertAlign w:val="subscript"/>
        </w:rPr>
        <w:t>c</w:t>
      </w:r>
      <w:r w:rsidR="00602E64" w:rsidRPr="007E5A88">
        <w:rPr>
          <w:caps w:val="0"/>
        </w:rPr>
        <w:t>.</w:t>
      </w:r>
    </w:p>
    <w:p w14:paraId="65E5DED8" w14:textId="4F7D0667" w:rsidR="002F492E" w:rsidRPr="007E5A88" w:rsidRDefault="002F492E" w:rsidP="00D961C7">
      <w:pPr>
        <w:pStyle w:val="StyleCSIHeading4123Arial10pt1"/>
        <w:numPr>
          <w:ilvl w:val="3"/>
          <w:numId w:val="15"/>
        </w:numPr>
        <w:tabs>
          <w:tab w:val="clear" w:pos="9360"/>
          <w:tab w:val="left" w:pos="1440"/>
        </w:tabs>
        <w:ind w:left="2160" w:hanging="720"/>
        <w:rPr>
          <w:caps w:val="0"/>
        </w:rPr>
      </w:pPr>
      <w:r w:rsidRPr="007E5A88">
        <w:rPr>
          <w:caps w:val="0"/>
        </w:rPr>
        <w:t>Test age for demonstrating compliance with f ’</w:t>
      </w:r>
      <w:r w:rsidRPr="007E5A88">
        <w:rPr>
          <w:caps w:val="0"/>
          <w:vertAlign w:val="subscript"/>
        </w:rPr>
        <w:t>c</w:t>
      </w:r>
      <w:r w:rsidRPr="007E5A88">
        <w:rPr>
          <w:caps w:val="0"/>
        </w:rPr>
        <w:t xml:space="preserve"> if different from 28 days.</w:t>
      </w:r>
    </w:p>
    <w:p w14:paraId="3EA2EC8B" w14:textId="77777777" w:rsidR="002F492E" w:rsidRPr="007E5A88" w:rsidRDefault="002F492E" w:rsidP="00D961C7">
      <w:pPr>
        <w:pStyle w:val="StyleCSIHeading4123Arial10pt1"/>
        <w:numPr>
          <w:ilvl w:val="3"/>
          <w:numId w:val="15"/>
        </w:numPr>
        <w:tabs>
          <w:tab w:val="clear" w:pos="9360"/>
          <w:tab w:val="left" w:pos="1440"/>
        </w:tabs>
        <w:ind w:left="2160" w:hanging="720"/>
        <w:rPr>
          <w:caps w:val="0"/>
        </w:rPr>
      </w:pPr>
      <w:r w:rsidRPr="007E5A88">
        <w:rPr>
          <w:caps w:val="0"/>
        </w:rPr>
        <w:t>Maximum w/cm applicable to most restrictive assigned durability exposure class.</w:t>
      </w:r>
    </w:p>
    <w:p w14:paraId="0B5975CD" w14:textId="77777777" w:rsidR="002F492E" w:rsidRPr="007E5A88" w:rsidRDefault="002F492E" w:rsidP="00D961C7">
      <w:pPr>
        <w:pStyle w:val="StyleCSIHeading4123Arial10pt1"/>
        <w:keepNext/>
        <w:numPr>
          <w:ilvl w:val="3"/>
          <w:numId w:val="15"/>
        </w:numPr>
        <w:tabs>
          <w:tab w:val="clear" w:pos="9360"/>
          <w:tab w:val="left" w:pos="1440"/>
        </w:tabs>
        <w:ind w:left="2160" w:hanging="720"/>
        <w:rPr>
          <w:caps w:val="0"/>
        </w:rPr>
      </w:pPr>
      <w:r w:rsidRPr="007E5A88">
        <w:rPr>
          <w:caps w:val="0"/>
        </w:rPr>
        <w:t>Nominal maximum size of coarse aggregate not to exceed the least of (</w:t>
      </w:r>
      <w:proofErr w:type="spellStart"/>
      <w:r w:rsidRPr="007E5A88">
        <w:rPr>
          <w:caps w:val="0"/>
        </w:rPr>
        <w:t>i</w:t>
      </w:r>
      <w:proofErr w:type="spellEnd"/>
      <w:r w:rsidRPr="007E5A88">
        <w:rPr>
          <w:caps w:val="0"/>
        </w:rPr>
        <w:t>), (ii), and (iii):</w:t>
      </w:r>
    </w:p>
    <w:p w14:paraId="02090322" w14:textId="77777777" w:rsidR="002F492E" w:rsidRPr="007E5A88"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7E5A88">
        <w:rPr>
          <w:rFonts w:cs="Arial"/>
          <w:color w:val="000000"/>
          <w:sz w:val="22"/>
          <w:szCs w:val="22"/>
        </w:rPr>
        <w:t>one-fifth the narrowest dimension between sides of forms</w:t>
      </w:r>
      <w:r w:rsidR="00CD412F" w:rsidRPr="007E5A88">
        <w:rPr>
          <w:rFonts w:cs="Arial"/>
          <w:color w:val="000000"/>
          <w:sz w:val="22"/>
          <w:szCs w:val="22"/>
        </w:rPr>
        <w:t xml:space="preserve"> </w:t>
      </w:r>
    </w:p>
    <w:p w14:paraId="2EC9D1AC" w14:textId="77777777" w:rsidR="002F492E" w:rsidRPr="007E5A88"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7E5A88">
        <w:rPr>
          <w:rFonts w:cs="Arial"/>
          <w:color w:val="000000"/>
          <w:sz w:val="22"/>
          <w:szCs w:val="22"/>
        </w:rPr>
        <w:t>one-third the depth of slabs</w:t>
      </w:r>
    </w:p>
    <w:p w14:paraId="0F7D6E4F" w14:textId="77777777" w:rsidR="002F492E" w:rsidRPr="007E5A88"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7E5A88">
        <w:rPr>
          <w:rFonts w:cs="Arial"/>
          <w:color w:val="000000"/>
          <w:sz w:val="22"/>
          <w:szCs w:val="22"/>
        </w:rPr>
        <w:t xml:space="preserve">three-fourths the minimum specified clear spacing between individual reinforcing bars or wires, </w:t>
      </w:r>
      <w:r w:rsidR="00602E64" w:rsidRPr="007E5A88">
        <w:rPr>
          <w:rFonts w:cs="Arial"/>
          <w:color w:val="000000"/>
          <w:sz w:val="22"/>
          <w:szCs w:val="22"/>
        </w:rPr>
        <w:t xml:space="preserve">or </w:t>
      </w:r>
      <w:r w:rsidRPr="007E5A88">
        <w:rPr>
          <w:rFonts w:cs="Arial"/>
          <w:color w:val="000000"/>
          <w:sz w:val="22"/>
          <w:szCs w:val="22"/>
        </w:rPr>
        <w:t>bundles of bars</w:t>
      </w:r>
    </w:p>
    <w:p w14:paraId="59FD875E" w14:textId="3055DDA7" w:rsidR="00DB7883" w:rsidRPr="007E5A88" w:rsidRDefault="005E6AF1" w:rsidP="00D961C7">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sidRPr="007E5A88">
        <w:rPr>
          <w:rFonts w:cs="Arial"/>
          <w:color w:val="000000"/>
          <w:sz w:val="22"/>
          <w:szCs w:val="22"/>
        </w:rPr>
        <w:t>For</w:t>
      </w:r>
      <w:r w:rsidR="00DB7883" w:rsidRPr="007E5A88">
        <w:rPr>
          <w:rFonts w:cs="Arial"/>
          <w:color w:val="000000"/>
          <w:sz w:val="22"/>
          <w:szCs w:val="22"/>
        </w:rPr>
        <w:t xml:space="preserve"> the default value </w:t>
      </w:r>
      <w:r w:rsidRPr="007E5A88">
        <w:rPr>
          <w:rFonts w:cs="Arial"/>
          <w:color w:val="000000"/>
          <w:sz w:val="22"/>
          <w:szCs w:val="22"/>
        </w:rPr>
        <w:t xml:space="preserve">for </w:t>
      </w:r>
      <w:r w:rsidR="00DB7883" w:rsidRPr="007E5A88">
        <w:rPr>
          <w:rFonts w:cs="Arial"/>
          <w:color w:val="000000"/>
          <w:sz w:val="22"/>
          <w:szCs w:val="22"/>
        </w:rPr>
        <w:t>aggregate size (i.e., 0.75”</w:t>
      </w:r>
      <w:r w:rsidRPr="007E5A88">
        <w:rPr>
          <w:rFonts w:cs="Arial"/>
          <w:color w:val="000000"/>
          <w:sz w:val="22"/>
          <w:szCs w:val="22"/>
        </w:rPr>
        <w:t xml:space="preserve">), the </w:t>
      </w:r>
      <w:r w:rsidR="006D2B5F" w:rsidRPr="007E5A88">
        <w:rPr>
          <w:rFonts w:cs="Arial"/>
          <w:color w:val="000000"/>
          <w:sz w:val="22"/>
          <w:szCs w:val="22"/>
        </w:rPr>
        <w:t>above ‘translates</w:t>
      </w:r>
      <w:r w:rsidR="00C8230A" w:rsidRPr="007E5A88">
        <w:rPr>
          <w:rFonts w:cs="Arial"/>
          <w:color w:val="000000"/>
          <w:sz w:val="22"/>
          <w:szCs w:val="22"/>
        </w:rPr>
        <w:t>’</w:t>
      </w:r>
      <w:r w:rsidR="006D2B5F" w:rsidRPr="007E5A88">
        <w:rPr>
          <w:rFonts w:cs="Arial"/>
          <w:color w:val="000000"/>
          <w:sz w:val="22"/>
          <w:szCs w:val="22"/>
        </w:rPr>
        <w:t xml:space="preserve"> to the </w:t>
      </w:r>
      <w:r w:rsidRPr="007E5A88">
        <w:rPr>
          <w:rFonts w:cs="Arial"/>
          <w:color w:val="000000"/>
          <w:sz w:val="22"/>
          <w:szCs w:val="22"/>
        </w:rPr>
        <w:t xml:space="preserve">following </w:t>
      </w:r>
      <w:r w:rsidR="006D2B5F" w:rsidRPr="007E5A88">
        <w:rPr>
          <w:rFonts w:cs="Arial"/>
          <w:color w:val="000000"/>
          <w:sz w:val="22"/>
          <w:szCs w:val="22"/>
        </w:rPr>
        <w:t>limiting (and ‘code</w:t>
      </w:r>
      <w:r w:rsidR="00C8230A" w:rsidRPr="007E5A88">
        <w:rPr>
          <w:rFonts w:cs="Arial"/>
          <w:color w:val="000000"/>
          <w:sz w:val="22"/>
          <w:szCs w:val="22"/>
        </w:rPr>
        <w:t>-</w:t>
      </w:r>
      <w:r w:rsidR="006D2B5F" w:rsidRPr="007E5A88">
        <w:rPr>
          <w:rFonts w:cs="Arial"/>
          <w:color w:val="000000"/>
          <w:sz w:val="22"/>
          <w:szCs w:val="22"/>
        </w:rPr>
        <w:t xml:space="preserve">compliant’) scenario (based </w:t>
      </w:r>
      <w:r w:rsidR="00244FA6" w:rsidRPr="007E5A88">
        <w:rPr>
          <w:rFonts w:cs="Arial"/>
          <w:color w:val="000000"/>
          <w:sz w:val="22"/>
          <w:szCs w:val="22"/>
        </w:rPr>
        <w:t xml:space="preserve">on </w:t>
      </w:r>
      <w:proofErr w:type="spellStart"/>
      <w:r w:rsidR="00244FA6" w:rsidRPr="007E5A88">
        <w:rPr>
          <w:rFonts w:cs="Arial"/>
          <w:color w:val="000000"/>
          <w:sz w:val="22"/>
          <w:szCs w:val="22"/>
        </w:rPr>
        <w:t>i</w:t>
      </w:r>
      <w:proofErr w:type="spellEnd"/>
      <w:r w:rsidR="00244FA6" w:rsidRPr="007E5A88">
        <w:rPr>
          <w:rFonts w:cs="Arial"/>
          <w:color w:val="000000"/>
          <w:sz w:val="22"/>
          <w:szCs w:val="22"/>
        </w:rPr>
        <w:t>–</w:t>
      </w:r>
      <w:r w:rsidRPr="007E5A88">
        <w:rPr>
          <w:rFonts w:cs="Arial"/>
          <w:color w:val="000000"/>
          <w:sz w:val="22"/>
          <w:szCs w:val="22"/>
        </w:rPr>
        <w:t>iii</w:t>
      </w:r>
      <w:r w:rsidR="006D2B5F" w:rsidRPr="007E5A88">
        <w:rPr>
          <w:rFonts w:cs="Arial"/>
          <w:color w:val="000000"/>
          <w:sz w:val="22"/>
          <w:szCs w:val="22"/>
        </w:rPr>
        <w:t>)</w:t>
      </w:r>
      <w:r w:rsidRPr="007E5A88">
        <w:rPr>
          <w:rFonts w:cs="Arial"/>
          <w:color w:val="000000"/>
          <w:sz w:val="22"/>
          <w:szCs w:val="22"/>
        </w:rPr>
        <w:t xml:space="preserve">:  </w:t>
      </w:r>
      <w:r w:rsidR="006D2B5F" w:rsidRPr="007E5A88">
        <w:rPr>
          <w:rFonts w:cs="Arial"/>
          <w:color w:val="000000"/>
          <w:sz w:val="22"/>
          <w:szCs w:val="22"/>
        </w:rPr>
        <w:t xml:space="preserve">members and </w:t>
      </w:r>
      <w:r w:rsidRPr="007E5A88">
        <w:rPr>
          <w:rFonts w:cs="Arial"/>
          <w:color w:val="000000"/>
          <w:sz w:val="22"/>
          <w:szCs w:val="22"/>
        </w:rPr>
        <w:t>slabs</w:t>
      </w:r>
      <w:r w:rsidR="006D2B5F" w:rsidRPr="007E5A88">
        <w:rPr>
          <w:rFonts w:cs="Arial"/>
          <w:color w:val="000000"/>
          <w:sz w:val="22"/>
          <w:szCs w:val="22"/>
        </w:rPr>
        <w:t xml:space="preserve"> as thin as 4” and </w:t>
      </w:r>
      <w:r w:rsidR="00262A53" w:rsidRPr="007E5A88">
        <w:rPr>
          <w:rFonts w:cs="Arial"/>
          <w:color w:val="000000"/>
          <w:sz w:val="22"/>
          <w:szCs w:val="22"/>
        </w:rPr>
        <w:t>2.5</w:t>
      </w:r>
      <w:r w:rsidR="006D2B5F" w:rsidRPr="007E5A88">
        <w:rPr>
          <w:rFonts w:cs="Arial"/>
          <w:color w:val="000000"/>
          <w:sz w:val="22"/>
          <w:szCs w:val="22"/>
        </w:rPr>
        <w:t>”</w:t>
      </w:r>
      <w:r w:rsidRPr="007E5A88">
        <w:rPr>
          <w:rFonts w:cs="Arial"/>
          <w:color w:val="000000"/>
          <w:sz w:val="22"/>
          <w:szCs w:val="22"/>
        </w:rPr>
        <w:t xml:space="preserve">, </w:t>
      </w:r>
      <w:r w:rsidR="006D2B5F" w:rsidRPr="007E5A88">
        <w:rPr>
          <w:rFonts w:cs="Arial"/>
          <w:color w:val="000000"/>
          <w:sz w:val="22"/>
          <w:szCs w:val="22"/>
        </w:rPr>
        <w:t xml:space="preserve">respectively; </w:t>
      </w:r>
      <w:r w:rsidR="00244FA6" w:rsidRPr="007E5A88">
        <w:rPr>
          <w:rFonts w:cs="Arial"/>
          <w:color w:val="000000"/>
          <w:sz w:val="22"/>
          <w:szCs w:val="22"/>
        </w:rPr>
        <w:t>and rebar/</w:t>
      </w:r>
      <w:r w:rsidRPr="007E5A88">
        <w:rPr>
          <w:rFonts w:cs="Arial"/>
          <w:color w:val="000000"/>
          <w:sz w:val="22"/>
          <w:szCs w:val="22"/>
        </w:rPr>
        <w:t xml:space="preserve">rebar bundles spaced </w:t>
      </w:r>
      <w:r w:rsidR="006D2B5F" w:rsidRPr="007E5A88">
        <w:rPr>
          <w:rFonts w:cs="Arial"/>
          <w:color w:val="000000"/>
          <w:sz w:val="22"/>
          <w:szCs w:val="22"/>
        </w:rPr>
        <w:t>as close as 1”.</w:t>
      </w:r>
    </w:p>
    <w:p w14:paraId="6E3F039A" w14:textId="0C4E384E" w:rsidR="002F492E" w:rsidRPr="007E5A88"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7E5A88">
        <w:rPr>
          <w:rFonts w:cs="Arial"/>
          <w:color w:val="000000"/>
          <w:sz w:val="22"/>
          <w:szCs w:val="22"/>
        </w:rPr>
        <w:t>For members assigned to Exposure C</w:t>
      </w:r>
      <w:r w:rsidR="00CD412F" w:rsidRPr="007E5A88">
        <w:rPr>
          <w:rFonts w:cs="Arial"/>
          <w:color w:val="000000"/>
          <w:sz w:val="22"/>
          <w:szCs w:val="22"/>
        </w:rPr>
        <w:t>lasses</w:t>
      </w:r>
      <w:r w:rsidRPr="007E5A88">
        <w:rPr>
          <w:rFonts w:cs="Arial"/>
          <w:color w:val="000000"/>
          <w:sz w:val="22"/>
          <w:szCs w:val="22"/>
        </w:rPr>
        <w:t xml:space="preserve"> F</w:t>
      </w:r>
      <w:r w:rsidR="00244FA6" w:rsidRPr="007E5A88">
        <w:rPr>
          <w:rFonts w:cs="Arial"/>
          <w:color w:val="000000"/>
          <w:sz w:val="22"/>
          <w:szCs w:val="22"/>
        </w:rPr>
        <w:t>1–</w:t>
      </w:r>
      <w:r w:rsidR="00CD412F" w:rsidRPr="007E5A88">
        <w:rPr>
          <w:rFonts w:cs="Arial"/>
          <w:color w:val="000000"/>
          <w:sz w:val="22"/>
          <w:szCs w:val="22"/>
        </w:rPr>
        <w:t>F3</w:t>
      </w:r>
      <w:r w:rsidRPr="007E5A88">
        <w:rPr>
          <w:rFonts w:cs="Arial"/>
          <w:color w:val="000000"/>
          <w:sz w:val="22"/>
          <w:szCs w:val="22"/>
        </w:rPr>
        <w:t xml:space="preserve">, air content from </w:t>
      </w:r>
      <w:r w:rsidR="00377AC5" w:rsidRPr="007E5A88">
        <w:rPr>
          <w:rFonts w:cs="Arial"/>
          <w:color w:val="000000"/>
          <w:sz w:val="22"/>
          <w:szCs w:val="22"/>
        </w:rPr>
        <w:t>‘318’ </w:t>
      </w:r>
      <w:r w:rsidRPr="007E5A88">
        <w:rPr>
          <w:rFonts w:cs="Arial"/>
          <w:color w:val="000000"/>
          <w:sz w:val="22"/>
          <w:szCs w:val="22"/>
        </w:rPr>
        <w:t>19.3.3.1.</w:t>
      </w:r>
    </w:p>
    <w:p w14:paraId="027A1EB7" w14:textId="69F03E25" w:rsidR="002F492E" w:rsidRPr="007E5A88"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7E5A88">
        <w:rPr>
          <w:rFonts w:cs="Arial"/>
          <w:color w:val="000000"/>
          <w:sz w:val="22"/>
          <w:szCs w:val="22"/>
        </w:rPr>
        <w:t>For members assigned to Exposure C</w:t>
      </w:r>
      <w:r w:rsidR="00CD412F" w:rsidRPr="007E5A88">
        <w:rPr>
          <w:rFonts w:cs="Arial"/>
          <w:color w:val="000000"/>
          <w:sz w:val="22"/>
          <w:szCs w:val="22"/>
        </w:rPr>
        <w:t>ategory</w:t>
      </w:r>
      <w:r w:rsidRPr="007E5A88">
        <w:rPr>
          <w:rFonts w:cs="Arial"/>
          <w:color w:val="000000"/>
          <w:sz w:val="22"/>
          <w:szCs w:val="22"/>
        </w:rPr>
        <w:t xml:space="preserve"> C, applicable chloride ion </w:t>
      </w:r>
      <w:r w:rsidR="00F10A7F" w:rsidRPr="007E5A88">
        <w:rPr>
          <w:rFonts w:cs="Arial"/>
          <w:color w:val="000000"/>
          <w:sz w:val="22"/>
          <w:szCs w:val="22"/>
        </w:rPr>
        <w:t>(CL</w:t>
      </w:r>
      <w:r w:rsidR="00F10A7F" w:rsidRPr="007E5A88">
        <w:rPr>
          <w:rFonts w:cs="Arial"/>
          <w:b/>
          <w:color w:val="000000"/>
          <w:sz w:val="24"/>
          <w:szCs w:val="24"/>
          <w:vertAlign w:val="superscript"/>
        </w:rPr>
        <w:t>-</w:t>
      </w:r>
      <w:r w:rsidR="00F10A7F" w:rsidRPr="007E5A88">
        <w:rPr>
          <w:rFonts w:cs="Arial"/>
          <w:color w:val="000000"/>
          <w:sz w:val="22"/>
          <w:szCs w:val="22"/>
        </w:rPr>
        <w:t xml:space="preserve">) </w:t>
      </w:r>
      <w:r w:rsidRPr="007E5A88">
        <w:rPr>
          <w:rFonts w:cs="Arial"/>
          <w:color w:val="000000"/>
          <w:sz w:val="22"/>
          <w:szCs w:val="22"/>
        </w:rPr>
        <w:t xml:space="preserve">limits for </w:t>
      </w:r>
      <w:r w:rsidR="00CD412F" w:rsidRPr="007E5A88">
        <w:rPr>
          <w:rFonts w:cs="Arial"/>
          <w:color w:val="000000"/>
          <w:sz w:val="22"/>
          <w:szCs w:val="22"/>
        </w:rPr>
        <w:t>assigned</w:t>
      </w:r>
      <w:r w:rsidRPr="007E5A88">
        <w:rPr>
          <w:rFonts w:cs="Arial"/>
          <w:color w:val="000000"/>
          <w:sz w:val="22"/>
          <w:szCs w:val="22"/>
        </w:rPr>
        <w:t xml:space="preserve"> Exposure Class </w:t>
      </w:r>
      <w:r w:rsidR="00244FA6" w:rsidRPr="007E5A88">
        <w:rPr>
          <w:rFonts w:cs="Arial"/>
          <w:color w:val="000000"/>
          <w:sz w:val="22"/>
          <w:szCs w:val="22"/>
        </w:rPr>
        <w:t>(i.e., C0–</w:t>
      </w:r>
      <w:r w:rsidR="00CD412F" w:rsidRPr="007E5A88">
        <w:rPr>
          <w:rFonts w:cs="Arial"/>
          <w:color w:val="000000"/>
          <w:sz w:val="22"/>
          <w:szCs w:val="22"/>
        </w:rPr>
        <w:t xml:space="preserve">C2) </w:t>
      </w:r>
      <w:r w:rsidRPr="007E5A88">
        <w:rPr>
          <w:rFonts w:cs="Arial"/>
          <w:color w:val="000000"/>
          <w:sz w:val="22"/>
          <w:szCs w:val="22"/>
        </w:rPr>
        <w:t>from ‘318’ 19.3.2.1.</w:t>
      </w:r>
    </w:p>
    <w:p w14:paraId="21F8F806" w14:textId="359C66C6" w:rsidR="006C3574" w:rsidRPr="007E5A88"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rFonts w:cs="Arial"/>
          <w:color w:val="000000"/>
          <w:sz w:val="22"/>
          <w:szCs w:val="22"/>
        </w:rPr>
      </w:pPr>
      <w:r w:rsidRPr="007E5A88">
        <w:rPr>
          <w:rFonts w:cs="Arial"/>
          <w:color w:val="000000"/>
          <w:sz w:val="22"/>
          <w:szCs w:val="22"/>
        </w:rPr>
        <w:t>For members assigned to Exposure C</w:t>
      </w:r>
      <w:r w:rsidR="00CD412F" w:rsidRPr="007E5A88">
        <w:rPr>
          <w:rFonts w:cs="Arial"/>
          <w:color w:val="000000"/>
          <w:sz w:val="22"/>
          <w:szCs w:val="22"/>
        </w:rPr>
        <w:t>lasses</w:t>
      </w:r>
      <w:r w:rsidRPr="007E5A88">
        <w:rPr>
          <w:rFonts w:cs="Arial"/>
          <w:color w:val="000000"/>
          <w:sz w:val="22"/>
          <w:szCs w:val="22"/>
        </w:rPr>
        <w:t xml:space="preserve"> S</w:t>
      </w:r>
      <w:r w:rsidR="00244FA6" w:rsidRPr="007E5A88">
        <w:rPr>
          <w:rFonts w:cs="Arial"/>
          <w:color w:val="000000"/>
          <w:sz w:val="22"/>
          <w:szCs w:val="22"/>
        </w:rPr>
        <w:t>1–</w:t>
      </w:r>
      <w:r w:rsidR="00CD412F" w:rsidRPr="007E5A88">
        <w:rPr>
          <w:rFonts w:cs="Arial"/>
          <w:color w:val="000000"/>
          <w:sz w:val="22"/>
          <w:szCs w:val="22"/>
        </w:rPr>
        <w:t>S3</w:t>
      </w:r>
      <w:r w:rsidRPr="007E5A88">
        <w:rPr>
          <w:rFonts w:cs="Arial"/>
          <w:color w:val="000000"/>
          <w:sz w:val="22"/>
          <w:szCs w:val="22"/>
        </w:rPr>
        <w:t xml:space="preserve">, type </w:t>
      </w:r>
      <w:r w:rsidR="00CD412F" w:rsidRPr="007E5A88">
        <w:rPr>
          <w:rFonts w:cs="Arial"/>
          <w:color w:val="000000"/>
          <w:sz w:val="22"/>
          <w:szCs w:val="22"/>
        </w:rPr>
        <w:t xml:space="preserve">of cementitious materials </w:t>
      </w:r>
      <w:r w:rsidRPr="007E5A88">
        <w:rPr>
          <w:rFonts w:cs="Arial"/>
          <w:color w:val="000000"/>
          <w:sz w:val="22"/>
          <w:szCs w:val="22"/>
        </w:rPr>
        <w:t xml:space="preserve">from </w:t>
      </w:r>
      <w:r w:rsidR="00602E64" w:rsidRPr="007E5A88">
        <w:rPr>
          <w:rFonts w:cs="Arial"/>
          <w:color w:val="000000"/>
          <w:sz w:val="22"/>
          <w:szCs w:val="22"/>
        </w:rPr>
        <w:t xml:space="preserve">‘318’ </w:t>
      </w:r>
      <w:r w:rsidRPr="007E5A88">
        <w:rPr>
          <w:rFonts w:cs="Arial"/>
          <w:color w:val="000000"/>
          <w:sz w:val="22"/>
          <w:szCs w:val="22"/>
        </w:rPr>
        <w:t>19.3.2.1.</w:t>
      </w:r>
    </w:p>
    <w:p w14:paraId="674FB1BB" w14:textId="77777777" w:rsidR="00C12191" w:rsidRPr="007E5A88"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6FD207A6" w:rsidR="00C12191" w:rsidRPr="007E5A88" w:rsidRDefault="006C3574" w:rsidP="00D961C7">
      <w:pPr>
        <w:widowControl/>
        <w:ind w:left="180" w:hanging="180"/>
        <w:rPr>
          <w:color w:val="000000"/>
        </w:rPr>
      </w:pPr>
      <w:r w:rsidRPr="007E5A88">
        <w:rPr>
          <w:b/>
          <w:color w:val="000000"/>
        </w:rPr>
        <w:t>*</w:t>
      </w:r>
      <w:r w:rsidR="00017B0C">
        <w:rPr>
          <w:b/>
          <w:color w:val="000000"/>
        </w:rPr>
        <w:t xml:space="preserve"> </w:t>
      </w:r>
      <w:r w:rsidR="00C12191" w:rsidRPr="007E5A88">
        <w:rPr>
          <w:color w:val="000000"/>
        </w:rPr>
        <w:t xml:space="preserve">ACI 318 Ch. </w:t>
      </w:r>
      <w:r w:rsidR="003A6525" w:rsidRPr="007E5A88">
        <w:rPr>
          <w:color w:val="000000"/>
        </w:rPr>
        <w:t>19</w:t>
      </w:r>
      <w:r w:rsidR="00C12191" w:rsidRPr="007E5A88">
        <w:rPr>
          <w:color w:val="000000"/>
        </w:rPr>
        <w:t xml:space="preserve"> requires the EOR to “…assign </w:t>
      </w:r>
      <w:r w:rsidR="0019076F" w:rsidRPr="007E5A88">
        <w:rPr>
          <w:color w:val="000000"/>
        </w:rPr>
        <w:t>exposure</w:t>
      </w:r>
      <w:r w:rsidR="00C12191" w:rsidRPr="007E5A88">
        <w:rPr>
          <w:color w:val="000000"/>
        </w:rPr>
        <w:t xml:space="preserve"> classes </w:t>
      </w:r>
      <w:r w:rsidR="00FC5335" w:rsidRPr="007E5A88">
        <w:rPr>
          <w:color w:val="000000"/>
        </w:rPr>
        <w:t>[IAW]</w:t>
      </w:r>
      <w:r w:rsidR="00C12191" w:rsidRPr="007E5A88">
        <w:rPr>
          <w:color w:val="000000"/>
        </w:rPr>
        <w:t xml:space="preserve"> the severity of the anticipated exposure of members for each exposure category </w:t>
      </w:r>
      <w:r w:rsidR="003A6525" w:rsidRPr="007E5A88">
        <w:rPr>
          <w:color w:val="000000"/>
        </w:rPr>
        <w:t>in</w:t>
      </w:r>
      <w:r w:rsidR="00C12191" w:rsidRPr="007E5A88">
        <w:rPr>
          <w:color w:val="000000"/>
        </w:rPr>
        <w:t xml:space="preserve"> Table </w:t>
      </w:r>
      <w:r w:rsidR="003A6525" w:rsidRPr="007E5A88">
        <w:rPr>
          <w:color w:val="000000"/>
        </w:rPr>
        <w:t>19</w:t>
      </w:r>
      <w:r w:rsidR="00C12191" w:rsidRPr="007E5A88">
        <w:rPr>
          <w:color w:val="000000"/>
        </w:rPr>
        <w:t>.</w:t>
      </w:r>
      <w:r w:rsidR="003A6525" w:rsidRPr="007E5A88">
        <w:rPr>
          <w:color w:val="000000"/>
        </w:rPr>
        <w:t>3</w:t>
      </w:r>
      <w:r w:rsidR="00C12191" w:rsidRPr="007E5A88">
        <w:rPr>
          <w:color w:val="000000"/>
        </w:rPr>
        <w:t>.1</w:t>
      </w:r>
      <w:r w:rsidR="003A6525" w:rsidRPr="007E5A88">
        <w:rPr>
          <w:color w:val="000000"/>
        </w:rPr>
        <w:t>.1</w:t>
      </w:r>
      <w:r w:rsidR="00C12191" w:rsidRPr="007E5A88">
        <w:rPr>
          <w:color w:val="000000"/>
        </w:rPr>
        <w:t>.</w:t>
      </w:r>
      <w:r w:rsidR="00DB643D" w:rsidRPr="007E5A88">
        <w:rPr>
          <w:color w:val="000000"/>
        </w:rPr>
        <w:t>”</w:t>
      </w:r>
      <w:r w:rsidR="00C12191" w:rsidRPr="007E5A88">
        <w:rPr>
          <w:color w:val="000000"/>
        </w:rPr>
        <w:t xml:space="preserve">  </w:t>
      </w:r>
      <w:r w:rsidR="00780AE0" w:rsidRPr="007E5A88">
        <w:rPr>
          <w:color w:val="000000"/>
        </w:rPr>
        <w:t>However, 26.4.2.1(b) says this “assignment” must be indicated by EOR only when the Subcontractor is required to determine concrete properties “from scratch (using A</w:t>
      </w:r>
      <w:r w:rsidR="00780AE0" w:rsidRPr="007E5A88">
        <w:t>CI 301).”</w:t>
      </w:r>
      <w:r w:rsidR="00780AE0" w:rsidRPr="007E5A88">
        <w:rPr>
          <w:color w:val="FF0200"/>
        </w:rPr>
        <w:t xml:space="preserve">  </w:t>
      </w:r>
      <w:r w:rsidR="00C12191" w:rsidRPr="007E5A88">
        <w:rPr>
          <w:color w:val="000000"/>
        </w:rPr>
        <w:t xml:space="preserve">The typical exposure category </w:t>
      </w:r>
      <w:r w:rsidR="00602E64" w:rsidRPr="007E5A88">
        <w:rPr>
          <w:color w:val="000000"/>
        </w:rPr>
        <w:t>(</w:t>
      </w:r>
      <w:r w:rsidR="00C12191" w:rsidRPr="007E5A88">
        <w:rPr>
          <w:color w:val="000000"/>
        </w:rPr>
        <w:t xml:space="preserve">in Table </w:t>
      </w:r>
      <w:r w:rsidR="003A6525" w:rsidRPr="007E5A88">
        <w:rPr>
          <w:color w:val="000000"/>
        </w:rPr>
        <w:t>19</w:t>
      </w:r>
      <w:r w:rsidR="00C12191" w:rsidRPr="007E5A88">
        <w:rPr>
          <w:color w:val="000000"/>
        </w:rPr>
        <w:t>.</w:t>
      </w:r>
      <w:r w:rsidR="003A6525" w:rsidRPr="007E5A88">
        <w:rPr>
          <w:color w:val="000000"/>
        </w:rPr>
        <w:t>3</w:t>
      </w:r>
      <w:r w:rsidR="00C12191" w:rsidRPr="007E5A88">
        <w:rPr>
          <w:color w:val="000000"/>
        </w:rPr>
        <w:t>.1</w:t>
      </w:r>
      <w:r w:rsidR="003A6525" w:rsidRPr="007E5A88">
        <w:rPr>
          <w:color w:val="000000"/>
        </w:rPr>
        <w:t>.1</w:t>
      </w:r>
      <w:r w:rsidR="00602E64" w:rsidRPr="007E5A88">
        <w:rPr>
          <w:color w:val="000000"/>
        </w:rPr>
        <w:t>)</w:t>
      </w:r>
      <w:r w:rsidR="00C12191" w:rsidRPr="007E5A88">
        <w:rPr>
          <w:color w:val="000000"/>
        </w:rPr>
        <w:t xml:space="preserve"> of con</w:t>
      </w:r>
      <w:r w:rsidR="00D53505" w:rsidRPr="007E5A88">
        <w:rPr>
          <w:color w:val="000000"/>
        </w:rPr>
        <w:t xml:space="preserve">cern at LANL is F, Freezing and </w:t>
      </w:r>
      <w:proofErr w:type="gramStart"/>
      <w:r w:rsidR="00C12191" w:rsidRPr="007E5A88">
        <w:rPr>
          <w:color w:val="000000"/>
        </w:rPr>
        <w:t>Thawing</w:t>
      </w:r>
      <w:proofErr w:type="gramEnd"/>
      <w:r w:rsidR="00C12191" w:rsidRPr="007E5A88">
        <w:rPr>
          <w:color w:val="000000"/>
        </w:rPr>
        <w:t>, and the typical upper-bound severity of exposure is Severe</w:t>
      </w:r>
      <w:r w:rsidR="00602E64" w:rsidRPr="007E5A88">
        <w:rPr>
          <w:color w:val="000000"/>
        </w:rPr>
        <w:t xml:space="preserve"> (i.e.,</w:t>
      </w:r>
      <w:r w:rsidR="00602E64" w:rsidRPr="007E5A88">
        <w:rPr>
          <w:rFonts w:cs="Arial"/>
          <w:color w:val="000000"/>
        </w:rPr>
        <w:t xml:space="preserve"> </w:t>
      </w:r>
      <w:r w:rsidR="00C12191" w:rsidRPr="007E5A88">
        <w:rPr>
          <w:color w:val="000000"/>
        </w:rPr>
        <w:t>F2</w:t>
      </w:r>
      <w:r w:rsidR="00602E64" w:rsidRPr="007E5A88">
        <w:rPr>
          <w:color w:val="000000"/>
        </w:rPr>
        <w:t>)</w:t>
      </w:r>
      <w:r w:rsidR="00C12191" w:rsidRPr="007E5A88">
        <w:rPr>
          <w:color w:val="000000"/>
        </w:rPr>
        <w:t>.</w:t>
      </w:r>
    </w:p>
    <w:p w14:paraId="0FA0F3F9" w14:textId="77777777" w:rsidR="00C12191" w:rsidRPr="007E5A88"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6DD6EA9F" w:rsidR="00FD4A5D" w:rsidRPr="007E5A88"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Given the above, the default values for </w:t>
      </w:r>
      <w:r w:rsidR="000F271F" w:rsidRPr="007E5A88">
        <w:rPr>
          <w:rFonts w:cs="Arial"/>
          <w:color w:val="000000"/>
          <w:sz w:val="22"/>
          <w:szCs w:val="22"/>
        </w:rPr>
        <w:t xml:space="preserve">min. </w:t>
      </w:r>
      <w:proofErr w:type="spellStart"/>
      <w:r w:rsidRPr="007E5A88">
        <w:rPr>
          <w:rFonts w:cs="Arial"/>
          <w:color w:val="000000"/>
          <w:sz w:val="22"/>
          <w:szCs w:val="22"/>
        </w:rPr>
        <w:t>f’</w:t>
      </w:r>
      <w:r w:rsidRPr="007E5A88">
        <w:rPr>
          <w:rFonts w:cs="Arial"/>
          <w:color w:val="000000"/>
          <w:sz w:val="22"/>
          <w:szCs w:val="22"/>
          <w:vertAlign w:val="subscript"/>
        </w:rPr>
        <w:t>c</w:t>
      </w:r>
      <w:proofErr w:type="spellEnd"/>
      <w:r w:rsidRPr="007E5A88">
        <w:rPr>
          <w:rFonts w:cs="Arial"/>
          <w:color w:val="000000"/>
          <w:sz w:val="22"/>
          <w:szCs w:val="22"/>
        </w:rPr>
        <w:t xml:space="preserve">, </w:t>
      </w:r>
      <w:r w:rsidR="000F271F" w:rsidRPr="007E5A88">
        <w:rPr>
          <w:rFonts w:cs="Arial"/>
          <w:color w:val="000000"/>
          <w:sz w:val="22"/>
          <w:szCs w:val="22"/>
        </w:rPr>
        <w:t xml:space="preserve">nominal </w:t>
      </w:r>
      <w:r w:rsidRPr="007E5A88">
        <w:rPr>
          <w:rFonts w:cs="Arial"/>
          <w:color w:val="000000"/>
          <w:sz w:val="22"/>
          <w:szCs w:val="22"/>
        </w:rPr>
        <w:t>max</w:t>
      </w:r>
      <w:r w:rsidR="0046506C" w:rsidRPr="007E5A88">
        <w:rPr>
          <w:rFonts w:cs="Arial"/>
          <w:color w:val="000000"/>
          <w:sz w:val="22"/>
          <w:szCs w:val="22"/>
        </w:rPr>
        <w:t>imum</w:t>
      </w:r>
      <w:r w:rsidRPr="007E5A88">
        <w:rPr>
          <w:rFonts w:cs="Arial"/>
          <w:color w:val="000000"/>
          <w:sz w:val="22"/>
          <w:szCs w:val="22"/>
        </w:rPr>
        <w:t xml:space="preserve"> aggregate size, </w:t>
      </w:r>
      <w:r w:rsidR="00E4205F" w:rsidRPr="007E5A88">
        <w:rPr>
          <w:rFonts w:cs="Arial"/>
          <w:color w:val="000000"/>
          <w:sz w:val="22"/>
          <w:szCs w:val="22"/>
        </w:rPr>
        <w:t xml:space="preserve">maximum </w:t>
      </w:r>
      <w:r w:rsidRPr="007E5A88">
        <w:rPr>
          <w:rFonts w:cs="Arial"/>
          <w:color w:val="000000"/>
          <w:sz w:val="22"/>
          <w:szCs w:val="22"/>
        </w:rPr>
        <w:t>water</w:t>
      </w:r>
      <w:r w:rsidR="003A31A6" w:rsidRPr="007E5A88">
        <w:rPr>
          <w:rFonts w:cs="Arial"/>
          <w:color w:val="000000"/>
          <w:sz w:val="22"/>
          <w:szCs w:val="22"/>
        </w:rPr>
        <w:t>/</w:t>
      </w:r>
      <w:r w:rsidRPr="007E5A88">
        <w:rPr>
          <w:rFonts w:cs="Arial"/>
          <w:color w:val="000000"/>
          <w:sz w:val="22"/>
          <w:szCs w:val="22"/>
        </w:rPr>
        <w:t xml:space="preserve">cementitious materials ratio, and </w:t>
      </w:r>
      <w:r w:rsidR="000F271F" w:rsidRPr="007E5A88">
        <w:rPr>
          <w:rFonts w:cs="Arial"/>
          <w:color w:val="000000"/>
          <w:sz w:val="22"/>
          <w:szCs w:val="22"/>
        </w:rPr>
        <w:t xml:space="preserve">air content </w:t>
      </w:r>
      <w:r w:rsidR="00FD4A5D" w:rsidRPr="007E5A88">
        <w:rPr>
          <w:rFonts w:cs="Arial"/>
          <w:color w:val="000000"/>
          <w:sz w:val="22"/>
          <w:szCs w:val="22"/>
        </w:rPr>
        <w:t>that appear in the</w:t>
      </w:r>
      <w:r w:rsidR="00337FD8" w:rsidRPr="007E5A88">
        <w:rPr>
          <w:rFonts w:cs="Arial"/>
          <w:color w:val="000000"/>
          <w:sz w:val="22"/>
          <w:szCs w:val="22"/>
        </w:rPr>
        <w:t xml:space="preserve"> first two </w:t>
      </w:r>
      <w:r w:rsidR="00A037C7" w:rsidRPr="007E5A88">
        <w:rPr>
          <w:rFonts w:cs="Arial"/>
          <w:color w:val="000000"/>
          <w:sz w:val="22"/>
          <w:szCs w:val="22"/>
        </w:rPr>
        <w:t xml:space="preserve">“Exterior </w:t>
      </w:r>
      <w:r w:rsidR="00FD4A5D" w:rsidRPr="007E5A88">
        <w:rPr>
          <w:rFonts w:cs="Arial"/>
          <w:color w:val="000000"/>
          <w:sz w:val="22"/>
          <w:szCs w:val="22"/>
        </w:rPr>
        <w:t>subparagraphs</w:t>
      </w:r>
      <w:r w:rsidR="00716B64" w:rsidRPr="007E5A88">
        <w:rPr>
          <w:rFonts w:cs="Arial"/>
          <w:color w:val="000000"/>
          <w:sz w:val="22"/>
          <w:szCs w:val="22"/>
        </w:rPr>
        <w:t>’</w:t>
      </w:r>
      <w:r w:rsidR="00FD4A5D" w:rsidRPr="007E5A88">
        <w:rPr>
          <w:rFonts w:cs="Arial"/>
          <w:color w:val="000000"/>
          <w:sz w:val="22"/>
          <w:szCs w:val="22"/>
        </w:rPr>
        <w:t xml:space="preserve"> below are based on achieving </w:t>
      </w:r>
      <w:r w:rsidR="000F271F" w:rsidRPr="007E5A88">
        <w:rPr>
          <w:rFonts w:cs="Arial"/>
          <w:color w:val="000000"/>
          <w:sz w:val="22"/>
          <w:szCs w:val="22"/>
        </w:rPr>
        <w:t>‘F2 concrete.</w:t>
      </w:r>
      <w:r w:rsidR="00716B64" w:rsidRPr="007E5A88">
        <w:rPr>
          <w:rFonts w:cs="Arial"/>
          <w:color w:val="000000"/>
          <w:sz w:val="22"/>
          <w:szCs w:val="22"/>
        </w:rPr>
        <w:t>’</w:t>
      </w:r>
      <w:r w:rsidR="000F271F" w:rsidRPr="007E5A88">
        <w:rPr>
          <w:rFonts w:cs="Arial"/>
          <w:color w:val="000000"/>
          <w:sz w:val="22"/>
          <w:szCs w:val="22"/>
        </w:rPr>
        <w:t xml:space="preserve">  </w:t>
      </w:r>
      <w:r w:rsidR="00DF5AF2" w:rsidRPr="007E5A88">
        <w:rPr>
          <w:rFonts w:cs="Arial"/>
          <w:color w:val="000000"/>
          <w:sz w:val="22"/>
          <w:szCs w:val="22"/>
        </w:rPr>
        <w:t>A</w:t>
      </w:r>
      <w:r w:rsidR="00FD4A5D" w:rsidRPr="007E5A88">
        <w:rPr>
          <w:rFonts w:cs="Arial"/>
          <w:color w:val="000000"/>
          <w:sz w:val="22"/>
          <w:szCs w:val="22"/>
        </w:rPr>
        <w:t>dded benefit</w:t>
      </w:r>
      <w:r w:rsidR="00DF5AF2" w:rsidRPr="007E5A88">
        <w:rPr>
          <w:rFonts w:cs="Arial"/>
          <w:color w:val="000000"/>
          <w:sz w:val="22"/>
          <w:szCs w:val="22"/>
        </w:rPr>
        <w:t>s</w:t>
      </w:r>
      <w:r w:rsidR="00FD4A5D" w:rsidRPr="007E5A88">
        <w:rPr>
          <w:rFonts w:cs="Arial"/>
          <w:color w:val="000000"/>
          <w:sz w:val="22"/>
          <w:szCs w:val="22"/>
        </w:rPr>
        <w:t xml:space="preserve"> of this </w:t>
      </w:r>
      <w:r w:rsidR="00DF5AF2" w:rsidRPr="007E5A88">
        <w:rPr>
          <w:rFonts w:cs="Arial"/>
          <w:color w:val="000000"/>
          <w:sz w:val="22"/>
          <w:szCs w:val="22"/>
        </w:rPr>
        <w:t xml:space="preserve">are </w:t>
      </w:r>
      <w:r w:rsidR="00FD4A5D" w:rsidRPr="007E5A88">
        <w:rPr>
          <w:rFonts w:cs="Arial"/>
          <w:color w:val="000000"/>
          <w:sz w:val="22"/>
          <w:szCs w:val="22"/>
        </w:rPr>
        <w:t xml:space="preserve">that such concrete also meets the ‘low-permeability requirements   (i.e., </w:t>
      </w:r>
      <w:r w:rsidR="00716B64" w:rsidRPr="007E5A88">
        <w:rPr>
          <w:rFonts w:cs="Arial"/>
          <w:color w:val="000000"/>
          <w:sz w:val="22"/>
          <w:szCs w:val="22"/>
        </w:rPr>
        <w:t>W1</w:t>
      </w:r>
      <w:r w:rsidR="00FD4A5D" w:rsidRPr="007E5A88">
        <w:rPr>
          <w:rFonts w:cs="Arial"/>
          <w:color w:val="000000"/>
          <w:sz w:val="22"/>
          <w:szCs w:val="22"/>
        </w:rPr>
        <w:t>)</w:t>
      </w:r>
      <w:r w:rsidR="00DF5AF2" w:rsidRPr="007E5A88">
        <w:rPr>
          <w:rFonts w:cs="Arial"/>
          <w:color w:val="000000"/>
          <w:sz w:val="22"/>
          <w:szCs w:val="22"/>
        </w:rPr>
        <w:t>,’ and the ‘no-concern-for-sulfate requirements (i.e., S0),’ of Ch. 19</w:t>
      </w:r>
      <w:r w:rsidR="00FD4A5D" w:rsidRPr="007E5A88">
        <w:rPr>
          <w:rFonts w:cs="Arial"/>
          <w:color w:val="000000"/>
          <w:sz w:val="22"/>
          <w:szCs w:val="22"/>
        </w:rPr>
        <w:t>.</w:t>
      </w:r>
    </w:p>
    <w:p w14:paraId="4D06D658" w14:textId="77777777" w:rsidR="00FD4A5D" w:rsidRPr="007E5A88" w:rsidRDefault="00FD4A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66151F63" w:rsidR="00C12191" w:rsidRPr="007E5A88" w:rsidRDefault="000F271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lastRenderedPageBreak/>
        <w:t>For projects that involve F3 exposure class; or S</w:t>
      </w:r>
      <w:r w:rsidR="00FD4A5D" w:rsidRPr="007E5A88">
        <w:rPr>
          <w:rFonts w:cs="Arial"/>
          <w:color w:val="000000"/>
          <w:sz w:val="22"/>
          <w:szCs w:val="22"/>
        </w:rPr>
        <w:t>ulfate (S</w:t>
      </w:r>
      <w:r w:rsidR="00DF5AF2" w:rsidRPr="007E5A88">
        <w:rPr>
          <w:rFonts w:cs="Arial"/>
          <w:color w:val="000000"/>
          <w:sz w:val="22"/>
          <w:szCs w:val="22"/>
        </w:rPr>
        <w:t>1</w:t>
      </w:r>
      <w:r w:rsidR="00E74E67" w:rsidRPr="007E5A88">
        <w:rPr>
          <w:rFonts w:cs="Arial"/>
          <w:color w:val="000000"/>
          <w:sz w:val="22"/>
          <w:szCs w:val="22"/>
        </w:rPr>
        <w:t>–</w:t>
      </w:r>
      <w:r w:rsidR="00DF5AF2" w:rsidRPr="007E5A88">
        <w:rPr>
          <w:rFonts w:cs="Arial"/>
          <w:color w:val="000000"/>
          <w:sz w:val="22"/>
          <w:szCs w:val="22"/>
        </w:rPr>
        <w:t>S3</w:t>
      </w:r>
      <w:r w:rsidR="00FD4A5D" w:rsidRPr="007E5A88">
        <w:rPr>
          <w:rFonts w:cs="Arial"/>
          <w:color w:val="000000"/>
          <w:sz w:val="22"/>
          <w:szCs w:val="22"/>
        </w:rPr>
        <w:t xml:space="preserve">) </w:t>
      </w:r>
      <w:r w:rsidRPr="007E5A88">
        <w:rPr>
          <w:rFonts w:cs="Arial"/>
          <w:color w:val="000000"/>
          <w:sz w:val="22"/>
          <w:szCs w:val="22"/>
        </w:rPr>
        <w:t>and</w:t>
      </w:r>
      <w:r w:rsidR="00276F21" w:rsidRPr="007E5A88">
        <w:rPr>
          <w:rFonts w:cs="Arial"/>
          <w:color w:val="000000"/>
          <w:sz w:val="22"/>
          <w:szCs w:val="22"/>
        </w:rPr>
        <w:t>/</w:t>
      </w:r>
      <w:r w:rsidRPr="007E5A88">
        <w:rPr>
          <w:rFonts w:cs="Arial"/>
          <w:color w:val="000000"/>
          <w:sz w:val="22"/>
          <w:szCs w:val="22"/>
        </w:rPr>
        <w:t>or C</w:t>
      </w:r>
      <w:r w:rsidR="00FD4A5D" w:rsidRPr="007E5A88">
        <w:rPr>
          <w:rFonts w:cs="Arial"/>
          <w:color w:val="000000"/>
          <w:sz w:val="22"/>
          <w:szCs w:val="22"/>
        </w:rPr>
        <w:t>orrosion (C</w:t>
      </w:r>
      <w:r w:rsidR="00DF5AF2" w:rsidRPr="007E5A88">
        <w:rPr>
          <w:rFonts w:cs="Arial"/>
          <w:color w:val="000000"/>
          <w:sz w:val="22"/>
          <w:szCs w:val="22"/>
        </w:rPr>
        <w:t>0</w:t>
      </w:r>
      <w:r w:rsidR="00E74E67" w:rsidRPr="007E5A88">
        <w:rPr>
          <w:rFonts w:cs="Arial"/>
          <w:color w:val="000000"/>
          <w:sz w:val="22"/>
          <w:szCs w:val="22"/>
        </w:rPr>
        <w:t>–</w:t>
      </w:r>
      <w:r w:rsidR="00DF5AF2" w:rsidRPr="007E5A88">
        <w:rPr>
          <w:rFonts w:cs="Arial"/>
          <w:color w:val="000000"/>
          <w:sz w:val="22"/>
          <w:szCs w:val="22"/>
        </w:rPr>
        <w:t>C2</w:t>
      </w:r>
      <w:r w:rsidR="00DF5AF2" w:rsidRPr="007E5A88">
        <w:rPr>
          <w:rFonts w:cs="Arial"/>
          <w:b/>
          <w:color w:val="000000"/>
          <w:sz w:val="24"/>
          <w:szCs w:val="24"/>
        </w:rPr>
        <w:t>*</w:t>
      </w:r>
      <w:r w:rsidR="00602E64" w:rsidRPr="007E5A88">
        <w:rPr>
          <w:rFonts w:cs="Arial"/>
          <w:b/>
          <w:color w:val="000000"/>
          <w:sz w:val="24"/>
          <w:szCs w:val="24"/>
        </w:rPr>
        <w:t>*</w:t>
      </w:r>
      <w:r w:rsidR="00FD4A5D" w:rsidRPr="007E5A88">
        <w:rPr>
          <w:rFonts w:cs="Arial"/>
          <w:color w:val="000000"/>
          <w:sz w:val="22"/>
          <w:szCs w:val="22"/>
        </w:rPr>
        <w:t>)</w:t>
      </w:r>
      <w:r w:rsidRPr="007E5A88">
        <w:rPr>
          <w:rFonts w:cs="Arial"/>
          <w:color w:val="000000"/>
          <w:sz w:val="22"/>
          <w:szCs w:val="22"/>
        </w:rPr>
        <w:t xml:space="preserve"> exposure categories, </w:t>
      </w:r>
      <w:r w:rsidR="00A037C7" w:rsidRPr="007E5A88">
        <w:rPr>
          <w:rFonts w:cs="Arial"/>
          <w:color w:val="000000"/>
          <w:sz w:val="22"/>
          <w:szCs w:val="22"/>
        </w:rPr>
        <w:t xml:space="preserve">use of solely </w:t>
      </w:r>
      <w:r w:rsidR="00FD4A5D" w:rsidRPr="007E5A88">
        <w:rPr>
          <w:rFonts w:cs="Arial"/>
          <w:color w:val="000000"/>
          <w:sz w:val="22"/>
          <w:szCs w:val="22"/>
        </w:rPr>
        <w:t xml:space="preserve">the </w:t>
      </w:r>
      <w:r w:rsidR="00A037C7" w:rsidRPr="007E5A88">
        <w:rPr>
          <w:rFonts w:cs="Arial"/>
          <w:color w:val="000000"/>
          <w:sz w:val="22"/>
          <w:szCs w:val="22"/>
        </w:rPr>
        <w:t xml:space="preserve">criteria for </w:t>
      </w:r>
      <w:r w:rsidR="00270F55" w:rsidRPr="007E5A88">
        <w:rPr>
          <w:rFonts w:cs="Arial"/>
          <w:color w:val="000000"/>
          <w:sz w:val="22"/>
          <w:szCs w:val="22"/>
        </w:rPr>
        <w:t>‘</w:t>
      </w:r>
      <w:r w:rsidR="00A037C7" w:rsidRPr="007E5A88">
        <w:rPr>
          <w:rFonts w:cs="Arial"/>
          <w:color w:val="000000"/>
          <w:sz w:val="22"/>
          <w:szCs w:val="22"/>
        </w:rPr>
        <w:t xml:space="preserve">exterior’ concrete </w:t>
      </w:r>
      <w:r w:rsidR="00270F55" w:rsidRPr="007E5A88">
        <w:rPr>
          <w:rFonts w:cs="Arial"/>
          <w:color w:val="000000"/>
          <w:sz w:val="22"/>
          <w:szCs w:val="22"/>
        </w:rPr>
        <w:t xml:space="preserve">(i.e., listed in </w:t>
      </w:r>
      <w:proofErr w:type="spellStart"/>
      <w:r w:rsidR="00305674" w:rsidRPr="007E5A88">
        <w:rPr>
          <w:rFonts w:cs="Arial"/>
          <w:color w:val="000000"/>
          <w:sz w:val="22"/>
          <w:szCs w:val="22"/>
        </w:rPr>
        <w:t>subparas</w:t>
      </w:r>
      <w:proofErr w:type="spellEnd"/>
      <w:r w:rsidR="00305674" w:rsidRPr="007E5A88">
        <w:rPr>
          <w:rFonts w:cs="Arial"/>
          <w:color w:val="000000"/>
          <w:sz w:val="22"/>
          <w:szCs w:val="22"/>
        </w:rPr>
        <w:t>. 1-</w:t>
      </w:r>
      <w:r w:rsidR="00A037C7" w:rsidRPr="007E5A88">
        <w:rPr>
          <w:rFonts w:cs="Arial"/>
          <w:color w:val="000000"/>
          <w:sz w:val="22"/>
          <w:szCs w:val="22"/>
        </w:rPr>
        <w:t>3</w:t>
      </w:r>
      <w:r w:rsidR="00270F55" w:rsidRPr="007E5A88">
        <w:rPr>
          <w:rFonts w:cs="Arial"/>
          <w:color w:val="000000"/>
          <w:sz w:val="22"/>
          <w:szCs w:val="22"/>
        </w:rPr>
        <w:t xml:space="preserve"> below), whether or not</w:t>
      </w:r>
      <w:r w:rsidR="00A037C7" w:rsidRPr="007E5A88">
        <w:rPr>
          <w:rFonts w:cs="Arial"/>
          <w:color w:val="000000"/>
          <w:sz w:val="22"/>
          <w:szCs w:val="22"/>
        </w:rPr>
        <w:t xml:space="preserve"> the </w:t>
      </w:r>
      <w:r w:rsidR="00FD4A5D" w:rsidRPr="007E5A88">
        <w:rPr>
          <w:rFonts w:cs="Arial"/>
          <w:color w:val="000000"/>
          <w:sz w:val="22"/>
          <w:szCs w:val="22"/>
        </w:rPr>
        <w:t>default values</w:t>
      </w:r>
      <w:r w:rsidR="00A037C7" w:rsidRPr="007E5A88">
        <w:rPr>
          <w:rFonts w:cs="Arial"/>
          <w:color w:val="000000"/>
          <w:sz w:val="22"/>
          <w:szCs w:val="22"/>
        </w:rPr>
        <w:t xml:space="preserve"> </w:t>
      </w:r>
      <w:r w:rsidR="00270F55" w:rsidRPr="007E5A88">
        <w:rPr>
          <w:rFonts w:cs="Arial"/>
          <w:color w:val="000000"/>
          <w:sz w:val="22"/>
          <w:szCs w:val="22"/>
        </w:rPr>
        <w:t xml:space="preserve">(described above) are used, </w:t>
      </w:r>
      <w:r w:rsidR="00A037C7" w:rsidRPr="007E5A88">
        <w:rPr>
          <w:rFonts w:cs="Arial"/>
          <w:color w:val="000000"/>
          <w:sz w:val="22"/>
          <w:szCs w:val="22"/>
        </w:rPr>
        <w:t xml:space="preserve">will NOT </w:t>
      </w:r>
      <w:r w:rsidR="00270F55" w:rsidRPr="007E5A88">
        <w:rPr>
          <w:rFonts w:cs="Arial"/>
          <w:color w:val="000000"/>
          <w:sz w:val="22"/>
          <w:szCs w:val="22"/>
        </w:rPr>
        <w:t xml:space="preserve">ensure that the resulting </w:t>
      </w:r>
      <w:r w:rsidR="00A037C7" w:rsidRPr="007E5A88">
        <w:rPr>
          <w:rFonts w:cs="Arial"/>
          <w:color w:val="000000"/>
          <w:sz w:val="22"/>
          <w:szCs w:val="22"/>
        </w:rPr>
        <w:t xml:space="preserve">concrete meets </w:t>
      </w:r>
      <w:r w:rsidR="00270F55" w:rsidRPr="007E5A88">
        <w:rPr>
          <w:rFonts w:cs="Arial"/>
          <w:color w:val="000000"/>
          <w:sz w:val="22"/>
          <w:szCs w:val="22"/>
        </w:rPr>
        <w:t xml:space="preserve">the durability </w:t>
      </w:r>
      <w:r w:rsidR="00FD4A5D" w:rsidRPr="007E5A88">
        <w:rPr>
          <w:rFonts w:cs="Arial"/>
          <w:color w:val="000000"/>
          <w:sz w:val="22"/>
          <w:szCs w:val="22"/>
        </w:rPr>
        <w:t>requirements</w:t>
      </w:r>
      <w:r w:rsidR="00270F55" w:rsidRPr="007E5A88">
        <w:rPr>
          <w:rFonts w:cs="Arial"/>
          <w:color w:val="000000"/>
          <w:sz w:val="22"/>
          <w:szCs w:val="22"/>
        </w:rPr>
        <w:t xml:space="preserve"> of Ch. </w:t>
      </w:r>
      <w:r w:rsidR="00DF5AF2" w:rsidRPr="007E5A88">
        <w:rPr>
          <w:rFonts w:cs="Arial"/>
          <w:color w:val="000000"/>
          <w:sz w:val="22"/>
          <w:szCs w:val="22"/>
        </w:rPr>
        <w:t>19</w:t>
      </w:r>
      <w:r w:rsidR="00FD4A5D" w:rsidRPr="007E5A88">
        <w:rPr>
          <w:rFonts w:cs="Arial"/>
          <w:color w:val="000000"/>
          <w:sz w:val="22"/>
          <w:szCs w:val="22"/>
        </w:rPr>
        <w:t>.</w:t>
      </w:r>
      <w:r w:rsidR="00C12191" w:rsidRPr="007E5A88">
        <w:rPr>
          <w:rFonts w:cs="Arial"/>
          <w:color w:val="000000"/>
          <w:sz w:val="22"/>
          <w:szCs w:val="22"/>
        </w:rPr>
        <w:t xml:space="preserve"> </w:t>
      </w:r>
    </w:p>
    <w:p w14:paraId="003F2E4A" w14:textId="77777777" w:rsidR="00602E64" w:rsidRPr="007E5A88" w:rsidRDefault="00602E64"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7777777" w:rsidR="00DF5AF2" w:rsidRPr="007E5A88" w:rsidRDefault="00602E64" w:rsidP="00D961C7">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7E5A88">
        <w:rPr>
          <w:b/>
          <w:color w:val="000000"/>
        </w:rPr>
        <w:t>**</w:t>
      </w:r>
      <w:r w:rsidR="00DF5AF2" w:rsidRPr="007E5A88">
        <w:rPr>
          <w:color w:val="000000"/>
        </w:rPr>
        <w:t xml:space="preserve">It should be noted that C0 doesn’t mean that, if the concrete won’t be exposed to conditions that require protection against corrosion of </w:t>
      </w:r>
      <w:r w:rsidR="00FC5BBC" w:rsidRPr="007E5A88">
        <w:rPr>
          <w:color w:val="000000"/>
        </w:rPr>
        <w:t>reinforcement</w:t>
      </w:r>
      <w:r w:rsidR="001E23E2" w:rsidRPr="007E5A88">
        <w:rPr>
          <w:color w:val="000000"/>
        </w:rPr>
        <w:t>,</w:t>
      </w:r>
      <w:r w:rsidR="00DF5AF2" w:rsidRPr="007E5A88">
        <w:rPr>
          <w:color w:val="000000"/>
        </w:rPr>
        <w:t xml:space="preserve"> </w:t>
      </w:r>
      <w:r w:rsidR="00F10A7F" w:rsidRPr="007E5A88">
        <w:rPr>
          <w:color w:val="000000"/>
        </w:rPr>
        <w:t>“</w:t>
      </w:r>
      <w:r w:rsidR="00DF5AF2" w:rsidRPr="007E5A88">
        <w:rPr>
          <w:color w:val="000000"/>
        </w:rPr>
        <w:t>corrosion can be ignored.</w:t>
      </w:r>
      <w:r w:rsidR="00F10A7F" w:rsidRPr="007E5A88">
        <w:rPr>
          <w:color w:val="000000"/>
        </w:rPr>
        <w:t>”</w:t>
      </w:r>
      <w:r w:rsidR="00353EB3" w:rsidRPr="007E5A88">
        <w:rPr>
          <w:color w:val="000000"/>
        </w:rPr>
        <w:t xml:space="preserve">  As is indicated in ‘318’ Table</w:t>
      </w:r>
      <w:r w:rsidR="00353EB3" w:rsidRPr="007E5A88">
        <w:rPr>
          <w:rFonts w:cs="Arial"/>
          <w:color w:val="000000"/>
        </w:rPr>
        <w:t xml:space="preserve"> </w:t>
      </w:r>
      <w:r w:rsidR="00353EB3" w:rsidRPr="007E5A88">
        <w:rPr>
          <w:color w:val="000000"/>
        </w:rPr>
        <w:t xml:space="preserve">19.3.2.1, the ingredients of </w:t>
      </w:r>
      <w:r w:rsidR="00F10A7F" w:rsidRPr="007E5A88">
        <w:rPr>
          <w:color w:val="000000"/>
        </w:rPr>
        <w:t>“</w:t>
      </w:r>
      <w:r w:rsidR="00353EB3" w:rsidRPr="007E5A88">
        <w:rPr>
          <w:color w:val="000000"/>
        </w:rPr>
        <w:t xml:space="preserve">C0 (and C1) </w:t>
      </w:r>
      <w:r w:rsidR="00F10A7F" w:rsidRPr="007E5A88">
        <w:rPr>
          <w:color w:val="000000"/>
        </w:rPr>
        <w:t xml:space="preserve">concrete” </w:t>
      </w:r>
      <w:r w:rsidR="00353EB3" w:rsidRPr="007E5A88">
        <w:rPr>
          <w:color w:val="000000"/>
        </w:rPr>
        <w:t>must be tested for the quantity of CL</w:t>
      </w:r>
      <w:r w:rsidR="00353EB3" w:rsidRPr="007E5A88">
        <w:rPr>
          <w:b/>
          <w:color w:val="000000"/>
          <w:vertAlign w:val="superscript"/>
        </w:rPr>
        <w:t>-</w:t>
      </w:r>
      <w:r w:rsidR="00353EB3" w:rsidRPr="007E5A88">
        <w:rPr>
          <w:color w:val="000000"/>
        </w:rPr>
        <w:t>.</w:t>
      </w:r>
    </w:p>
    <w:p w14:paraId="2506C72E" w14:textId="77777777" w:rsidR="0013338E" w:rsidRPr="007E5A88" w:rsidRDefault="0013338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Pr="007E5A88" w:rsidRDefault="00262A5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sidRPr="007E5A88">
        <w:rPr>
          <w:rFonts w:cs="Arial"/>
          <w:sz w:val="22"/>
          <w:szCs w:val="22"/>
        </w:rPr>
        <w:t>If the design or construction requirements dictate that in-place strength of concrete be achieved at specific ages or stages of construction, the EOR must indicate such.</w:t>
      </w:r>
    </w:p>
    <w:p w14:paraId="6AB60BD7" w14:textId="77777777" w:rsidR="00337FD8" w:rsidRPr="007E5A88" w:rsidRDefault="00337FD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1F53CE3C" w:rsidR="00337FD8" w:rsidRPr="007E5A88" w:rsidRDefault="00337FD8"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sidRPr="007E5A88">
        <w:rPr>
          <w:rFonts w:cs="Arial"/>
          <w:sz w:val="22"/>
          <w:szCs w:val="22"/>
        </w:rPr>
        <w:t>If</w:t>
      </w:r>
      <w:r w:rsidR="00276F21" w:rsidRPr="007E5A88">
        <w:rPr>
          <w:rFonts w:cs="Arial"/>
          <w:sz w:val="22"/>
          <w:szCs w:val="22"/>
        </w:rPr>
        <w:t>/</w:t>
      </w:r>
      <w:r w:rsidRPr="007E5A88">
        <w:rPr>
          <w:rFonts w:cs="Arial"/>
          <w:sz w:val="22"/>
          <w:szCs w:val="22"/>
        </w:rPr>
        <w:t xml:space="preserve">when </w:t>
      </w:r>
      <w:proofErr w:type="spellStart"/>
      <w:r w:rsidRPr="007E5A88">
        <w:rPr>
          <w:rFonts w:cs="Arial"/>
          <w:sz w:val="22"/>
          <w:szCs w:val="22"/>
        </w:rPr>
        <w:t>f’</w:t>
      </w:r>
      <w:r w:rsidRPr="007E5A88">
        <w:rPr>
          <w:rFonts w:cs="Arial"/>
          <w:sz w:val="22"/>
          <w:szCs w:val="22"/>
          <w:vertAlign w:val="subscript"/>
        </w:rPr>
        <w:t>c</w:t>
      </w:r>
      <w:proofErr w:type="spellEnd"/>
      <w:r w:rsidRPr="007E5A88">
        <w:rPr>
          <w:rFonts w:cs="Arial"/>
          <w:sz w:val="22"/>
          <w:szCs w:val="22"/>
        </w:rPr>
        <w:t xml:space="preserve"> &gt; 5,000 psi, </w:t>
      </w:r>
      <w:r w:rsidR="00BF563B" w:rsidRPr="007E5A88">
        <w:rPr>
          <w:rFonts w:cs="Arial"/>
          <w:sz w:val="22"/>
          <w:szCs w:val="22"/>
        </w:rPr>
        <w:t xml:space="preserve">per ‘318’ 26.4.4.1(b), test data documenting the characteristics of the proposed mix are required; AND the </w:t>
      </w:r>
      <w:r w:rsidR="00F10A7F" w:rsidRPr="007E5A88">
        <w:rPr>
          <w:rFonts w:cs="Arial"/>
          <w:sz w:val="22"/>
          <w:szCs w:val="22"/>
        </w:rPr>
        <w:t>“</w:t>
      </w:r>
      <w:r w:rsidRPr="007E5A88">
        <w:rPr>
          <w:rFonts w:cs="Arial"/>
          <w:sz w:val="22"/>
          <w:szCs w:val="22"/>
        </w:rPr>
        <w:t>strength acceptance criteria (</w:t>
      </w:r>
      <w:r w:rsidR="00452204" w:rsidRPr="007E5A88">
        <w:rPr>
          <w:rFonts w:cs="Arial"/>
          <w:sz w:val="22"/>
          <w:szCs w:val="22"/>
        </w:rPr>
        <w:t xml:space="preserve">i.e., </w:t>
      </w:r>
      <w:r w:rsidRPr="007E5A88">
        <w:rPr>
          <w:rFonts w:cs="Arial"/>
          <w:sz w:val="22"/>
          <w:szCs w:val="22"/>
        </w:rPr>
        <w:t>para. 3.12</w:t>
      </w:r>
      <w:proofErr w:type="gramStart"/>
      <w:r w:rsidRPr="007E5A88">
        <w:rPr>
          <w:rFonts w:cs="Arial"/>
          <w:sz w:val="22"/>
          <w:szCs w:val="22"/>
        </w:rPr>
        <w:t>.B.1</w:t>
      </w:r>
      <w:proofErr w:type="gramEnd"/>
      <w:r w:rsidRPr="007E5A88">
        <w:rPr>
          <w:rFonts w:cs="Arial"/>
          <w:sz w:val="22"/>
          <w:szCs w:val="22"/>
        </w:rPr>
        <w:t xml:space="preserve"> herein)</w:t>
      </w:r>
      <w:r w:rsidR="00F10A7F" w:rsidRPr="007E5A88">
        <w:rPr>
          <w:rFonts w:cs="Arial"/>
          <w:sz w:val="22"/>
          <w:szCs w:val="22"/>
        </w:rPr>
        <w:t xml:space="preserve">” </w:t>
      </w:r>
      <w:r w:rsidRPr="007E5A88">
        <w:rPr>
          <w:rFonts w:cs="Arial"/>
          <w:sz w:val="22"/>
          <w:szCs w:val="22"/>
        </w:rPr>
        <w:t>must be edited IAW ‘318’ 26.12.3.1(b)(2).</w:t>
      </w:r>
    </w:p>
    <w:p w14:paraId="14904720" w14:textId="77777777" w:rsidR="00262A53" w:rsidRPr="007E5A88" w:rsidRDefault="00262A5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E054E12" w14:textId="77777777" w:rsidR="0013338E" w:rsidRPr="007E5A88" w:rsidRDefault="0013338E"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sz w:val="22"/>
          <w:szCs w:val="22"/>
        </w:rPr>
        <w:t xml:space="preserve">To increase the likelihood of good quality control, </w:t>
      </w:r>
      <w:r w:rsidR="00A84A9B" w:rsidRPr="007E5A88">
        <w:rPr>
          <w:rFonts w:cs="Arial"/>
          <w:sz w:val="22"/>
          <w:szCs w:val="22"/>
        </w:rPr>
        <w:t>limit the number of mix</w:t>
      </w:r>
      <w:r w:rsidR="006C3574" w:rsidRPr="007E5A88">
        <w:rPr>
          <w:rFonts w:cs="Arial"/>
          <w:sz w:val="22"/>
          <w:szCs w:val="22"/>
        </w:rPr>
        <w:t xml:space="preserve">tures </w:t>
      </w:r>
      <w:r w:rsidRPr="007E5A88">
        <w:rPr>
          <w:rFonts w:cs="Arial"/>
          <w:sz w:val="22"/>
          <w:szCs w:val="22"/>
        </w:rPr>
        <w:t xml:space="preserve">used </w:t>
      </w:r>
      <w:r w:rsidR="00A84A9B" w:rsidRPr="007E5A88">
        <w:rPr>
          <w:rFonts w:cs="Arial"/>
          <w:sz w:val="22"/>
          <w:szCs w:val="22"/>
        </w:rPr>
        <w:t>on a project</w:t>
      </w:r>
      <w:r w:rsidRPr="007E5A88">
        <w:rPr>
          <w:rFonts w:cs="Arial"/>
          <w:sz w:val="22"/>
          <w:szCs w:val="22"/>
        </w:rPr>
        <w:t xml:space="preserve"> to as few as necessary.</w:t>
      </w:r>
    </w:p>
    <w:p w14:paraId="2C90F244" w14:textId="77777777" w:rsidR="00DA3EB3" w:rsidRPr="007E5A88" w:rsidRDefault="00DA3EB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8E705A" w:rsidRPr="007E5A88">
        <w:rPr>
          <w:rFonts w:cs="Arial"/>
          <w:color w:val="000000"/>
          <w:sz w:val="22"/>
          <w:szCs w:val="22"/>
        </w:rPr>
        <w:t>***********************************</w:t>
      </w:r>
      <w:r w:rsidRPr="007E5A88">
        <w:rPr>
          <w:rFonts w:cs="Arial"/>
          <w:color w:val="000000"/>
          <w:sz w:val="22"/>
          <w:szCs w:val="22"/>
        </w:rPr>
        <w:t>*************************************************</w:t>
      </w:r>
    </w:p>
    <w:p w14:paraId="4FAAD991" w14:textId="77777777" w:rsidR="00167858" w:rsidRPr="007E5A88" w:rsidRDefault="00167858"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Exterior concrete </w:t>
      </w:r>
      <w:r w:rsidR="00BF6AAF" w:rsidRPr="007E5A88">
        <w:rPr>
          <w:rFonts w:cs="Arial"/>
          <w:caps w:val="0"/>
          <w:color w:val="000000"/>
          <w:szCs w:val="22"/>
        </w:rPr>
        <w:t>exposed to freezing and thawing</w:t>
      </w:r>
      <w:r w:rsidR="000A4F29" w:rsidRPr="007E5A88">
        <w:rPr>
          <w:rFonts w:cs="Arial"/>
          <w:caps w:val="0"/>
          <w:color w:val="000000"/>
          <w:szCs w:val="22"/>
        </w:rPr>
        <w:t>:</w:t>
      </w:r>
    </w:p>
    <w:p w14:paraId="686978B9" w14:textId="0980AFB6" w:rsidR="00167858" w:rsidRPr="007E5A88" w:rsidRDefault="00A037C7"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Minimum c</w:t>
      </w:r>
      <w:r w:rsidR="00167858" w:rsidRPr="007E5A88">
        <w:rPr>
          <w:rFonts w:cs="Arial"/>
          <w:color w:val="000000"/>
          <w:sz w:val="22"/>
          <w:szCs w:val="22"/>
        </w:rPr>
        <w:t xml:space="preserve">ompressive strength, f </w:t>
      </w:r>
      <w:proofErr w:type="gramStart"/>
      <w:r w:rsidR="00167858" w:rsidRPr="007E5A88">
        <w:rPr>
          <w:rFonts w:cs="Arial"/>
          <w:color w:val="000000"/>
          <w:sz w:val="22"/>
          <w:szCs w:val="22"/>
        </w:rPr>
        <w:t>’</w:t>
      </w:r>
      <w:r w:rsidR="00167858" w:rsidRPr="007E5A88">
        <w:rPr>
          <w:rFonts w:cs="Arial"/>
          <w:color w:val="000000"/>
          <w:sz w:val="22"/>
          <w:szCs w:val="22"/>
          <w:vertAlign w:val="subscript"/>
        </w:rPr>
        <w:t xml:space="preserve">c </w:t>
      </w:r>
      <w:r w:rsidR="00167858" w:rsidRPr="007E5A88">
        <w:rPr>
          <w:rFonts w:cs="Arial"/>
          <w:color w:val="000000"/>
          <w:sz w:val="22"/>
          <w:szCs w:val="22"/>
        </w:rPr>
        <w:t>:</w:t>
      </w:r>
      <w:proofErr w:type="gramEnd"/>
      <w:r w:rsidR="00167858" w:rsidRPr="007E5A88">
        <w:rPr>
          <w:rFonts w:cs="Arial"/>
          <w:color w:val="000000"/>
          <w:sz w:val="22"/>
          <w:szCs w:val="22"/>
        </w:rPr>
        <w:t xml:space="preserve"> [</w:t>
      </w:r>
      <w:r w:rsidRPr="007E5A88">
        <w:rPr>
          <w:rFonts w:cs="Arial"/>
          <w:color w:val="000000"/>
          <w:sz w:val="22"/>
          <w:szCs w:val="22"/>
        </w:rPr>
        <w:t>4</w:t>
      </w:r>
      <w:r w:rsidR="00167858" w:rsidRPr="007E5A88">
        <w:rPr>
          <w:rFonts w:cs="Arial"/>
          <w:color w:val="000000"/>
          <w:sz w:val="22"/>
          <w:szCs w:val="22"/>
        </w:rPr>
        <w:t>,</w:t>
      </w:r>
      <w:r w:rsidRPr="007E5A88">
        <w:rPr>
          <w:rFonts w:cs="Arial"/>
          <w:color w:val="000000"/>
          <w:sz w:val="22"/>
          <w:szCs w:val="22"/>
        </w:rPr>
        <w:t xml:space="preserve">500 </w:t>
      </w:r>
      <w:r w:rsidR="00167858" w:rsidRPr="007E5A88">
        <w:rPr>
          <w:rFonts w:cs="Arial"/>
          <w:color w:val="000000"/>
          <w:sz w:val="22"/>
          <w:szCs w:val="22"/>
        </w:rPr>
        <w:t>psi @ 28 days].</w:t>
      </w:r>
    </w:p>
    <w:p w14:paraId="3149445F" w14:textId="77777777"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nominal aggregate size: [0.75 in.]</w:t>
      </w:r>
    </w:p>
    <w:p w14:paraId="62D0D151" w14:textId="3369AD9A"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water</w:t>
      </w:r>
      <w:r w:rsidR="003A31A6" w:rsidRPr="007E5A88">
        <w:rPr>
          <w:rFonts w:cs="Arial"/>
          <w:color w:val="000000"/>
          <w:sz w:val="22"/>
          <w:szCs w:val="22"/>
        </w:rPr>
        <w:t>/</w:t>
      </w:r>
      <w:r w:rsidRPr="007E5A88">
        <w:rPr>
          <w:rFonts w:cs="Arial"/>
          <w:color w:val="000000"/>
          <w:sz w:val="22"/>
          <w:szCs w:val="22"/>
        </w:rPr>
        <w:t>cement ratio: [0.</w:t>
      </w:r>
      <w:r w:rsidR="00A037C7" w:rsidRPr="007E5A88">
        <w:rPr>
          <w:rFonts w:cs="Arial"/>
          <w:color w:val="000000"/>
          <w:sz w:val="22"/>
          <w:szCs w:val="22"/>
        </w:rPr>
        <w:t>45</w:t>
      </w:r>
      <w:r w:rsidRPr="007E5A88">
        <w:rPr>
          <w:rFonts w:cs="Arial"/>
          <w:color w:val="000000"/>
          <w:sz w:val="22"/>
          <w:szCs w:val="22"/>
        </w:rPr>
        <w:t>]</w:t>
      </w:r>
    </w:p>
    <w:p w14:paraId="7FFB0456" w14:textId="77777777"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Slump: [4 inch]</w:t>
      </w:r>
    </w:p>
    <w:p w14:paraId="5BE2575E" w14:textId="77777777" w:rsidR="002D43CC"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Air content: [</w:t>
      </w:r>
      <w:r w:rsidR="00A037C7" w:rsidRPr="007E5A88">
        <w:rPr>
          <w:rFonts w:cs="Arial"/>
          <w:color w:val="000000"/>
          <w:sz w:val="22"/>
          <w:szCs w:val="22"/>
        </w:rPr>
        <w:t>6</w:t>
      </w:r>
      <w:r w:rsidRPr="007E5A88">
        <w:rPr>
          <w:rFonts w:cs="Arial"/>
          <w:color w:val="000000"/>
          <w:sz w:val="22"/>
          <w:szCs w:val="22"/>
        </w:rPr>
        <w:t>] percent.</w:t>
      </w:r>
    </w:p>
    <w:p w14:paraId="153EA25E" w14:textId="77777777" w:rsidR="00ED4706" w:rsidRPr="007E5A88" w:rsidRDefault="00ED4706" w:rsidP="00D961C7">
      <w:pPr>
        <w:pStyle w:val="StyleCSIHeading4123Arial10pt1"/>
        <w:keepNext/>
        <w:tabs>
          <w:tab w:val="clear" w:pos="1560"/>
          <w:tab w:val="clear" w:pos="9360"/>
          <w:tab w:val="num" w:pos="2160"/>
        </w:tabs>
        <w:ind w:left="2160" w:hanging="720"/>
        <w:rPr>
          <w:rFonts w:cs="Arial"/>
          <w:caps w:val="0"/>
          <w:color w:val="000000"/>
          <w:szCs w:val="22"/>
        </w:rPr>
      </w:pPr>
      <w:r w:rsidRPr="007E5A88">
        <w:rPr>
          <w:rFonts w:cs="Arial"/>
          <w:caps w:val="0"/>
          <w:color w:val="000000"/>
          <w:szCs w:val="22"/>
        </w:rPr>
        <w:t>Exterior</w:t>
      </w:r>
      <w:r w:rsidR="00B90AF1" w:rsidRPr="007E5A88">
        <w:rPr>
          <w:rFonts w:cs="Arial"/>
          <w:caps w:val="0"/>
          <w:color w:val="000000"/>
          <w:szCs w:val="22"/>
        </w:rPr>
        <w:t xml:space="preserve"> </w:t>
      </w:r>
      <w:r w:rsidRPr="007E5A88">
        <w:rPr>
          <w:rFonts w:cs="Arial"/>
          <w:caps w:val="0"/>
          <w:color w:val="000000"/>
          <w:szCs w:val="22"/>
        </w:rPr>
        <w:t xml:space="preserve">concrete </w:t>
      </w:r>
      <w:r w:rsidR="00B90AF1" w:rsidRPr="007E5A88">
        <w:rPr>
          <w:rFonts w:cs="Arial"/>
          <w:caps w:val="0"/>
          <w:color w:val="000000"/>
          <w:szCs w:val="22"/>
        </w:rPr>
        <w:t xml:space="preserve">to be pumped, </w:t>
      </w:r>
      <w:r w:rsidRPr="007E5A88">
        <w:rPr>
          <w:rFonts w:cs="Arial"/>
          <w:caps w:val="0"/>
          <w:color w:val="000000"/>
          <w:szCs w:val="22"/>
        </w:rPr>
        <w:t>exposed to freezing</w:t>
      </w:r>
      <w:r w:rsidR="00B90AF1" w:rsidRPr="007E5A88">
        <w:rPr>
          <w:rFonts w:cs="Arial"/>
          <w:caps w:val="0"/>
          <w:color w:val="000000"/>
          <w:szCs w:val="22"/>
        </w:rPr>
        <w:t xml:space="preserve"> and thawing</w:t>
      </w:r>
      <w:r w:rsidR="00DB643D" w:rsidRPr="007E5A88">
        <w:rPr>
          <w:rFonts w:cs="Arial"/>
          <w:caps w:val="0"/>
          <w:color w:val="000000"/>
          <w:szCs w:val="22"/>
          <w:vertAlign w:val="superscript"/>
        </w:rPr>
        <w:t>(1)</w:t>
      </w:r>
      <w:r w:rsidR="000A4F29" w:rsidRPr="007E5A88">
        <w:rPr>
          <w:rFonts w:cs="Arial"/>
          <w:caps w:val="0"/>
          <w:color w:val="000000"/>
          <w:szCs w:val="22"/>
        </w:rPr>
        <w:t>:</w:t>
      </w:r>
    </w:p>
    <w:p w14:paraId="1EE7B53C" w14:textId="7919821A" w:rsidR="00ED4706" w:rsidRPr="007E5A88" w:rsidRDefault="00A037C7"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Minimum c</w:t>
      </w:r>
      <w:r w:rsidR="00ED4706" w:rsidRPr="007E5A88">
        <w:rPr>
          <w:rFonts w:cs="Arial"/>
          <w:color w:val="000000"/>
          <w:sz w:val="22"/>
          <w:szCs w:val="22"/>
        </w:rPr>
        <w:t xml:space="preserve">ompressive strength, f </w:t>
      </w:r>
      <w:proofErr w:type="gramStart"/>
      <w:r w:rsidR="00ED4706" w:rsidRPr="007E5A88">
        <w:rPr>
          <w:rFonts w:cs="Arial"/>
          <w:color w:val="000000"/>
          <w:sz w:val="22"/>
          <w:szCs w:val="22"/>
        </w:rPr>
        <w:t>’</w:t>
      </w:r>
      <w:r w:rsidR="00ED4706" w:rsidRPr="007E5A88">
        <w:rPr>
          <w:rFonts w:cs="Arial"/>
          <w:color w:val="000000"/>
          <w:sz w:val="22"/>
          <w:szCs w:val="22"/>
          <w:vertAlign w:val="subscript"/>
        </w:rPr>
        <w:t xml:space="preserve">c </w:t>
      </w:r>
      <w:r w:rsidR="00ED4706" w:rsidRPr="007E5A88">
        <w:rPr>
          <w:rFonts w:cs="Arial"/>
          <w:color w:val="000000"/>
          <w:sz w:val="22"/>
          <w:szCs w:val="22"/>
        </w:rPr>
        <w:t>:</w:t>
      </w:r>
      <w:proofErr w:type="gramEnd"/>
      <w:r w:rsidR="00ED4706" w:rsidRPr="007E5A88">
        <w:rPr>
          <w:rFonts w:cs="Arial"/>
          <w:color w:val="000000"/>
          <w:sz w:val="22"/>
          <w:szCs w:val="22"/>
        </w:rPr>
        <w:t xml:space="preserve"> [4,</w:t>
      </w:r>
      <w:r w:rsidRPr="007E5A88">
        <w:rPr>
          <w:rFonts w:cs="Arial"/>
          <w:color w:val="000000"/>
          <w:sz w:val="22"/>
          <w:szCs w:val="22"/>
        </w:rPr>
        <w:t xml:space="preserve">500 </w:t>
      </w:r>
      <w:r w:rsidR="00ED4706" w:rsidRPr="007E5A88">
        <w:rPr>
          <w:rFonts w:cs="Arial"/>
          <w:color w:val="000000"/>
          <w:sz w:val="22"/>
          <w:szCs w:val="22"/>
        </w:rPr>
        <w:t xml:space="preserve">psi @ 28 days]. </w:t>
      </w:r>
    </w:p>
    <w:p w14:paraId="3A208468" w14:textId="77777777" w:rsidR="00ED4706" w:rsidRPr="007E5A88" w:rsidRDefault="00ED4706"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nominal aggregate size: [0.75 in.]</w:t>
      </w:r>
    </w:p>
    <w:p w14:paraId="0C8459CF" w14:textId="7835CCC7" w:rsidR="00ED4706" w:rsidRPr="007E5A88" w:rsidRDefault="00ED4706"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water</w:t>
      </w:r>
      <w:r w:rsidR="003A31A6" w:rsidRPr="007E5A88">
        <w:rPr>
          <w:rFonts w:cs="Arial"/>
          <w:color w:val="000000"/>
          <w:sz w:val="22"/>
          <w:szCs w:val="22"/>
        </w:rPr>
        <w:t>/</w:t>
      </w:r>
      <w:r w:rsidRPr="007E5A88">
        <w:rPr>
          <w:rFonts w:cs="Arial"/>
          <w:color w:val="000000"/>
          <w:sz w:val="22"/>
          <w:szCs w:val="22"/>
        </w:rPr>
        <w:t>cement ratio: [0.38].</w:t>
      </w:r>
    </w:p>
    <w:p w14:paraId="4C760D60" w14:textId="77777777" w:rsidR="00E55E6F" w:rsidRPr="007E5A88" w:rsidRDefault="00ED4706"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Slump: [6 inch]</w:t>
      </w:r>
      <w:r w:rsidR="00E55E6F" w:rsidRPr="007E5A88">
        <w:rPr>
          <w:rFonts w:cs="Arial"/>
          <w:color w:val="000000"/>
          <w:sz w:val="22"/>
          <w:szCs w:val="22"/>
        </w:rPr>
        <w:t xml:space="preserve"> at discharge of truck</w:t>
      </w:r>
      <w:r w:rsidRPr="007E5A88">
        <w:rPr>
          <w:rFonts w:cs="Arial"/>
          <w:color w:val="000000"/>
          <w:sz w:val="22"/>
          <w:szCs w:val="22"/>
        </w:rPr>
        <w:t>.</w:t>
      </w:r>
      <w:r w:rsidR="00E55E6F" w:rsidRPr="007E5A88">
        <w:rPr>
          <w:rFonts w:cs="Arial"/>
          <w:color w:val="000000"/>
          <w:sz w:val="22"/>
          <w:szCs w:val="22"/>
        </w:rPr>
        <w:t xml:space="preserve">  </w:t>
      </w:r>
    </w:p>
    <w:p w14:paraId="67EBF809" w14:textId="77777777" w:rsidR="00ED4706" w:rsidRPr="007E5A88" w:rsidRDefault="00E55E6F"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Slump: [3 to 7 ½ inch] at pump discharge.</w:t>
      </w:r>
    </w:p>
    <w:p w14:paraId="62975B24" w14:textId="77777777" w:rsidR="00ED4706" w:rsidRPr="007E5A88" w:rsidRDefault="00ED4706"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Air content: [</w:t>
      </w:r>
      <w:r w:rsidR="00DB643D" w:rsidRPr="007E5A88">
        <w:rPr>
          <w:rFonts w:cs="Arial"/>
          <w:color w:val="000000"/>
          <w:sz w:val="22"/>
          <w:szCs w:val="22"/>
        </w:rPr>
        <w:t>6</w:t>
      </w:r>
      <w:r w:rsidRPr="007E5A88">
        <w:rPr>
          <w:rFonts w:cs="Arial"/>
          <w:color w:val="000000"/>
          <w:sz w:val="22"/>
          <w:szCs w:val="22"/>
        </w:rPr>
        <w:t>] percent.</w:t>
      </w:r>
    </w:p>
    <w:p w14:paraId="6390672B" w14:textId="77777777" w:rsidR="00DA3EB3" w:rsidRPr="007E5A88"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8F485D" w:rsidRPr="007E5A88">
        <w:rPr>
          <w:rFonts w:cs="Arial"/>
          <w:color w:val="000000"/>
          <w:sz w:val="22"/>
          <w:szCs w:val="22"/>
        </w:rPr>
        <w:t>**************************************</w:t>
      </w:r>
    </w:p>
    <w:p w14:paraId="35D2B676" w14:textId="77777777" w:rsidR="00337FD8" w:rsidRPr="007E5A88"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b/>
          <w:color w:val="000000"/>
          <w:sz w:val="22"/>
          <w:szCs w:val="22"/>
        </w:rPr>
        <w:t>Caution</w:t>
      </w:r>
      <w:r w:rsidRPr="007E5A88">
        <w:rPr>
          <w:rFonts w:cs="Arial"/>
          <w:color w:val="000000"/>
          <w:sz w:val="22"/>
          <w:szCs w:val="22"/>
        </w:rPr>
        <w:t xml:space="preserve"> - 5000 psi concrete is prone to hairline cracking.</w:t>
      </w:r>
    </w:p>
    <w:p w14:paraId="6FAE9E89" w14:textId="77777777" w:rsidR="00DA3EB3" w:rsidRPr="007E5A88"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8F485D" w:rsidRPr="007E5A88">
        <w:rPr>
          <w:rFonts w:cs="Arial"/>
          <w:color w:val="000000"/>
          <w:sz w:val="22"/>
          <w:szCs w:val="22"/>
        </w:rPr>
        <w:t>**************************************</w:t>
      </w:r>
    </w:p>
    <w:p w14:paraId="1904ED86" w14:textId="77777777" w:rsidR="00DA3EB3" w:rsidRPr="007E5A88" w:rsidRDefault="00DA3EB3"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Exterior concrete </w:t>
      </w:r>
      <w:r w:rsidR="00BF6AAF" w:rsidRPr="007E5A88">
        <w:rPr>
          <w:rFonts w:cs="Arial"/>
          <w:caps w:val="0"/>
          <w:color w:val="000000"/>
          <w:szCs w:val="22"/>
        </w:rPr>
        <w:t>exposed to freezing and thawing</w:t>
      </w:r>
      <w:r w:rsidR="000A4F29" w:rsidRPr="007E5A88">
        <w:rPr>
          <w:rFonts w:cs="Arial"/>
          <w:caps w:val="0"/>
          <w:color w:val="000000"/>
          <w:szCs w:val="22"/>
        </w:rPr>
        <w:t>:</w:t>
      </w:r>
    </w:p>
    <w:p w14:paraId="6D18FBFA" w14:textId="3DB07073"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Compressive strength, f </w:t>
      </w:r>
      <w:proofErr w:type="gramStart"/>
      <w:r w:rsidRPr="007E5A88">
        <w:rPr>
          <w:rFonts w:cs="Arial"/>
          <w:color w:val="000000"/>
          <w:sz w:val="22"/>
          <w:szCs w:val="22"/>
        </w:rPr>
        <w:t>’</w:t>
      </w:r>
      <w:r w:rsidRPr="007E5A88">
        <w:rPr>
          <w:rFonts w:cs="Arial"/>
          <w:color w:val="000000"/>
          <w:sz w:val="22"/>
          <w:szCs w:val="22"/>
          <w:vertAlign w:val="subscript"/>
        </w:rPr>
        <w:t xml:space="preserve">c </w:t>
      </w:r>
      <w:r w:rsidRPr="007E5A88">
        <w:rPr>
          <w:rFonts w:cs="Arial"/>
          <w:color w:val="000000"/>
          <w:sz w:val="22"/>
          <w:szCs w:val="22"/>
        </w:rPr>
        <w:t>:</w:t>
      </w:r>
      <w:proofErr w:type="gramEnd"/>
      <w:r w:rsidRPr="007E5A88">
        <w:rPr>
          <w:rFonts w:cs="Arial"/>
          <w:color w:val="000000"/>
          <w:sz w:val="22"/>
          <w:szCs w:val="22"/>
        </w:rPr>
        <w:t xml:space="preserve"> [5000 psi, at 28 days]. </w:t>
      </w:r>
    </w:p>
    <w:p w14:paraId="72879EE7"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nominal aggregate size: [0.75 inch].</w:t>
      </w:r>
    </w:p>
    <w:p w14:paraId="57E7F223"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Maximum water/cement ratio: </w:t>
      </w:r>
      <w:r w:rsidR="00A02D47" w:rsidRPr="007E5A88">
        <w:rPr>
          <w:rFonts w:cs="Arial"/>
          <w:color w:val="000000"/>
          <w:sz w:val="22"/>
          <w:szCs w:val="22"/>
        </w:rPr>
        <w:t>[</w:t>
      </w:r>
      <w:r w:rsidRPr="007E5A88">
        <w:rPr>
          <w:rFonts w:cs="Arial"/>
          <w:color w:val="000000"/>
          <w:sz w:val="22"/>
          <w:szCs w:val="22"/>
        </w:rPr>
        <w:t>0.34</w:t>
      </w:r>
      <w:r w:rsidR="00A02D47" w:rsidRPr="007E5A88">
        <w:rPr>
          <w:rFonts w:cs="Arial"/>
          <w:color w:val="000000"/>
          <w:sz w:val="22"/>
          <w:szCs w:val="22"/>
        </w:rPr>
        <w:t>]</w:t>
      </w:r>
      <w:r w:rsidRPr="007E5A88">
        <w:rPr>
          <w:rFonts w:cs="Arial"/>
          <w:color w:val="000000"/>
          <w:sz w:val="22"/>
          <w:szCs w:val="22"/>
        </w:rPr>
        <w:t>.</w:t>
      </w:r>
    </w:p>
    <w:p w14:paraId="78410A0B"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lastRenderedPageBreak/>
        <w:t>Slump: [</w:t>
      </w:r>
      <w:r w:rsidR="006C5B7F" w:rsidRPr="007E5A88">
        <w:rPr>
          <w:rFonts w:cs="Arial"/>
          <w:color w:val="000000"/>
          <w:sz w:val="22"/>
          <w:szCs w:val="22"/>
        </w:rPr>
        <w:t>4 inch</w:t>
      </w:r>
      <w:r w:rsidRPr="007E5A88">
        <w:rPr>
          <w:rFonts w:cs="Arial"/>
          <w:color w:val="000000"/>
          <w:sz w:val="22"/>
          <w:szCs w:val="22"/>
        </w:rPr>
        <w:t>].</w:t>
      </w:r>
    </w:p>
    <w:p w14:paraId="722B4653"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Air Content: [</w:t>
      </w:r>
      <w:r w:rsidR="00A037C7" w:rsidRPr="007E5A88">
        <w:rPr>
          <w:rFonts w:cs="Arial"/>
          <w:color w:val="000000"/>
          <w:sz w:val="22"/>
          <w:szCs w:val="22"/>
        </w:rPr>
        <w:t>6</w:t>
      </w:r>
      <w:r w:rsidRPr="007E5A88">
        <w:rPr>
          <w:rFonts w:cs="Arial"/>
          <w:color w:val="000000"/>
          <w:sz w:val="22"/>
          <w:szCs w:val="22"/>
        </w:rPr>
        <w:t>] percent.</w:t>
      </w:r>
    </w:p>
    <w:p w14:paraId="0135C196" w14:textId="1EC81D18" w:rsidR="00DB643D" w:rsidRPr="00017B0C" w:rsidRDefault="00DB643D" w:rsidP="00D961C7">
      <w:pPr>
        <w:pStyle w:val="StyleCSIHeading1PartXArial10pt"/>
        <w:keepNext w:val="0"/>
        <w:numPr>
          <w:ilvl w:val="0"/>
          <w:numId w:val="0"/>
        </w:numPr>
        <w:rPr>
          <w:caps w:val="0"/>
          <w:sz w:val="22"/>
        </w:rPr>
      </w:pPr>
      <w:r w:rsidRPr="00017B0C">
        <w:rPr>
          <w:caps w:val="0"/>
          <w:sz w:val="22"/>
        </w:rPr>
        <w:t>Note (1):  In addition to meeting slump criteria at pump discharge, paragraph 3.1</w:t>
      </w:r>
      <w:r w:rsidR="003E6A5A" w:rsidRPr="00017B0C">
        <w:rPr>
          <w:caps w:val="0"/>
          <w:sz w:val="22"/>
        </w:rPr>
        <w:t>1</w:t>
      </w:r>
      <w:r w:rsidRPr="00017B0C">
        <w:rPr>
          <w:caps w:val="0"/>
          <w:sz w:val="22"/>
        </w:rPr>
        <w:t>.C herein requires strength</w:t>
      </w:r>
      <w:r w:rsidR="0027544D" w:rsidRPr="00017B0C">
        <w:rPr>
          <w:caps w:val="0"/>
          <w:sz w:val="22"/>
        </w:rPr>
        <w:t>, temperature</w:t>
      </w:r>
      <w:r w:rsidR="0027544D" w:rsidRPr="00017B0C">
        <w:rPr>
          <w:rFonts w:cs="Arial"/>
          <w:caps w:val="0"/>
          <w:sz w:val="24"/>
          <w:szCs w:val="22"/>
        </w:rPr>
        <w:t xml:space="preserve"> </w:t>
      </w:r>
      <w:r w:rsidR="0027544D" w:rsidRPr="00017B0C">
        <w:rPr>
          <w:caps w:val="0"/>
          <w:sz w:val="22"/>
        </w:rPr>
        <w:t>,</w:t>
      </w:r>
      <w:r w:rsidRPr="00017B0C">
        <w:rPr>
          <w:caps w:val="0"/>
          <w:sz w:val="22"/>
        </w:rPr>
        <w:t xml:space="preserve"> and air-content criteria to be met at pump discharge (i.e., samples for testing are taken at the placement-end of the pipe</w:t>
      </w:r>
      <w:r w:rsidR="003A31A6" w:rsidRPr="00017B0C">
        <w:rPr>
          <w:rFonts w:cs="Arial"/>
          <w:caps w:val="0"/>
          <w:sz w:val="22"/>
          <w:szCs w:val="22"/>
        </w:rPr>
        <w:t>/</w:t>
      </w:r>
      <w:r w:rsidRPr="00017B0C">
        <w:rPr>
          <w:caps w:val="0"/>
          <w:sz w:val="22"/>
        </w:rPr>
        <w:t>hose).  T</w:t>
      </w:r>
      <w:r w:rsidR="00A23ACD" w:rsidRPr="00017B0C">
        <w:rPr>
          <w:caps w:val="0"/>
          <w:sz w:val="22"/>
        </w:rPr>
        <w:t>his requirement does not change</w:t>
      </w:r>
      <w:r w:rsidRPr="00017B0C">
        <w:rPr>
          <w:caps w:val="0"/>
          <w:sz w:val="22"/>
        </w:rPr>
        <w:t xml:space="preserve">/alter the ACI tolerances for the criteria (i.e., the tolerances apply to test results on samples taken at </w:t>
      </w:r>
      <w:r w:rsidR="00C21095" w:rsidRPr="00017B0C">
        <w:rPr>
          <w:caps w:val="0"/>
          <w:sz w:val="22"/>
        </w:rPr>
        <w:t>the</w:t>
      </w:r>
      <w:r w:rsidRPr="00017B0C">
        <w:rPr>
          <w:caps w:val="0"/>
          <w:sz w:val="22"/>
        </w:rPr>
        <w:t xml:space="preserve"> placement-end of pipe</w:t>
      </w:r>
      <w:r w:rsidR="003A31A6" w:rsidRPr="00017B0C">
        <w:rPr>
          <w:rFonts w:cs="Arial"/>
          <w:caps w:val="0"/>
          <w:sz w:val="22"/>
          <w:szCs w:val="22"/>
        </w:rPr>
        <w:t>/</w:t>
      </w:r>
      <w:r w:rsidRPr="00017B0C">
        <w:rPr>
          <w:caps w:val="0"/>
          <w:sz w:val="22"/>
        </w:rPr>
        <w:t xml:space="preserve">hose).  For example, test results from </w:t>
      </w:r>
      <w:r w:rsidR="00D47999" w:rsidRPr="00017B0C">
        <w:rPr>
          <w:caps w:val="0"/>
          <w:sz w:val="22"/>
        </w:rPr>
        <w:t>4</w:t>
      </w:r>
      <w:r w:rsidRPr="00017B0C">
        <w:rPr>
          <w:caps w:val="0"/>
          <w:sz w:val="22"/>
        </w:rPr>
        <w:t xml:space="preserve">.5% to </w:t>
      </w:r>
      <w:r w:rsidR="00D47999" w:rsidRPr="00017B0C">
        <w:rPr>
          <w:caps w:val="0"/>
          <w:sz w:val="22"/>
        </w:rPr>
        <w:t>7</w:t>
      </w:r>
      <w:r w:rsidRPr="00017B0C">
        <w:rPr>
          <w:caps w:val="0"/>
          <w:sz w:val="22"/>
        </w:rPr>
        <w:t xml:space="preserve">.5% for air content will be deemed acceptable since the criteria is </w:t>
      </w:r>
      <w:r w:rsidR="00D47999" w:rsidRPr="00017B0C">
        <w:rPr>
          <w:caps w:val="0"/>
          <w:sz w:val="22"/>
        </w:rPr>
        <w:t>6</w:t>
      </w:r>
      <w:r w:rsidRPr="00017B0C">
        <w:rPr>
          <w:caps w:val="0"/>
          <w:sz w:val="22"/>
        </w:rPr>
        <w:t>% and the ACI tolerance is</w:t>
      </w:r>
      <w:r w:rsidR="00A23ACD" w:rsidRPr="00017B0C">
        <w:rPr>
          <w:caps w:val="0"/>
          <w:sz w:val="22"/>
        </w:rPr>
        <w:t> </w:t>
      </w:r>
      <w:r w:rsidRPr="00017B0C">
        <w:rPr>
          <w:caps w:val="0"/>
          <w:sz w:val="22"/>
          <w:u w:val="single"/>
        </w:rPr>
        <w:t>+</w:t>
      </w:r>
      <w:r w:rsidRPr="00017B0C">
        <w:rPr>
          <w:caps w:val="0"/>
          <w:sz w:val="22"/>
        </w:rPr>
        <w:t>1.5%.</w:t>
      </w:r>
    </w:p>
    <w:p w14:paraId="06504C78" w14:textId="77777777" w:rsidR="00DA3EB3" w:rsidRPr="007E5A88" w:rsidRDefault="00DA3EB3" w:rsidP="00D961C7">
      <w:pPr>
        <w:pStyle w:val="StyleCSIHeading4123Arial10pt1"/>
        <w:keepNext/>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Interior concrete not </w:t>
      </w:r>
      <w:r w:rsidR="00BF6AAF" w:rsidRPr="007E5A88">
        <w:rPr>
          <w:rFonts w:cs="Arial"/>
          <w:caps w:val="0"/>
          <w:color w:val="000000"/>
          <w:szCs w:val="22"/>
        </w:rPr>
        <w:t>exposed to freezing and thawing</w:t>
      </w:r>
      <w:r w:rsidR="000A4F29" w:rsidRPr="007E5A88">
        <w:rPr>
          <w:rFonts w:cs="Arial"/>
          <w:caps w:val="0"/>
          <w:color w:val="000000"/>
          <w:szCs w:val="22"/>
        </w:rPr>
        <w:t>:</w:t>
      </w:r>
    </w:p>
    <w:p w14:paraId="51925B2E" w14:textId="02D70B7B"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Compressive strength, f </w:t>
      </w:r>
      <w:proofErr w:type="gramStart"/>
      <w:r w:rsidRPr="007E5A88">
        <w:rPr>
          <w:rFonts w:cs="Arial"/>
          <w:color w:val="000000"/>
          <w:sz w:val="22"/>
          <w:szCs w:val="22"/>
        </w:rPr>
        <w:t>’</w:t>
      </w:r>
      <w:r w:rsidRPr="007E5A88">
        <w:rPr>
          <w:rFonts w:cs="Arial"/>
          <w:color w:val="000000"/>
          <w:sz w:val="22"/>
          <w:szCs w:val="22"/>
          <w:vertAlign w:val="subscript"/>
        </w:rPr>
        <w:t xml:space="preserve">c </w:t>
      </w:r>
      <w:r w:rsidRPr="007E5A88">
        <w:rPr>
          <w:rFonts w:cs="Arial"/>
          <w:color w:val="000000"/>
          <w:sz w:val="22"/>
          <w:szCs w:val="22"/>
        </w:rPr>
        <w:t>:</w:t>
      </w:r>
      <w:proofErr w:type="gramEnd"/>
      <w:r w:rsidRPr="007E5A88">
        <w:rPr>
          <w:rFonts w:cs="Arial"/>
          <w:color w:val="000000"/>
          <w:sz w:val="22"/>
          <w:szCs w:val="22"/>
        </w:rPr>
        <w:t xml:space="preserve"> [</w:t>
      </w:r>
      <w:r w:rsidR="003132A2" w:rsidRPr="007E5A88">
        <w:rPr>
          <w:rFonts w:cs="Arial"/>
          <w:color w:val="000000"/>
          <w:sz w:val="22"/>
          <w:szCs w:val="22"/>
        </w:rPr>
        <w:t>3</w:t>
      </w:r>
      <w:r w:rsidRPr="007E5A88">
        <w:rPr>
          <w:rFonts w:cs="Arial"/>
          <w:color w:val="000000"/>
          <w:sz w:val="22"/>
          <w:szCs w:val="22"/>
        </w:rPr>
        <w:t>,000 psi at 28 days].</w:t>
      </w:r>
      <w:r w:rsidR="00FC4872" w:rsidRPr="007E5A88">
        <w:rPr>
          <w:rFonts w:cs="Arial"/>
          <w:color w:val="000000"/>
          <w:sz w:val="22"/>
          <w:szCs w:val="22"/>
        </w:rPr>
        <w:t xml:space="preserve"> </w:t>
      </w:r>
    </w:p>
    <w:p w14:paraId="76C0D2E6"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nominal aggregate size: [0.75 inch]</w:t>
      </w:r>
      <w:r w:rsidR="008844D1" w:rsidRPr="007E5A88">
        <w:rPr>
          <w:rFonts w:cs="Arial"/>
          <w:color w:val="000000"/>
          <w:sz w:val="22"/>
          <w:szCs w:val="22"/>
        </w:rPr>
        <w:t>.</w:t>
      </w:r>
    </w:p>
    <w:p w14:paraId="5E67C4AD"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water/cement ratio: [0.44].</w:t>
      </w:r>
    </w:p>
    <w:p w14:paraId="4DF11C41"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Slump: [</w:t>
      </w:r>
      <w:r w:rsidR="00ED4706" w:rsidRPr="007E5A88">
        <w:rPr>
          <w:rFonts w:cs="Arial"/>
          <w:color w:val="000000"/>
          <w:sz w:val="22"/>
          <w:szCs w:val="22"/>
        </w:rPr>
        <w:t>4 inch</w:t>
      </w:r>
      <w:r w:rsidRPr="007E5A88">
        <w:rPr>
          <w:rFonts w:cs="Arial"/>
          <w:color w:val="000000"/>
          <w:sz w:val="22"/>
          <w:szCs w:val="22"/>
        </w:rPr>
        <w:t>.]</w:t>
      </w:r>
    </w:p>
    <w:p w14:paraId="35D5C9AC"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Air content: [</w:t>
      </w:r>
      <w:r w:rsidR="00167858" w:rsidRPr="007E5A88">
        <w:rPr>
          <w:rFonts w:cs="Arial"/>
          <w:color w:val="000000"/>
          <w:sz w:val="22"/>
          <w:szCs w:val="22"/>
        </w:rPr>
        <w:t>3</w:t>
      </w:r>
      <w:r w:rsidRPr="007E5A88">
        <w:rPr>
          <w:rFonts w:cs="Arial"/>
          <w:color w:val="000000"/>
          <w:sz w:val="22"/>
          <w:szCs w:val="22"/>
        </w:rPr>
        <w:t>] percent.</w:t>
      </w:r>
    </w:p>
    <w:p w14:paraId="65A6A014" w14:textId="77777777" w:rsidR="00DA3EB3" w:rsidRPr="007E5A88" w:rsidRDefault="00DA3EB3" w:rsidP="00D961C7">
      <w:pPr>
        <w:pStyle w:val="StyleCSIHeading4123Arial10pt1"/>
        <w:keepNext/>
        <w:tabs>
          <w:tab w:val="clear" w:pos="9360"/>
          <w:tab w:val="num" w:pos="2160"/>
        </w:tabs>
        <w:ind w:left="2160" w:hanging="720"/>
        <w:rPr>
          <w:rFonts w:cs="Arial"/>
          <w:caps w:val="0"/>
          <w:color w:val="000000"/>
          <w:szCs w:val="22"/>
        </w:rPr>
      </w:pPr>
      <w:r w:rsidRPr="007E5A88">
        <w:rPr>
          <w:rFonts w:cs="Arial"/>
          <w:caps w:val="0"/>
          <w:color w:val="000000"/>
          <w:szCs w:val="22"/>
        </w:rPr>
        <w:t>Interior concrete not</w:t>
      </w:r>
      <w:r w:rsidR="000A4F29" w:rsidRPr="007E5A88">
        <w:rPr>
          <w:rFonts w:cs="Arial"/>
          <w:caps w:val="0"/>
          <w:color w:val="000000"/>
          <w:szCs w:val="22"/>
        </w:rPr>
        <w:t xml:space="preserve"> requiring air-</w:t>
      </w:r>
      <w:r w:rsidR="00BF6AAF" w:rsidRPr="007E5A88">
        <w:rPr>
          <w:rFonts w:cs="Arial"/>
          <w:caps w:val="0"/>
          <w:color w:val="000000"/>
          <w:szCs w:val="22"/>
        </w:rPr>
        <w:t>entraining agent</w:t>
      </w:r>
      <w:r w:rsidR="000A4F29" w:rsidRPr="007E5A88">
        <w:rPr>
          <w:rFonts w:cs="Arial"/>
          <w:caps w:val="0"/>
          <w:color w:val="000000"/>
          <w:szCs w:val="22"/>
        </w:rPr>
        <w:t>:</w:t>
      </w:r>
    </w:p>
    <w:p w14:paraId="4457FBE1" w14:textId="5E8342E9" w:rsidR="00FC4872"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Compressive strength, f </w:t>
      </w:r>
      <w:proofErr w:type="gramStart"/>
      <w:r w:rsidRPr="007E5A88">
        <w:rPr>
          <w:rFonts w:cs="Arial"/>
          <w:color w:val="000000"/>
          <w:sz w:val="22"/>
          <w:szCs w:val="22"/>
        </w:rPr>
        <w:t>’</w:t>
      </w:r>
      <w:r w:rsidRPr="007E5A88">
        <w:rPr>
          <w:rFonts w:cs="Arial"/>
          <w:color w:val="000000"/>
          <w:sz w:val="22"/>
          <w:szCs w:val="22"/>
          <w:vertAlign w:val="subscript"/>
        </w:rPr>
        <w:t xml:space="preserve">c </w:t>
      </w:r>
      <w:r w:rsidRPr="007E5A88">
        <w:rPr>
          <w:rFonts w:cs="Arial"/>
          <w:color w:val="000000"/>
          <w:sz w:val="22"/>
          <w:szCs w:val="22"/>
        </w:rPr>
        <w:t>:</w:t>
      </w:r>
      <w:proofErr w:type="gramEnd"/>
      <w:r w:rsidRPr="007E5A88">
        <w:rPr>
          <w:rFonts w:cs="Arial"/>
          <w:color w:val="000000"/>
          <w:sz w:val="22"/>
          <w:szCs w:val="22"/>
        </w:rPr>
        <w:t xml:space="preserve"> [</w:t>
      </w:r>
      <w:r w:rsidR="003132A2" w:rsidRPr="007E5A88">
        <w:rPr>
          <w:rFonts w:cs="Arial"/>
          <w:color w:val="000000"/>
          <w:sz w:val="22"/>
          <w:szCs w:val="22"/>
        </w:rPr>
        <w:t>3</w:t>
      </w:r>
      <w:r w:rsidR="008844D1" w:rsidRPr="007E5A88">
        <w:rPr>
          <w:rFonts w:cs="Arial"/>
          <w:color w:val="000000"/>
          <w:sz w:val="22"/>
          <w:szCs w:val="22"/>
        </w:rPr>
        <w:t>,</w:t>
      </w:r>
      <w:r w:rsidR="003132A2" w:rsidRPr="007E5A88">
        <w:rPr>
          <w:rFonts w:cs="Arial"/>
          <w:color w:val="000000"/>
          <w:sz w:val="22"/>
          <w:szCs w:val="22"/>
        </w:rPr>
        <w:t xml:space="preserve">000 </w:t>
      </w:r>
      <w:r w:rsidRPr="007E5A88">
        <w:rPr>
          <w:rFonts w:cs="Arial"/>
          <w:color w:val="000000"/>
          <w:sz w:val="22"/>
          <w:szCs w:val="22"/>
        </w:rPr>
        <w:t>psi, @ 28 days.]</w:t>
      </w:r>
      <w:r w:rsidR="00FC4872" w:rsidRPr="007E5A88">
        <w:rPr>
          <w:rFonts w:cs="Arial"/>
          <w:color w:val="000000"/>
          <w:sz w:val="22"/>
          <w:szCs w:val="22"/>
        </w:rPr>
        <w:t xml:space="preserve"> </w:t>
      </w:r>
    </w:p>
    <w:p w14:paraId="7E66ADB1"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nominal aggregate size: [0.75 in.]</w:t>
      </w:r>
    </w:p>
    <w:p w14:paraId="44226007" w14:textId="77777777" w:rsidR="00DA3EB3" w:rsidRPr="007E5A88" w:rsidRDefault="00A4233C"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water/c</w:t>
      </w:r>
      <w:r w:rsidR="00167858" w:rsidRPr="007E5A88">
        <w:rPr>
          <w:rFonts w:cs="Arial"/>
          <w:color w:val="000000"/>
          <w:sz w:val="22"/>
          <w:szCs w:val="22"/>
        </w:rPr>
        <w:t>eme</w:t>
      </w:r>
      <w:r w:rsidR="00DA3EB3" w:rsidRPr="007E5A88">
        <w:rPr>
          <w:rFonts w:cs="Arial"/>
          <w:color w:val="000000"/>
          <w:sz w:val="22"/>
          <w:szCs w:val="22"/>
        </w:rPr>
        <w:t xml:space="preserve">nt ratio: </w:t>
      </w:r>
      <w:r w:rsidR="00A02D47" w:rsidRPr="007E5A88">
        <w:rPr>
          <w:rFonts w:cs="Arial"/>
          <w:color w:val="000000"/>
          <w:sz w:val="22"/>
          <w:szCs w:val="22"/>
        </w:rPr>
        <w:t>[</w:t>
      </w:r>
      <w:r w:rsidR="00DA3EB3" w:rsidRPr="007E5A88">
        <w:rPr>
          <w:rFonts w:cs="Arial"/>
          <w:color w:val="000000"/>
          <w:sz w:val="22"/>
          <w:szCs w:val="22"/>
        </w:rPr>
        <w:t>0.</w:t>
      </w:r>
      <w:r w:rsidR="00167858" w:rsidRPr="007E5A88">
        <w:rPr>
          <w:rFonts w:cs="Arial"/>
          <w:color w:val="000000"/>
          <w:sz w:val="22"/>
          <w:szCs w:val="22"/>
        </w:rPr>
        <w:t>51</w:t>
      </w:r>
      <w:r w:rsidR="00A02D47" w:rsidRPr="007E5A88">
        <w:rPr>
          <w:rFonts w:cs="Arial"/>
          <w:color w:val="000000"/>
          <w:sz w:val="22"/>
          <w:szCs w:val="22"/>
        </w:rPr>
        <w:t>]</w:t>
      </w:r>
      <w:r w:rsidR="00DA3EB3" w:rsidRPr="007E5A88">
        <w:rPr>
          <w:rFonts w:cs="Arial"/>
          <w:color w:val="000000"/>
          <w:sz w:val="22"/>
          <w:szCs w:val="22"/>
        </w:rPr>
        <w:t>.</w:t>
      </w:r>
    </w:p>
    <w:p w14:paraId="75CAC8C7" w14:textId="77777777" w:rsidR="00DA3EB3"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Slump: [</w:t>
      </w:r>
      <w:r w:rsidR="00ED4706" w:rsidRPr="007E5A88">
        <w:rPr>
          <w:rFonts w:cs="Arial"/>
          <w:color w:val="000000"/>
          <w:sz w:val="22"/>
          <w:szCs w:val="22"/>
        </w:rPr>
        <w:t>4 inch</w:t>
      </w:r>
      <w:r w:rsidRPr="007E5A88">
        <w:rPr>
          <w:rFonts w:cs="Arial"/>
          <w:color w:val="000000"/>
          <w:sz w:val="22"/>
          <w:szCs w:val="22"/>
        </w:rPr>
        <w:t>].</w:t>
      </w:r>
    </w:p>
    <w:p w14:paraId="7F856B22" w14:textId="77777777" w:rsidR="00555D00" w:rsidRPr="007E5A88" w:rsidRDefault="00DA3EB3"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Air Content: </w:t>
      </w:r>
      <w:r w:rsidR="00167858" w:rsidRPr="007E5A88">
        <w:rPr>
          <w:rFonts w:cs="Arial"/>
          <w:color w:val="000000"/>
          <w:sz w:val="22"/>
          <w:szCs w:val="22"/>
        </w:rPr>
        <w:t>None specified</w:t>
      </w:r>
    </w:p>
    <w:p w14:paraId="3C6BE679" w14:textId="77777777" w:rsidR="00167858" w:rsidRPr="007E5A88" w:rsidRDefault="00167858"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Interior concrete not </w:t>
      </w:r>
      <w:r w:rsidR="00BF6AAF" w:rsidRPr="007E5A88">
        <w:rPr>
          <w:rFonts w:cs="Arial"/>
          <w:caps w:val="0"/>
          <w:color w:val="000000"/>
          <w:szCs w:val="22"/>
        </w:rPr>
        <w:t>exposed to freezing and thawing</w:t>
      </w:r>
    </w:p>
    <w:p w14:paraId="127571D2" w14:textId="25B2D6FA" w:rsidR="00167858" w:rsidRPr="007E5A88" w:rsidRDefault="00167858" w:rsidP="008516FB">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 xml:space="preserve">Compressive strength, f </w:t>
      </w:r>
      <w:proofErr w:type="gramStart"/>
      <w:r w:rsidRPr="007E5A88">
        <w:rPr>
          <w:rFonts w:cs="Arial"/>
          <w:color w:val="000000"/>
          <w:sz w:val="22"/>
          <w:szCs w:val="22"/>
        </w:rPr>
        <w:t>’</w:t>
      </w:r>
      <w:r w:rsidRPr="007E5A88">
        <w:rPr>
          <w:rFonts w:cs="Arial"/>
          <w:color w:val="000000"/>
          <w:sz w:val="22"/>
          <w:szCs w:val="22"/>
          <w:vertAlign w:val="subscript"/>
        </w:rPr>
        <w:t xml:space="preserve">c </w:t>
      </w:r>
      <w:r w:rsidRPr="007E5A88">
        <w:rPr>
          <w:rFonts w:cs="Arial"/>
          <w:color w:val="000000"/>
          <w:sz w:val="22"/>
          <w:szCs w:val="22"/>
        </w:rPr>
        <w:t>:</w:t>
      </w:r>
      <w:proofErr w:type="gramEnd"/>
      <w:r w:rsidRPr="007E5A88">
        <w:rPr>
          <w:rFonts w:cs="Arial"/>
          <w:color w:val="000000"/>
          <w:sz w:val="22"/>
          <w:szCs w:val="22"/>
        </w:rPr>
        <w:t xml:space="preserve"> [4,000 psi @ 28 days].</w:t>
      </w:r>
    </w:p>
    <w:p w14:paraId="3E9C522A" w14:textId="77777777"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nominal aggregate size: [0.75 in.]</w:t>
      </w:r>
    </w:p>
    <w:p w14:paraId="0E08FD09" w14:textId="77777777"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Maximum water/cement ratio: [0.44].</w:t>
      </w:r>
    </w:p>
    <w:p w14:paraId="09E00BB4" w14:textId="77777777"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Slump: [4 inch]</w:t>
      </w:r>
    </w:p>
    <w:p w14:paraId="732DAC2A" w14:textId="77777777" w:rsidR="00167858" w:rsidRPr="007E5A88" w:rsidRDefault="00167858" w:rsidP="00D961C7">
      <w:pPr>
        <w:pStyle w:val="StyleCSIHeading5abcTimesNewRoman11pt"/>
        <w:tabs>
          <w:tab w:val="num" w:pos="2880"/>
        </w:tabs>
        <w:ind w:left="2880" w:hanging="720"/>
        <w:rPr>
          <w:rFonts w:cs="Arial"/>
          <w:color w:val="000000"/>
          <w:sz w:val="22"/>
          <w:szCs w:val="22"/>
        </w:rPr>
      </w:pPr>
      <w:r w:rsidRPr="007E5A88">
        <w:rPr>
          <w:rFonts w:cs="Arial"/>
          <w:color w:val="000000"/>
          <w:sz w:val="22"/>
          <w:szCs w:val="22"/>
        </w:rPr>
        <w:t>Air content: [3] percent.</w:t>
      </w:r>
    </w:p>
    <w:p w14:paraId="3A32B4CE" w14:textId="58EDF662"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 designing concrete mixes with </w:t>
      </w:r>
      <w:proofErr w:type="spellStart"/>
      <w:r w:rsidR="00C61D53" w:rsidRPr="007E5A88">
        <w:rPr>
          <w:rFonts w:cs="Arial"/>
          <w:caps w:val="0"/>
          <w:color w:val="000000"/>
          <w:szCs w:val="22"/>
        </w:rPr>
        <w:t>pozzolan</w:t>
      </w:r>
      <w:proofErr w:type="spellEnd"/>
      <w:r w:rsidRPr="007E5A88">
        <w:rPr>
          <w:rFonts w:cs="Arial"/>
          <w:caps w:val="0"/>
          <w:color w:val="000000"/>
          <w:szCs w:val="22"/>
        </w:rPr>
        <w:t xml:space="preserve"> and ASR aggregates</w:t>
      </w:r>
      <w:r w:rsidR="003A475E" w:rsidRPr="007E5A88">
        <w:rPr>
          <w:rFonts w:cs="Arial"/>
          <w:caps w:val="0"/>
          <w:color w:val="000000"/>
          <w:szCs w:val="22"/>
        </w:rPr>
        <w:t>,</w:t>
      </w:r>
      <w:r w:rsidRPr="007E5A88">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Use accelerating admixtures in cold weather only when </w:t>
      </w:r>
      <w:r w:rsidR="00F433DE" w:rsidRPr="007E5A88">
        <w:rPr>
          <w:rFonts w:cs="Arial"/>
          <w:caps w:val="0"/>
          <w:color w:val="000000"/>
          <w:szCs w:val="22"/>
        </w:rPr>
        <w:t xml:space="preserve">submitted and </w:t>
      </w:r>
      <w:r w:rsidRPr="007E5A88">
        <w:rPr>
          <w:rFonts w:cs="Arial"/>
          <w:caps w:val="0"/>
          <w:color w:val="000000"/>
          <w:szCs w:val="22"/>
        </w:rPr>
        <w:t xml:space="preserve">approved </w:t>
      </w:r>
      <w:r w:rsidR="00F433DE" w:rsidRPr="007E5A88">
        <w:rPr>
          <w:rFonts w:cs="Arial"/>
          <w:caps w:val="0"/>
          <w:color w:val="000000"/>
          <w:szCs w:val="22"/>
        </w:rPr>
        <w:t>as a constituent of the design mix prior to use</w:t>
      </w:r>
      <w:r w:rsidRPr="007E5A88">
        <w:rPr>
          <w:rFonts w:cs="Arial"/>
          <w:caps w:val="0"/>
          <w:color w:val="000000"/>
          <w:szCs w:val="22"/>
        </w:rPr>
        <w:t xml:space="preserve">.  Use of admixtures will not relax </w:t>
      </w:r>
      <w:r w:rsidR="00B24EE2" w:rsidRPr="007E5A88">
        <w:rPr>
          <w:rFonts w:cs="Arial"/>
          <w:caps w:val="0"/>
          <w:color w:val="000000"/>
          <w:szCs w:val="22"/>
        </w:rPr>
        <w:t>cold-</w:t>
      </w:r>
      <w:r w:rsidRPr="007E5A88">
        <w:rPr>
          <w:rFonts w:cs="Arial"/>
          <w:caps w:val="0"/>
          <w:color w:val="000000"/>
          <w:szCs w:val="22"/>
        </w:rPr>
        <w:t>weather</w:t>
      </w:r>
      <w:r w:rsidR="00B24EE2" w:rsidRPr="007E5A88">
        <w:rPr>
          <w:rFonts w:cs="Arial"/>
          <w:caps w:val="0"/>
          <w:color w:val="000000"/>
          <w:szCs w:val="22"/>
        </w:rPr>
        <w:t>-</w:t>
      </w:r>
      <w:r w:rsidRPr="007E5A88">
        <w:rPr>
          <w:rFonts w:cs="Arial"/>
          <w:caps w:val="0"/>
          <w:color w:val="000000"/>
          <w:szCs w:val="22"/>
        </w:rPr>
        <w:t>placement requirements.</w:t>
      </w:r>
    </w:p>
    <w:p w14:paraId="6188077D"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Do not use calcium chloride as an admixture.</w:t>
      </w:r>
    </w:p>
    <w:p w14:paraId="3A942233" w14:textId="77777777" w:rsidR="00F433DE"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lastRenderedPageBreak/>
        <w:t xml:space="preserve">Use </w:t>
      </w:r>
      <w:r w:rsidR="00B24EE2" w:rsidRPr="007E5A88">
        <w:rPr>
          <w:rFonts w:cs="Arial"/>
          <w:caps w:val="0"/>
          <w:color w:val="000000"/>
          <w:szCs w:val="22"/>
        </w:rPr>
        <w:t>set-</w:t>
      </w:r>
      <w:r w:rsidRPr="007E5A88">
        <w:rPr>
          <w:rFonts w:cs="Arial"/>
          <w:caps w:val="0"/>
          <w:color w:val="000000"/>
          <w:szCs w:val="22"/>
        </w:rPr>
        <w:t xml:space="preserve">retarding admixtures during hot weather only when </w:t>
      </w:r>
      <w:r w:rsidR="00F433DE" w:rsidRPr="007E5A88">
        <w:rPr>
          <w:rFonts w:cs="Arial"/>
          <w:caps w:val="0"/>
          <w:color w:val="000000"/>
          <w:szCs w:val="22"/>
        </w:rPr>
        <w:t xml:space="preserve">submitted and </w:t>
      </w:r>
      <w:r w:rsidRPr="007E5A88">
        <w:rPr>
          <w:rFonts w:cs="Arial"/>
          <w:caps w:val="0"/>
          <w:color w:val="000000"/>
          <w:szCs w:val="22"/>
        </w:rPr>
        <w:t xml:space="preserve">approved </w:t>
      </w:r>
      <w:r w:rsidR="00F433DE" w:rsidRPr="007E5A88">
        <w:rPr>
          <w:rFonts w:cs="Arial"/>
          <w:caps w:val="0"/>
          <w:color w:val="000000"/>
          <w:szCs w:val="22"/>
        </w:rPr>
        <w:t>as a constituent of the design mix prior to use.</w:t>
      </w:r>
    </w:p>
    <w:p w14:paraId="5FF0C58F" w14:textId="781F11DA" w:rsidR="009D11AD" w:rsidRPr="007E5A88" w:rsidRDefault="009D11AD" w:rsidP="007922C1">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C54C7B">
        <w:rPr>
          <w:rFonts w:cs="Arial"/>
          <w:color w:val="000000"/>
          <w:sz w:val="22"/>
          <w:szCs w:val="22"/>
        </w:rPr>
        <w:t>***</w:t>
      </w:r>
      <w:r w:rsidRPr="007E5A88">
        <w:rPr>
          <w:rFonts w:cs="Arial"/>
          <w:color w:val="000000"/>
          <w:sz w:val="22"/>
          <w:szCs w:val="22"/>
        </w:rPr>
        <w:t>********</w:t>
      </w:r>
    </w:p>
    <w:p w14:paraId="32D7E048" w14:textId="77777777" w:rsidR="009D11AD" w:rsidRPr="007E5A88" w:rsidRDefault="009D11A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The pre-approved mix designs listed below are permitted for use for concrete of the following exposure classes:</w:t>
      </w:r>
    </w:p>
    <w:p w14:paraId="2106DA1E" w14:textId="42F4F5C6" w:rsidR="00236791" w:rsidRPr="007E5A88" w:rsidRDefault="00236791" w:rsidP="00236791">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Exterior Mixes </w:t>
      </w:r>
      <w:r w:rsidR="00503048" w:rsidRPr="007E5A88">
        <w:rPr>
          <w:rFonts w:cs="Arial"/>
          <w:color w:val="000000"/>
          <w:sz w:val="22"/>
          <w:szCs w:val="22"/>
        </w:rPr>
        <w:t>4.5K, 4.5KX, 4.5K+</w:t>
      </w:r>
      <w:r w:rsidRPr="007E5A88">
        <w:rPr>
          <w:rFonts w:cs="Arial"/>
          <w:color w:val="000000"/>
          <w:sz w:val="22"/>
          <w:szCs w:val="22"/>
        </w:rPr>
        <w:t xml:space="preserve">:  </w:t>
      </w:r>
      <w:r w:rsidRPr="007E5A88">
        <w:rPr>
          <w:rFonts w:cs="Arial"/>
          <w:color w:val="000000"/>
          <w:sz w:val="22"/>
          <w:szCs w:val="22"/>
        </w:rPr>
        <w:tab/>
        <w:t>F0 – F2, S0, W0 – W1, and C0 – C1</w:t>
      </w:r>
    </w:p>
    <w:p w14:paraId="1EC40220" w14:textId="724EBE36" w:rsidR="009D11AD" w:rsidRPr="007E5A88"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Exterior Mixes </w:t>
      </w:r>
      <w:r w:rsidR="00503048" w:rsidRPr="007E5A88">
        <w:rPr>
          <w:rFonts w:cs="Arial"/>
          <w:color w:val="000000"/>
          <w:sz w:val="22"/>
          <w:szCs w:val="22"/>
        </w:rPr>
        <w:t>5K, 5KX, 5K+</w:t>
      </w:r>
      <w:r w:rsidRPr="007E5A88">
        <w:rPr>
          <w:rFonts w:cs="Arial"/>
          <w:color w:val="000000"/>
          <w:sz w:val="22"/>
          <w:szCs w:val="22"/>
        </w:rPr>
        <w:t xml:space="preserve">: </w:t>
      </w:r>
      <w:r w:rsidR="00236791" w:rsidRPr="007E5A88">
        <w:rPr>
          <w:rFonts w:cs="Arial"/>
          <w:color w:val="000000"/>
          <w:sz w:val="22"/>
          <w:szCs w:val="22"/>
        </w:rPr>
        <w:t xml:space="preserve"> </w:t>
      </w:r>
      <w:r w:rsidR="00365DB1" w:rsidRPr="007E5A88">
        <w:rPr>
          <w:rFonts w:cs="Arial"/>
          <w:color w:val="000000"/>
          <w:sz w:val="22"/>
          <w:szCs w:val="22"/>
        </w:rPr>
        <w:tab/>
      </w:r>
      <w:r w:rsidR="00365DB1" w:rsidRPr="007E5A88">
        <w:rPr>
          <w:rFonts w:cs="Arial"/>
          <w:color w:val="000000"/>
          <w:sz w:val="22"/>
          <w:szCs w:val="22"/>
        </w:rPr>
        <w:tab/>
      </w:r>
      <w:r w:rsidRPr="007E5A88">
        <w:rPr>
          <w:rFonts w:cs="Arial"/>
          <w:color w:val="000000"/>
          <w:sz w:val="22"/>
          <w:szCs w:val="22"/>
        </w:rPr>
        <w:t>F</w:t>
      </w:r>
      <w:r w:rsidR="00897D3D" w:rsidRPr="007E5A88">
        <w:rPr>
          <w:rFonts w:cs="Arial"/>
          <w:color w:val="000000"/>
          <w:sz w:val="22"/>
          <w:szCs w:val="22"/>
        </w:rPr>
        <w:t xml:space="preserve">0 – </w:t>
      </w:r>
      <w:r w:rsidR="00FB3566" w:rsidRPr="007E5A88">
        <w:rPr>
          <w:rFonts w:cs="Arial"/>
          <w:color w:val="000000"/>
          <w:sz w:val="22"/>
          <w:szCs w:val="22"/>
        </w:rPr>
        <w:t>F3</w:t>
      </w:r>
      <w:r w:rsidR="00897D3D" w:rsidRPr="007E5A88">
        <w:rPr>
          <w:rFonts w:cs="Arial"/>
          <w:color w:val="000000"/>
          <w:sz w:val="22"/>
          <w:szCs w:val="22"/>
        </w:rPr>
        <w:t>, S0, W0 – W1, and C0 – C1</w:t>
      </w:r>
    </w:p>
    <w:p w14:paraId="6092428A" w14:textId="348D1EB4" w:rsidR="009D11AD" w:rsidRPr="007E5A88"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Interior </w:t>
      </w:r>
      <w:r w:rsidR="00503048" w:rsidRPr="007E5A88">
        <w:rPr>
          <w:rFonts w:cs="Arial"/>
          <w:color w:val="000000"/>
          <w:sz w:val="22"/>
          <w:szCs w:val="22"/>
        </w:rPr>
        <w:t>4K</w:t>
      </w:r>
      <w:r w:rsidRPr="007E5A88">
        <w:rPr>
          <w:rFonts w:cs="Arial"/>
          <w:color w:val="000000"/>
          <w:sz w:val="22"/>
          <w:szCs w:val="22"/>
        </w:rPr>
        <w:t>:</w:t>
      </w:r>
      <w:r w:rsidR="00897D3D" w:rsidRPr="007E5A88">
        <w:rPr>
          <w:rFonts w:cs="Arial"/>
          <w:color w:val="000000"/>
          <w:sz w:val="22"/>
          <w:szCs w:val="22"/>
        </w:rPr>
        <w:t xml:space="preserve">  </w:t>
      </w:r>
      <w:r w:rsidR="00236791" w:rsidRPr="007E5A88">
        <w:rPr>
          <w:rFonts w:cs="Arial"/>
          <w:color w:val="000000"/>
          <w:sz w:val="22"/>
          <w:szCs w:val="22"/>
        </w:rPr>
        <w:tab/>
      </w:r>
      <w:r w:rsidR="00236791" w:rsidRPr="007E5A88">
        <w:rPr>
          <w:rFonts w:cs="Arial"/>
          <w:color w:val="000000"/>
          <w:sz w:val="22"/>
          <w:szCs w:val="22"/>
        </w:rPr>
        <w:tab/>
      </w:r>
      <w:r w:rsidR="00236791" w:rsidRPr="007E5A88">
        <w:rPr>
          <w:rFonts w:cs="Arial"/>
          <w:color w:val="000000"/>
          <w:sz w:val="22"/>
          <w:szCs w:val="22"/>
        </w:rPr>
        <w:tab/>
      </w:r>
      <w:r w:rsidR="00236791" w:rsidRPr="007E5A88">
        <w:rPr>
          <w:rFonts w:cs="Arial"/>
          <w:color w:val="000000"/>
          <w:sz w:val="22"/>
          <w:szCs w:val="22"/>
        </w:rPr>
        <w:tab/>
      </w:r>
      <w:r w:rsidR="00365DB1" w:rsidRPr="007E5A88">
        <w:rPr>
          <w:rFonts w:cs="Arial"/>
          <w:color w:val="000000"/>
          <w:sz w:val="22"/>
          <w:szCs w:val="22"/>
        </w:rPr>
        <w:tab/>
      </w:r>
      <w:r w:rsidR="00897D3D" w:rsidRPr="007E5A88">
        <w:rPr>
          <w:rFonts w:cs="Arial"/>
          <w:color w:val="000000"/>
          <w:sz w:val="22"/>
          <w:szCs w:val="22"/>
        </w:rPr>
        <w:t>F0</w:t>
      </w:r>
      <w:r w:rsidR="00365DB1" w:rsidRPr="007E5A88">
        <w:rPr>
          <w:rFonts w:cs="Arial"/>
          <w:color w:val="000000"/>
          <w:sz w:val="22"/>
          <w:szCs w:val="22"/>
        </w:rPr>
        <w:t xml:space="preserve"> – F1</w:t>
      </w:r>
      <w:r w:rsidR="00897D3D" w:rsidRPr="007E5A88">
        <w:rPr>
          <w:rFonts w:cs="Arial"/>
          <w:color w:val="000000"/>
          <w:sz w:val="22"/>
          <w:szCs w:val="22"/>
        </w:rPr>
        <w:t>, S0, W0 – W1, and C0 – C1</w:t>
      </w:r>
    </w:p>
    <w:p w14:paraId="7FD9B282" w14:textId="77777777" w:rsidR="007A1046" w:rsidRPr="007E5A88" w:rsidRDefault="007A1046"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30186392" w14:textId="71497812" w:rsidR="00A46940" w:rsidRPr="007E5A88" w:rsidRDefault="0061486F" w:rsidP="00D961C7">
      <w:pPr>
        <w:pStyle w:val="StyleCSIHeading3ABCArial10pt1"/>
        <w:numPr>
          <w:ilvl w:val="0"/>
          <w:numId w:val="0"/>
        </w:numPr>
        <w:spacing w:before="0"/>
        <w:outlineLvl w:val="9"/>
        <w:rPr>
          <w:rFonts w:cs="Arial"/>
          <w:caps w:val="0"/>
          <w:color w:val="000000"/>
          <w:szCs w:val="22"/>
        </w:rPr>
      </w:pPr>
      <w:r w:rsidRPr="007E5A88">
        <w:rPr>
          <w:rFonts w:cs="Arial"/>
          <w:color w:val="000000"/>
          <w:szCs w:val="22"/>
        </w:rPr>
        <w:t xml:space="preserve">Note K+ mixes are cold weather mixes and contain accelerator admixtures, KX mixes are hot weather mixes which contain retarders and have increased rotation time and K mixes are basic mixes for the stated </w:t>
      </w:r>
      <w:r w:rsidR="001659BF" w:rsidRPr="007E5A88">
        <w:rPr>
          <w:rFonts w:cs="Arial"/>
          <w:color w:val="000000"/>
          <w:szCs w:val="22"/>
        </w:rPr>
        <w:t>f’</w:t>
      </w:r>
      <w:r w:rsidR="00365DB1" w:rsidRPr="007E5A88">
        <w:rPr>
          <w:rFonts w:cs="Arial"/>
          <w:color w:val="000000"/>
          <w:szCs w:val="22"/>
          <w:vertAlign w:val="subscript"/>
        </w:rPr>
        <w:t>c</w:t>
      </w:r>
      <w:r w:rsidR="001659BF" w:rsidRPr="007E5A88">
        <w:rPr>
          <w:rFonts w:cs="Arial"/>
          <w:color w:val="000000"/>
          <w:szCs w:val="22"/>
        </w:rPr>
        <w:t xml:space="preserve"> </w:t>
      </w:r>
      <w:r w:rsidRPr="007E5A88">
        <w:rPr>
          <w:rFonts w:cs="Arial"/>
          <w:color w:val="000000"/>
          <w:szCs w:val="22"/>
        </w:rPr>
        <w:t xml:space="preserve">without any special admixtures.  </w:t>
      </w:r>
      <w:r w:rsidR="009D11AD" w:rsidRPr="007E5A88">
        <w:rPr>
          <w:rFonts w:cs="Arial"/>
          <w:color w:val="000000"/>
          <w:szCs w:val="22"/>
        </w:rPr>
        <w:t>****************************************************************************************************</w:t>
      </w:r>
      <w:r w:rsidR="00C54C7B">
        <w:rPr>
          <w:rFonts w:cs="Arial"/>
          <w:color w:val="000000"/>
          <w:szCs w:val="22"/>
        </w:rPr>
        <w:t>***</w:t>
      </w:r>
      <w:r w:rsidR="009D11AD" w:rsidRPr="007E5A88">
        <w:rPr>
          <w:rFonts w:cs="Arial"/>
          <w:color w:val="000000"/>
          <w:szCs w:val="22"/>
        </w:rPr>
        <w:t>******</w:t>
      </w:r>
    </w:p>
    <w:p w14:paraId="32B09807" w14:textId="1883A8B1" w:rsidR="004E154C" w:rsidRPr="007E5A88" w:rsidRDefault="007978CC" w:rsidP="00D961C7">
      <w:pPr>
        <w:widowControl/>
        <w:numPr>
          <w:ilvl w:val="0"/>
          <w:numId w:val="9"/>
        </w:numPr>
        <w:spacing w:before="180" w:after="120"/>
        <w:ind w:hanging="720"/>
        <w:rPr>
          <w:rFonts w:cs="Arial"/>
          <w:color w:val="000000"/>
          <w:sz w:val="22"/>
          <w:szCs w:val="22"/>
        </w:rPr>
      </w:pPr>
      <w:r w:rsidRPr="007E5A88">
        <w:rPr>
          <w:rFonts w:cs="Arial"/>
          <w:color w:val="000000"/>
          <w:sz w:val="22"/>
          <w:szCs w:val="22"/>
        </w:rPr>
        <w:t>LANL has p</w:t>
      </w:r>
      <w:r w:rsidR="00F433DE" w:rsidRPr="007E5A88">
        <w:rPr>
          <w:rFonts w:cs="Arial"/>
          <w:color w:val="000000"/>
          <w:sz w:val="22"/>
          <w:szCs w:val="22"/>
        </w:rPr>
        <w:t xml:space="preserve">re-approved </w:t>
      </w:r>
      <w:r w:rsidR="001659BF" w:rsidRPr="007E5A88">
        <w:rPr>
          <w:rFonts w:cs="Arial"/>
          <w:color w:val="000000"/>
          <w:sz w:val="22"/>
          <w:szCs w:val="22"/>
        </w:rPr>
        <w:t>seven (7)</w:t>
      </w:r>
      <w:r w:rsidRPr="007E5A88">
        <w:rPr>
          <w:rFonts w:cs="Arial"/>
          <w:color w:val="000000"/>
          <w:sz w:val="22"/>
          <w:szCs w:val="22"/>
        </w:rPr>
        <w:t xml:space="preserve"> </w:t>
      </w:r>
      <w:r w:rsidR="0043169A" w:rsidRPr="007E5A88">
        <w:rPr>
          <w:rFonts w:cs="Arial"/>
          <w:color w:val="000000"/>
          <w:sz w:val="22"/>
          <w:szCs w:val="22"/>
        </w:rPr>
        <w:t>LATM</w:t>
      </w:r>
      <w:r w:rsidR="00E60960" w:rsidRPr="007E5A88">
        <w:rPr>
          <w:rFonts w:cs="Arial"/>
          <w:color w:val="000000"/>
          <w:sz w:val="22"/>
          <w:szCs w:val="22"/>
        </w:rPr>
        <w:t xml:space="preserve"> </w:t>
      </w:r>
      <w:r w:rsidR="00F433DE" w:rsidRPr="007E5A88">
        <w:rPr>
          <w:rFonts w:cs="Arial"/>
          <w:color w:val="000000"/>
          <w:sz w:val="22"/>
          <w:szCs w:val="22"/>
        </w:rPr>
        <w:t>Design Mixes</w:t>
      </w:r>
      <w:r w:rsidRPr="007E5A88">
        <w:rPr>
          <w:rFonts w:cs="Arial"/>
          <w:color w:val="000000"/>
          <w:sz w:val="22"/>
          <w:szCs w:val="22"/>
        </w:rPr>
        <w:t xml:space="preserve">.  The specifics on these mixes are included herein.  The last mix listed </w:t>
      </w:r>
      <w:r w:rsidR="001659BF" w:rsidRPr="007E5A88">
        <w:rPr>
          <w:rFonts w:cs="Arial"/>
          <w:color w:val="000000"/>
          <w:sz w:val="22"/>
          <w:szCs w:val="22"/>
        </w:rPr>
        <w:t xml:space="preserve">is </w:t>
      </w:r>
      <w:r w:rsidRPr="007E5A88">
        <w:rPr>
          <w:rFonts w:cs="Arial"/>
          <w:color w:val="000000"/>
          <w:sz w:val="22"/>
          <w:szCs w:val="22"/>
        </w:rPr>
        <w:t xml:space="preserve">for interior use only. </w:t>
      </w:r>
      <w:r w:rsidR="009A3A5F" w:rsidRPr="007E5A88">
        <w:rPr>
          <w:rFonts w:cs="Arial"/>
          <w:color w:val="000000"/>
          <w:sz w:val="22"/>
          <w:szCs w:val="22"/>
        </w:rPr>
        <w:t xml:space="preserve"> </w:t>
      </w:r>
    </w:p>
    <w:p w14:paraId="3BC52307" w14:textId="35C7B9FC" w:rsidR="0043169A" w:rsidRPr="007E5A88" w:rsidRDefault="007978CC" w:rsidP="00D961C7">
      <w:pPr>
        <w:widowControl/>
        <w:numPr>
          <w:ilvl w:val="6"/>
          <w:numId w:val="9"/>
        </w:numPr>
        <w:tabs>
          <w:tab w:val="left" w:pos="2160"/>
        </w:tabs>
        <w:spacing w:before="180" w:after="120"/>
        <w:ind w:left="2160" w:hanging="720"/>
        <w:rPr>
          <w:rFonts w:cs="Arial"/>
          <w:color w:val="000000"/>
          <w:sz w:val="24"/>
          <w:szCs w:val="22"/>
        </w:rPr>
      </w:pPr>
      <w:r w:rsidRPr="007E5A88">
        <w:rPr>
          <w:sz w:val="22"/>
        </w:rPr>
        <w:t>L</w:t>
      </w:r>
      <w:r w:rsidRPr="007E5A88">
        <w:rPr>
          <w:sz w:val="22"/>
          <w:szCs w:val="22"/>
        </w:rPr>
        <w:t xml:space="preserve">ANL </w:t>
      </w:r>
      <w:r w:rsidRPr="007E5A88">
        <w:rPr>
          <w:sz w:val="22"/>
        </w:rPr>
        <w:t>will ensure quality control of these pre-approved mixes as follows:</w:t>
      </w:r>
      <w:r w:rsidRPr="007E5A88">
        <w:rPr>
          <w:rFonts w:cs="Arial"/>
          <w:color w:val="000000"/>
          <w:sz w:val="22"/>
          <w:szCs w:val="22"/>
        </w:rPr>
        <w:t xml:space="preserve"> </w:t>
      </w:r>
      <w:r w:rsidRPr="007E5A88">
        <w:rPr>
          <w:sz w:val="22"/>
        </w:rPr>
        <w:t xml:space="preserve"> LATM will provide </w:t>
      </w:r>
      <w:r w:rsidRPr="007E5A88">
        <w:rPr>
          <w:rFonts w:cs="Arial"/>
          <w:color w:val="000000"/>
          <w:sz w:val="22"/>
          <w:szCs w:val="22"/>
        </w:rPr>
        <w:t>Construction Management (</w:t>
      </w:r>
      <w:r w:rsidRPr="007E5A88">
        <w:rPr>
          <w:color w:val="000000"/>
          <w:sz w:val="22"/>
        </w:rPr>
        <w:t>CM</w:t>
      </w:r>
      <w:r w:rsidRPr="007E5A88">
        <w:rPr>
          <w:rFonts w:cs="Arial"/>
          <w:color w:val="000000"/>
          <w:sz w:val="22"/>
          <w:szCs w:val="22"/>
        </w:rPr>
        <w:t>)</w:t>
      </w:r>
      <w:r w:rsidRPr="007E5A88">
        <w:rPr>
          <w:color w:val="000000"/>
          <w:sz w:val="22"/>
        </w:rPr>
        <w:t xml:space="preserve"> Materials Test Lab </w:t>
      </w:r>
      <w:r w:rsidRPr="007E5A88">
        <w:rPr>
          <w:sz w:val="22"/>
        </w:rPr>
        <w:t xml:space="preserve">with test results from a LANL Building Official-approved test agency </w:t>
      </w:r>
      <w:r w:rsidRPr="007E5A88">
        <w:rPr>
          <w:color w:val="000000"/>
          <w:sz w:val="22"/>
        </w:rPr>
        <w:t xml:space="preserve">four </w:t>
      </w:r>
      <w:r w:rsidRPr="007E5A88">
        <w:rPr>
          <w:sz w:val="22"/>
        </w:rPr>
        <w:t xml:space="preserve">times per year for aggregate (fine and coarse) </w:t>
      </w:r>
      <w:r w:rsidRPr="007E5A88">
        <w:rPr>
          <w:sz w:val="22"/>
          <w:szCs w:val="22"/>
        </w:rPr>
        <w:t xml:space="preserve">specific gravity, absorption, and </w:t>
      </w:r>
      <w:r w:rsidRPr="007E5A88">
        <w:rPr>
          <w:sz w:val="22"/>
        </w:rPr>
        <w:t xml:space="preserve">gradations to comply with the current ASTM </w:t>
      </w:r>
      <w:r w:rsidRPr="007E5A88">
        <w:rPr>
          <w:rFonts w:cs="Arial"/>
          <w:sz w:val="22"/>
        </w:rPr>
        <w:t>C 33</w:t>
      </w:r>
      <w:r w:rsidRPr="007E5A88">
        <w:rPr>
          <w:sz w:val="22"/>
        </w:rPr>
        <w:t>.</w:t>
      </w:r>
      <w:r w:rsidRPr="007E5A88">
        <w:rPr>
          <w:rFonts w:cs="Arial"/>
          <w:color w:val="000000"/>
          <w:sz w:val="22"/>
          <w:szCs w:val="22"/>
        </w:rPr>
        <w:t xml:space="preserve"> </w:t>
      </w:r>
      <w:r w:rsidRPr="007E5A88">
        <w:rPr>
          <w:sz w:val="22"/>
        </w:rPr>
        <w:t xml:space="preserve"> In addition, LATM will provide aggregate soundness, abrasion, and </w:t>
      </w:r>
      <w:r w:rsidRPr="007E5A88">
        <w:rPr>
          <w:sz w:val="22"/>
          <w:szCs w:val="22"/>
        </w:rPr>
        <w:t>deleterious substances</w:t>
      </w:r>
      <w:r w:rsidRPr="007E5A88" w:rsidDel="003C37EC">
        <w:rPr>
          <w:sz w:val="22"/>
        </w:rPr>
        <w:t xml:space="preserve"> </w:t>
      </w:r>
      <w:r w:rsidRPr="007E5A88">
        <w:rPr>
          <w:color w:val="000000"/>
          <w:sz w:val="22"/>
        </w:rPr>
        <w:t xml:space="preserve">test </w:t>
      </w:r>
      <w:r w:rsidRPr="007E5A88">
        <w:rPr>
          <w:sz w:val="22"/>
        </w:rPr>
        <w:t>results annually</w:t>
      </w:r>
      <w:r w:rsidRPr="007E5A88">
        <w:rPr>
          <w:color w:val="000000"/>
          <w:sz w:val="22"/>
        </w:rPr>
        <w:t xml:space="preserve"> (</w:t>
      </w:r>
      <w:r w:rsidRPr="007E5A88">
        <w:rPr>
          <w:sz w:val="22"/>
          <w:szCs w:val="22"/>
        </w:rPr>
        <w:t>alkali-silica reactivity and freeze-thaw durability only required with change in aggregate properties and/or cementitious materials</w:t>
      </w:r>
      <w:r w:rsidRPr="007E5A88">
        <w:rPr>
          <w:color w:val="000000"/>
          <w:sz w:val="22"/>
        </w:rPr>
        <w:t>)</w:t>
      </w:r>
      <w:r w:rsidRPr="007E5A88">
        <w:rPr>
          <w:sz w:val="22"/>
        </w:rPr>
        <w:t xml:space="preserve">. </w:t>
      </w:r>
      <w:r w:rsidRPr="007E5A88">
        <w:rPr>
          <w:rFonts w:cs="Arial"/>
          <w:color w:val="000000"/>
          <w:sz w:val="22"/>
          <w:szCs w:val="22"/>
        </w:rPr>
        <w:t xml:space="preserve"> </w:t>
      </w:r>
      <w:r w:rsidRPr="007E5A88">
        <w:rPr>
          <w:sz w:val="22"/>
          <w:szCs w:val="22"/>
        </w:rPr>
        <w:t xml:space="preserve">CM will also perform gradation, specific gravity, and absorption tests bi-annually. </w:t>
      </w:r>
      <w:r w:rsidRPr="007E5A88">
        <w:rPr>
          <w:color w:val="000000"/>
          <w:sz w:val="22"/>
        </w:rPr>
        <w:t xml:space="preserve"> </w:t>
      </w:r>
      <w:r w:rsidRPr="007E5A88">
        <w:rPr>
          <w:sz w:val="22"/>
          <w:szCs w:val="22"/>
        </w:rPr>
        <w:t>CM will share all results with Engineering Project Delivery (EPD)</w:t>
      </w:r>
      <w:r w:rsidRPr="007E5A88" w:rsidDel="00E4205F">
        <w:rPr>
          <w:sz w:val="22"/>
          <w:szCs w:val="22"/>
        </w:rPr>
        <w:t xml:space="preserve"> </w:t>
      </w:r>
      <w:r w:rsidRPr="007E5A88">
        <w:rPr>
          <w:sz w:val="22"/>
          <w:szCs w:val="22"/>
        </w:rPr>
        <w:t>bi-annually, who may then re-evaluate each LATM pre-approved concrete mix. These test results and other evaluations will be documented and any required actions will be identified and implemented as necessary</w:t>
      </w:r>
      <w:r w:rsidR="0043169A" w:rsidRPr="007E5A88">
        <w:rPr>
          <w:rFonts w:cs="Arial"/>
          <w:color w:val="000000"/>
          <w:sz w:val="22"/>
          <w:szCs w:val="22"/>
        </w:rPr>
        <w:t>.</w:t>
      </w:r>
    </w:p>
    <w:p w14:paraId="03AFB396" w14:textId="23E6A37F" w:rsidR="00643CF7" w:rsidRPr="007E5A88" w:rsidRDefault="00643CF7" w:rsidP="00D961C7">
      <w:pPr>
        <w:widowControl/>
        <w:ind w:left="2160"/>
        <w:rPr>
          <w:rFonts w:cs="Arial"/>
        </w:rPr>
      </w:pPr>
      <w:r w:rsidRPr="007E5A88">
        <w:rPr>
          <w:sz w:val="22"/>
        </w:rPr>
        <w:t>************************************************************</w:t>
      </w:r>
      <w:r w:rsidR="00E4205F" w:rsidRPr="007E5A88">
        <w:rPr>
          <w:rFonts w:cs="Arial"/>
          <w:sz w:val="22"/>
          <w:szCs w:val="24"/>
        </w:rPr>
        <w:t>************************</w:t>
      </w:r>
      <w:r w:rsidR="0046506C" w:rsidRPr="007E5A88">
        <w:rPr>
          <w:rFonts w:cs="Arial"/>
          <w:sz w:val="22"/>
          <w:szCs w:val="24"/>
        </w:rPr>
        <w:br/>
      </w:r>
      <w:r w:rsidRPr="007E5A88">
        <w:rPr>
          <w:rFonts w:cs="Arial"/>
        </w:rPr>
        <w:t>Note</w:t>
      </w:r>
      <w:r w:rsidR="00377AC5" w:rsidRPr="007E5A88">
        <w:rPr>
          <w:rFonts w:cs="Arial"/>
        </w:rPr>
        <w:t>:</w:t>
      </w:r>
      <w:r w:rsidR="00365FB2" w:rsidRPr="007E5A88">
        <w:rPr>
          <w:rFonts w:cs="Arial"/>
        </w:rPr>
        <w:t xml:space="preserve"> Regarding the </w:t>
      </w:r>
      <w:r w:rsidR="007978CC" w:rsidRPr="007E5A88">
        <w:rPr>
          <w:rFonts w:cs="Arial"/>
        </w:rPr>
        <w:t>5000-psi e</w:t>
      </w:r>
      <w:r w:rsidR="00365FB2" w:rsidRPr="007E5A88">
        <w:rPr>
          <w:rFonts w:cs="Arial"/>
        </w:rPr>
        <w:t xml:space="preserve">xterior </w:t>
      </w:r>
      <w:r w:rsidR="007978CC" w:rsidRPr="007E5A88">
        <w:rPr>
          <w:rFonts w:cs="Arial"/>
        </w:rPr>
        <w:t>m</w:t>
      </w:r>
      <w:r w:rsidR="00365FB2" w:rsidRPr="007E5A88">
        <w:rPr>
          <w:rFonts w:cs="Arial"/>
        </w:rPr>
        <w:t>ixes</w:t>
      </w:r>
      <w:r w:rsidR="007978CC" w:rsidRPr="007E5A88">
        <w:rPr>
          <w:rFonts w:cs="Arial"/>
        </w:rPr>
        <w:t xml:space="preserve"> (i.e., </w:t>
      </w:r>
      <w:r w:rsidR="001659BF" w:rsidRPr="007E5A88">
        <w:rPr>
          <w:rFonts w:cs="Arial"/>
        </w:rPr>
        <w:t>5K, 5K+ and 5KX</w:t>
      </w:r>
      <w:r w:rsidR="007978CC" w:rsidRPr="007E5A88">
        <w:rPr>
          <w:rFonts w:cs="Arial"/>
        </w:rPr>
        <w:t>)</w:t>
      </w:r>
      <w:r w:rsidRPr="007E5A88">
        <w:rPr>
          <w:rFonts w:cs="Arial"/>
        </w:rPr>
        <w:t>: Although they have a cementitious content that exceeds 660lbs/ft</w:t>
      </w:r>
      <w:r w:rsidRPr="007E5A88">
        <w:rPr>
          <w:rFonts w:cs="Arial"/>
          <w:vertAlign w:val="superscript"/>
        </w:rPr>
        <w:t>3</w:t>
      </w:r>
      <w:r w:rsidRPr="007E5A88">
        <w:rPr>
          <w:rFonts w:cs="Arial"/>
        </w:rPr>
        <w:t>, based on field experience with one of these mixture designs, the concrete resulting from either mix won’t necessarily behave as “mass concrete.”</w:t>
      </w:r>
      <w:r w:rsidR="00E4205F" w:rsidRPr="007E5A88">
        <w:rPr>
          <w:rFonts w:cs="Arial"/>
        </w:rPr>
        <w:br/>
      </w:r>
      <w:r w:rsidRPr="007E5A88">
        <w:rPr>
          <w:rFonts w:cs="Arial"/>
        </w:rPr>
        <w:t xml:space="preserve">   -    A Project using these mixes is required to consider the resulting concrete as potentially being “mass concrete” only when both of the following conditions apply:  </w:t>
      </w:r>
    </w:p>
    <w:p w14:paraId="06894202" w14:textId="6069E6EB" w:rsidR="00643CF7" w:rsidRPr="007E5A88" w:rsidRDefault="00643CF7" w:rsidP="00D961C7">
      <w:pPr>
        <w:widowControl/>
        <w:tabs>
          <w:tab w:val="left" w:pos="2880"/>
        </w:tabs>
        <w:ind w:left="2880" w:hanging="450"/>
        <w:rPr>
          <w:rFonts w:cs="Arial"/>
        </w:rPr>
      </w:pPr>
      <w:r w:rsidRPr="007E5A88">
        <w:rPr>
          <w:rFonts w:cs="Arial"/>
        </w:rPr>
        <w:t xml:space="preserve">A) </w:t>
      </w:r>
      <w:r w:rsidR="00AF4FF7" w:rsidRPr="007E5A88">
        <w:rPr>
          <w:rFonts w:cs="Arial"/>
        </w:rPr>
        <w:tab/>
      </w:r>
      <w:r w:rsidRPr="007E5A88">
        <w:rPr>
          <w:rFonts w:cs="Arial"/>
        </w:rPr>
        <w:t xml:space="preserve">Thickness &gt; 2 feet and </w:t>
      </w:r>
    </w:p>
    <w:p w14:paraId="5AB60943" w14:textId="59CCC0C7" w:rsidR="00643CF7" w:rsidRPr="007E5A88" w:rsidRDefault="00643CF7" w:rsidP="00D961C7">
      <w:pPr>
        <w:widowControl/>
        <w:tabs>
          <w:tab w:val="left" w:pos="2880"/>
        </w:tabs>
        <w:ind w:left="2880" w:hanging="450"/>
        <w:rPr>
          <w:rFonts w:cs="Arial"/>
        </w:rPr>
      </w:pPr>
      <w:r w:rsidRPr="007E5A88">
        <w:rPr>
          <w:rFonts w:cs="Arial"/>
        </w:rPr>
        <w:t xml:space="preserve">B) </w:t>
      </w:r>
      <w:r w:rsidR="00AF4FF7" w:rsidRPr="007E5A88">
        <w:rPr>
          <w:rFonts w:cs="Arial"/>
        </w:rPr>
        <w:tab/>
      </w:r>
      <w:r w:rsidRPr="007E5A88">
        <w:rPr>
          <w:rFonts w:cs="Arial"/>
        </w:rPr>
        <w:t>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temperature of the delivered concrete.</w:t>
      </w:r>
    </w:p>
    <w:p w14:paraId="148E3492" w14:textId="77777777" w:rsidR="00643CF7" w:rsidRPr="007E5A88" w:rsidRDefault="00643CF7" w:rsidP="00D961C7">
      <w:pPr>
        <w:widowControl/>
        <w:ind w:left="2160"/>
        <w:rPr>
          <w:rFonts w:cs="Arial"/>
          <w:sz w:val="22"/>
        </w:rPr>
      </w:pPr>
    </w:p>
    <w:p w14:paraId="2E8387BA" w14:textId="77777777" w:rsidR="00643CF7" w:rsidRPr="007E5A88" w:rsidRDefault="00643CF7" w:rsidP="00D961C7">
      <w:pPr>
        <w:widowControl/>
        <w:ind w:left="2250" w:hanging="90"/>
        <w:rPr>
          <w:rFonts w:cs="Arial"/>
        </w:rPr>
      </w:pPr>
      <w:r w:rsidRPr="007E5A88">
        <w:rPr>
          <w:rFonts w:cs="Arial"/>
        </w:rPr>
        <w:t>*Average Air Temperature = the average of the daily high &amp; the daily low air temperatures on the day of placement, the preceding several days, &amp; the following several days.</w:t>
      </w:r>
    </w:p>
    <w:p w14:paraId="06FAB760" w14:textId="77777777" w:rsidR="00643CF7" w:rsidRPr="007E5A88" w:rsidRDefault="00643CF7" w:rsidP="00D961C7">
      <w:pPr>
        <w:widowControl/>
        <w:ind w:left="2160"/>
        <w:rPr>
          <w:rFonts w:cs="Arial"/>
        </w:rPr>
      </w:pPr>
    </w:p>
    <w:p w14:paraId="5B599851" w14:textId="342E3E31" w:rsidR="00643CF7" w:rsidRPr="007E5A88" w:rsidRDefault="00643CF7" w:rsidP="00D961C7">
      <w:pPr>
        <w:widowControl/>
        <w:ind w:left="2160"/>
        <w:rPr>
          <w:rFonts w:cs="Arial"/>
          <w:color w:val="1F497D"/>
        </w:rPr>
      </w:pPr>
      <w:r w:rsidRPr="007E5A88">
        <w:rPr>
          <w:rFonts w:cs="Arial"/>
        </w:rPr>
        <w:lastRenderedPageBreak/>
        <w:t xml:space="preserve">If both </w:t>
      </w:r>
      <w:r w:rsidR="00B13425" w:rsidRPr="007E5A88">
        <w:rPr>
          <w:rFonts w:cs="Arial"/>
        </w:rPr>
        <w:t>(</w:t>
      </w:r>
      <w:r w:rsidRPr="007E5A88">
        <w:rPr>
          <w:rFonts w:cs="Arial"/>
        </w:rPr>
        <w:t xml:space="preserve">A) </w:t>
      </w:r>
      <w:r w:rsidR="00B13425" w:rsidRPr="007E5A88">
        <w:rPr>
          <w:rFonts w:cs="Arial"/>
        </w:rPr>
        <w:t>and</w:t>
      </w:r>
      <w:r w:rsidRPr="007E5A88">
        <w:rPr>
          <w:rFonts w:cs="Arial"/>
        </w:rPr>
        <w:t xml:space="preserve"> </w:t>
      </w:r>
      <w:r w:rsidR="00B13425" w:rsidRPr="007E5A88">
        <w:rPr>
          <w:rFonts w:cs="Arial"/>
        </w:rPr>
        <w:t>(</w:t>
      </w:r>
      <w:r w:rsidRPr="007E5A88">
        <w:rPr>
          <w:rFonts w:cs="Arial"/>
        </w:rPr>
        <w:t xml:space="preserve">B) do apply, the Project’s EOR is responsible for ensuring </w:t>
      </w:r>
      <w:r w:rsidR="00A3244E" w:rsidRPr="007E5A88">
        <w:rPr>
          <w:rFonts w:cs="Arial"/>
        </w:rPr>
        <w:t xml:space="preserve">compliance with </w:t>
      </w:r>
      <w:r w:rsidRPr="007E5A88">
        <w:rPr>
          <w:rFonts w:cs="Arial"/>
        </w:rPr>
        <w:t>ESM Ch. 5 Sect. II para. 4.2, 1904.3 Mass Concrete</w:t>
      </w:r>
      <w:r w:rsidR="00A3244E" w:rsidRPr="007E5A88">
        <w:rPr>
          <w:rFonts w:cs="Arial"/>
        </w:rPr>
        <w:t>.</w:t>
      </w:r>
    </w:p>
    <w:p w14:paraId="17354F58" w14:textId="5E253DFB" w:rsidR="00643CF7" w:rsidRPr="007E5A88" w:rsidRDefault="00643CF7" w:rsidP="00D961C7">
      <w:pPr>
        <w:widowControl/>
        <w:ind w:firstLine="2160"/>
        <w:rPr>
          <w:color w:val="000000"/>
          <w:sz w:val="22"/>
        </w:rPr>
      </w:pPr>
      <w:r w:rsidRPr="007E5A88">
        <w:rPr>
          <w:sz w:val="22"/>
        </w:rPr>
        <w:t>**********************</w:t>
      </w:r>
      <w:r w:rsidR="0046506C" w:rsidRPr="007E5A88">
        <w:rPr>
          <w:rFonts w:cs="Arial"/>
          <w:sz w:val="22"/>
          <w:szCs w:val="24"/>
        </w:rPr>
        <w:t>*******************************</w:t>
      </w:r>
      <w:r w:rsidRPr="007E5A88">
        <w:rPr>
          <w:sz w:val="22"/>
        </w:rPr>
        <w:t>*******************************</w:t>
      </w:r>
    </w:p>
    <w:p w14:paraId="7331965E" w14:textId="04A5F814" w:rsidR="0043169A" w:rsidRPr="007E5A88" w:rsidRDefault="0043169A" w:rsidP="003C0AD5">
      <w:pPr>
        <w:keepNext/>
        <w:widowControl/>
        <w:numPr>
          <w:ilvl w:val="6"/>
          <w:numId w:val="9"/>
        </w:numPr>
        <w:tabs>
          <w:tab w:val="left" w:pos="2160"/>
        </w:tabs>
        <w:spacing w:before="180" w:after="120"/>
        <w:ind w:left="2160" w:hanging="720"/>
        <w:rPr>
          <w:rFonts w:cs="Arial"/>
          <w:color w:val="000000"/>
          <w:sz w:val="22"/>
          <w:szCs w:val="22"/>
        </w:rPr>
      </w:pPr>
      <w:r w:rsidRPr="007E5A88">
        <w:rPr>
          <w:rFonts w:cs="Arial"/>
          <w:color w:val="000000"/>
          <w:sz w:val="22"/>
          <w:szCs w:val="22"/>
        </w:rPr>
        <w:t xml:space="preserve">The </w:t>
      </w:r>
      <w:r w:rsidR="001659BF" w:rsidRPr="007E5A88">
        <w:rPr>
          <w:rFonts w:cs="Arial"/>
          <w:color w:val="000000"/>
          <w:sz w:val="22"/>
          <w:szCs w:val="22"/>
        </w:rPr>
        <w:t xml:space="preserve">six </w:t>
      </w:r>
      <w:r w:rsidR="007978CC" w:rsidRPr="007E5A88">
        <w:rPr>
          <w:rFonts w:cs="Arial"/>
          <w:color w:val="000000"/>
          <w:sz w:val="22"/>
          <w:szCs w:val="22"/>
        </w:rPr>
        <w:t>(</w:t>
      </w:r>
      <w:r w:rsidR="00484035" w:rsidRPr="007E5A88">
        <w:rPr>
          <w:rFonts w:cs="Arial"/>
          <w:color w:val="000000"/>
          <w:sz w:val="22"/>
          <w:szCs w:val="22"/>
        </w:rPr>
        <w:t>6</w:t>
      </w:r>
      <w:r w:rsidR="007978CC" w:rsidRPr="007E5A88">
        <w:rPr>
          <w:rFonts w:cs="Arial"/>
          <w:color w:val="000000"/>
          <w:sz w:val="22"/>
          <w:szCs w:val="22"/>
        </w:rPr>
        <w:t xml:space="preserve">) </w:t>
      </w:r>
      <w:r w:rsidRPr="007E5A88">
        <w:rPr>
          <w:rFonts w:cs="Arial"/>
          <w:color w:val="000000"/>
          <w:sz w:val="22"/>
          <w:szCs w:val="22"/>
        </w:rPr>
        <w:t xml:space="preserve">pre-approved </w:t>
      </w:r>
      <w:r w:rsidR="007978CC" w:rsidRPr="007E5A88">
        <w:rPr>
          <w:rFonts w:cs="Arial"/>
          <w:color w:val="000000"/>
          <w:sz w:val="22"/>
          <w:szCs w:val="22"/>
        </w:rPr>
        <w:t xml:space="preserve">exterior </w:t>
      </w:r>
      <w:r w:rsidRPr="007E5A88">
        <w:rPr>
          <w:rFonts w:cs="Arial"/>
          <w:color w:val="000000"/>
          <w:sz w:val="22"/>
          <w:szCs w:val="22"/>
        </w:rPr>
        <w:t>mixes are</w:t>
      </w:r>
      <w:r w:rsidR="007978CC" w:rsidRPr="007E5A88">
        <w:rPr>
          <w:rFonts w:cs="Arial"/>
          <w:color w:val="000000"/>
          <w:sz w:val="22"/>
          <w:szCs w:val="22"/>
        </w:rPr>
        <w:t xml:space="preserve"> as follows</w:t>
      </w:r>
      <w:r w:rsidRPr="007E5A88">
        <w:rPr>
          <w:rFonts w:cs="Arial"/>
          <w:color w:val="000000"/>
          <w:sz w:val="22"/>
          <w:szCs w:val="22"/>
        </w:rPr>
        <w:t>:</w:t>
      </w:r>
    </w:p>
    <w:p w14:paraId="0B92D00F" w14:textId="6A235DBD" w:rsidR="007978CC" w:rsidRPr="007E5A88" w:rsidRDefault="008516FB" w:rsidP="00B41CD9">
      <w:pPr>
        <w:pStyle w:val="StyleCSIHeading5abcTimesNewRoman11pt"/>
        <w:ind w:left="2880" w:hanging="720"/>
        <w:rPr>
          <w:sz w:val="22"/>
          <w:szCs w:val="22"/>
        </w:rPr>
      </w:pPr>
      <w:r w:rsidRPr="007E5A88">
        <w:rPr>
          <w:sz w:val="22"/>
          <w:szCs w:val="22"/>
        </w:rPr>
        <w:t xml:space="preserve">LATM Mix No. </w:t>
      </w:r>
      <w:r w:rsidR="00BA382A" w:rsidRPr="007E5A88">
        <w:rPr>
          <w:sz w:val="22"/>
          <w:szCs w:val="22"/>
        </w:rPr>
        <w:t>4.5K</w:t>
      </w:r>
      <w:r w:rsidRPr="007E5A88">
        <w:rPr>
          <w:rFonts w:cs="Arial"/>
          <w:sz w:val="22"/>
          <w:szCs w:val="22"/>
          <w:vertAlign w:val="superscript"/>
        </w:rPr>
        <w:t>(1)</w:t>
      </w:r>
      <w:r w:rsidRPr="007E5A88">
        <w:rPr>
          <w:sz w:val="22"/>
          <w:szCs w:val="22"/>
        </w:rPr>
        <w:t xml:space="preserve"> (Ref. </w:t>
      </w:r>
      <w:r w:rsidRPr="007E5A88">
        <w:rPr>
          <w:rFonts w:cs="Arial"/>
          <w:color w:val="000000"/>
          <w:sz w:val="22"/>
          <w:szCs w:val="22"/>
        </w:rPr>
        <w:t>CA</w:t>
      </w:r>
      <w:r w:rsidRPr="007E5A88">
        <w:rPr>
          <w:rFonts w:cs="Arial"/>
          <w:color w:val="000000"/>
          <w:sz w:val="22"/>
          <w:szCs w:val="22"/>
          <w:vertAlign w:val="superscript"/>
        </w:rPr>
        <w:t>2</w:t>
      </w:r>
      <w:r w:rsidRPr="007E5A88">
        <w:rPr>
          <w:rFonts w:cs="Arial"/>
          <w:color w:val="000000"/>
          <w:sz w:val="22"/>
          <w:szCs w:val="22"/>
        </w:rPr>
        <w:t xml:space="preserve">T Lab Log </w:t>
      </w:r>
      <w:r w:rsidR="00475290" w:rsidRPr="007E5A88">
        <w:rPr>
          <w:rFonts w:cs="Arial"/>
          <w:color w:val="000000"/>
          <w:sz w:val="22"/>
          <w:szCs w:val="22"/>
        </w:rPr>
        <w:t>C22-026</w:t>
      </w:r>
      <w:r w:rsidRPr="007E5A88">
        <w:rPr>
          <w:rFonts w:cs="Arial"/>
          <w:color w:val="000000"/>
          <w:sz w:val="22"/>
          <w:szCs w:val="22"/>
        </w:rPr>
        <w:t>):</w:t>
      </w:r>
      <w:r w:rsidR="00762F4B" w:rsidRPr="007E5A88">
        <w:rPr>
          <w:rFonts w:cs="Arial"/>
          <w:color w:val="000000"/>
          <w:sz w:val="22"/>
          <w:szCs w:val="22"/>
        </w:rPr>
        <w:t xml:space="preserve">  Exterior, 4500</w:t>
      </w:r>
      <w:r w:rsidR="001218D1" w:rsidRPr="007E5A88">
        <w:rPr>
          <w:rFonts w:cs="Arial"/>
          <w:color w:val="000000"/>
          <w:sz w:val="22"/>
          <w:szCs w:val="22"/>
        </w:rPr>
        <w:t> </w:t>
      </w:r>
      <w:r w:rsidR="00762F4B" w:rsidRPr="007E5A88">
        <w:rPr>
          <w:rFonts w:cs="Arial"/>
          <w:color w:val="000000"/>
          <w:sz w:val="22"/>
          <w:szCs w:val="22"/>
        </w:rPr>
        <w:t xml:space="preserve">psi concrete, </w:t>
      </w:r>
      <w:r w:rsidR="00E01C80" w:rsidRPr="007E5A88">
        <w:rPr>
          <w:rFonts w:cs="Arial"/>
          <w:color w:val="000000"/>
          <w:sz w:val="22"/>
          <w:szCs w:val="22"/>
        </w:rPr>
        <w:t>5</w:t>
      </w:r>
      <w:r w:rsidR="00762F4B" w:rsidRPr="007E5A88">
        <w:rPr>
          <w:rFonts w:cs="Arial"/>
          <w:color w:val="000000"/>
          <w:sz w:val="22"/>
          <w:szCs w:val="22"/>
        </w:rPr>
        <w:t>" slump,</w:t>
      </w:r>
      <w:r w:rsidR="004067B0" w:rsidRPr="007E5A88">
        <w:rPr>
          <w:rFonts w:cs="Arial"/>
          <w:color w:val="000000"/>
          <w:sz w:val="22"/>
          <w:szCs w:val="22"/>
        </w:rPr>
        <w:t xml:space="preserve"> w/c 0.4</w:t>
      </w:r>
      <w:r w:rsidR="00365DB1" w:rsidRPr="007E5A88">
        <w:rPr>
          <w:rFonts w:cs="Arial"/>
          <w:color w:val="000000"/>
          <w:sz w:val="22"/>
          <w:szCs w:val="22"/>
        </w:rPr>
        <w:t>2</w:t>
      </w:r>
      <w:r w:rsidR="004067B0" w:rsidRPr="007E5A88">
        <w:rPr>
          <w:rFonts w:cs="Arial"/>
          <w:color w:val="000000"/>
          <w:sz w:val="22"/>
          <w:szCs w:val="22"/>
        </w:rPr>
        <w:t>,</w:t>
      </w:r>
      <w:r w:rsidR="00762F4B" w:rsidRPr="007E5A88">
        <w:rPr>
          <w:rFonts w:cs="Arial"/>
          <w:color w:val="000000"/>
          <w:sz w:val="22"/>
          <w:szCs w:val="22"/>
        </w:rPr>
        <w:t xml:space="preserve"> 6% air (use aggregate correction factor of 0.3 for ML-3 and ML-4 concrete)</w:t>
      </w:r>
      <w:r w:rsidR="00762F4B" w:rsidRPr="007E5A88">
        <w:rPr>
          <w:rFonts w:cs="Arial"/>
          <w:color w:val="000000"/>
          <w:sz w:val="22"/>
          <w:szCs w:val="22"/>
          <w:vertAlign w:val="superscript"/>
        </w:rPr>
        <w:t>(</w:t>
      </w:r>
      <w:r w:rsidR="005113BA" w:rsidRPr="007E5A88">
        <w:rPr>
          <w:rFonts w:cs="Arial"/>
          <w:color w:val="000000"/>
          <w:sz w:val="22"/>
          <w:szCs w:val="22"/>
          <w:vertAlign w:val="superscript"/>
        </w:rPr>
        <w:t>1</w:t>
      </w:r>
      <w:r w:rsidR="00762F4B" w:rsidRPr="007E5A88">
        <w:rPr>
          <w:rFonts w:cs="Arial"/>
          <w:color w:val="000000"/>
          <w:sz w:val="22"/>
          <w:szCs w:val="22"/>
          <w:vertAlign w:val="superscript"/>
        </w:rPr>
        <w:t>)</w:t>
      </w:r>
      <w:r w:rsidR="00762F4B" w:rsidRPr="007E5A88">
        <w:rPr>
          <w:rFonts w:cs="Arial"/>
          <w:color w:val="000000"/>
          <w:sz w:val="22"/>
          <w:szCs w:val="22"/>
        </w:rPr>
        <w:t xml:space="preserve">, </w:t>
      </w:r>
      <w:proofErr w:type="spellStart"/>
      <w:r w:rsidR="002A6668" w:rsidRPr="007E5A88">
        <w:rPr>
          <w:rFonts w:cs="Arial"/>
          <w:color w:val="000000"/>
          <w:sz w:val="22"/>
          <w:szCs w:val="22"/>
        </w:rPr>
        <w:t>pozzolan</w:t>
      </w:r>
      <w:proofErr w:type="spellEnd"/>
      <w:r w:rsidR="002A6668" w:rsidRPr="007E5A88">
        <w:rPr>
          <w:rFonts w:cs="Arial"/>
          <w:color w:val="000000"/>
          <w:sz w:val="22"/>
          <w:szCs w:val="22"/>
        </w:rPr>
        <w:t xml:space="preserve"> </w:t>
      </w:r>
      <w:r w:rsidR="00E01C80" w:rsidRPr="007E5A88">
        <w:rPr>
          <w:rFonts w:cs="Arial"/>
          <w:color w:val="000000"/>
          <w:sz w:val="22"/>
          <w:szCs w:val="22"/>
        </w:rPr>
        <w:t>22</w:t>
      </w:r>
      <w:r w:rsidR="00762F4B" w:rsidRPr="007E5A88">
        <w:rPr>
          <w:rFonts w:cs="Arial"/>
          <w:color w:val="000000"/>
          <w:sz w:val="22"/>
          <w:szCs w:val="22"/>
        </w:rPr>
        <w:t xml:space="preserve">% </w:t>
      </w:r>
      <w:bookmarkStart w:id="1" w:name="_Hlk115179055"/>
      <w:r w:rsidR="00E01C80" w:rsidRPr="007E5A88">
        <w:rPr>
          <w:rFonts w:cs="Arial"/>
          <w:color w:val="000000"/>
          <w:sz w:val="22"/>
          <w:szCs w:val="22"/>
        </w:rPr>
        <w:t xml:space="preserve">of cementitious </w:t>
      </w:r>
      <w:r w:rsidR="00F47ED7" w:rsidRPr="007E5A88">
        <w:rPr>
          <w:rFonts w:cs="Arial"/>
          <w:color w:val="000000"/>
          <w:sz w:val="22"/>
          <w:szCs w:val="22"/>
        </w:rPr>
        <w:t>materials</w:t>
      </w:r>
      <w:bookmarkEnd w:id="1"/>
      <w:r w:rsidR="00F47ED7" w:rsidRPr="007E5A88">
        <w:rPr>
          <w:rFonts w:cs="Arial"/>
          <w:color w:val="000000"/>
          <w:sz w:val="22"/>
          <w:szCs w:val="22"/>
        </w:rPr>
        <w:t xml:space="preserve"> </w:t>
      </w:r>
      <w:r w:rsidR="00762F4B" w:rsidRPr="007E5A88">
        <w:rPr>
          <w:rFonts w:cs="Arial"/>
          <w:color w:val="000000"/>
          <w:sz w:val="22"/>
          <w:szCs w:val="22"/>
        </w:rPr>
        <w:t xml:space="preserve"> (proportions per CY).</w:t>
      </w:r>
    </w:p>
    <w:tbl>
      <w:tblPr>
        <w:tblW w:w="8033" w:type="dxa"/>
        <w:jc w:val="right"/>
        <w:tblLayout w:type="fixed"/>
        <w:tblLook w:val="04A0" w:firstRow="1" w:lastRow="0" w:firstColumn="1" w:lastColumn="0" w:noHBand="0" w:noVBand="1"/>
      </w:tblPr>
      <w:tblGrid>
        <w:gridCol w:w="1975"/>
        <w:gridCol w:w="2251"/>
        <w:gridCol w:w="1710"/>
        <w:gridCol w:w="2097"/>
      </w:tblGrid>
      <w:tr w:rsidR="00023E70" w:rsidRPr="007E5A88" w14:paraId="5042F9E5" w14:textId="77777777" w:rsidTr="00A76C25">
        <w:trPr>
          <w:trHeight w:val="300"/>
          <w:tblHeader/>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EFB8E" w14:textId="77777777" w:rsidR="00023E70" w:rsidRPr="007E5A88" w:rsidRDefault="00023E70" w:rsidP="00B41CD9">
            <w:pPr>
              <w:widowControl/>
              <w:jc w:val="center"/>
              <w:rPr>
                <w:rFonts w:cs="Arial"/>
                <w:b/>
                <w:bCs/>
              </w:rPr>
            </w:pPr>
            <w:r w:rsidRPr="007E5A88">
              <w:rPr>
                <w:rFonts w:cs="Arial"/>
                <w:b/>
                <w:bCs/>
              </w:rPr>
              <w:t>Material</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14:paraId="75F51CCC" w14:textId="77777777" w:rsidR="00023E70" w:rsidRPr="007E5A88" w:rsidRDefault="00023E70" w:rsidP="00B41CD9">
            <w:pPr>
              <w:widowControl/>
              <w:jc w:val="center"/>
              <w:rPr>
                <w:rFonts w:cs="Arial"/>
                <w:b/>
                <w:bCs/>
              </w:rPr>
            </w:pPr>
            <w:r w:rsidRPr="007E5A88">
              <w:rPr>
                <w:rFonts w:cs="Arial"/>
                <w:b/>
                <w:bCs/>
              </w:rPr>
              <w:t>Source</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14:paraId="575EB060" w14:textId="77777777" w:rsidR="00023E70" w:rsidRPr="007E5A88" w:rsidRDefault="00023E70" w:rsidP="00B41CD9">
            <w:pPr>
              <w:widowControl/>
              <w:jc w:val="center"/>
              <w:rPr>
                <w:rFonts w:cs="Arial"/>
                <w:b/>
                <w:bCs/>
              </w:rPr>
            </w:pPr>
            <w:r w:rsidRPr="007E5A88">
              <w:rPr>
                <w:rFonts w:cs="Arial"/>
                <w:b/>
                <w:bCs/>
              </w:rPr>
              <w:t>Description</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14:paraId="66A12CDD" w14:textId="77777777" w:rsidR="00023E70" w:rsidRPr="007E5A88" w:rsidRDefault="00023E70" w:rsidP="00B41CD9">
            <w:pPr>
              <w:widowControl/>
              <w:jc w:val="center"/>
              <w:rPr>
                <w:rFonts w:cs="Arial"/>
                <w:b/>
                <w:bCs/>
              </w:rPr>
            </w:pPr>
            <w:r w:rsidRPr="007E5A88">
              <w:rPr>
                <w:rFonts w:cs="Arial"/>
                <w:b/>
                <w:bCs/>
              </w:rPr>
              <w:t>Quantity</w:t>
            </w:r>
          </w:p>
        </w:tc>
      </w:tr>
      <w:tr w:rsidR="00023E70" w:rsidRPr="007E5A88" w14:paraId="2B21966D" w14:textId="77777777" w:rsidTr="00A76C25">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4799757" w14:textId="77777777" w:rsidR="00023E70" w:rsidRPr="007E5A88" w:rsidRDefault="00023E70" w:rsidP="00B41CD9">
            <w:pPr>
              <w:widowControl/>
              <w:jc w:val="center"/>
              <w:rPr>
                <w:rFonts w:cs="Arial"/>
              </w:rPr>
            </w:pPr>
            <w:r w:rsidRPr="007E5A88">
              <w:rPr>
                <w:rFonts w:cs="Arial"/>
              </w:rPr>
              <w:t>Cement</w:t>
            </w:r>
          </w:p>
        </w:tc>
        <w:tc>
          <w:tcPr>
            <w:tcW w:w="2252" w:type="dxa"/>
            <w:tcBorders>
              <w:top w:val="nil"/>
              <w:left w:val="nil"/>
              <w:bottom w:val="single" w:sz="4" w:space="0" w:color="auto"/>
              <w:right w:val="single" w:sz="4" w:space="0" w:color="auto"/>
            </w:tcBorders>
            <w:shd w:val="clear" w:color="auto" w:fill="auto"/>
            <w:noWrap/>
            <w:vAlign w:val="center"/>
            <w:hideMark/>
          </w:tcPr>
          <w:p w14:paraId="37AFB395" w14:textId="77777777" w:rsidR="00023E70" w:rsidRPr="007E5A88" w:rsidRDefault="00023E70" w:rsidP="00B41CD9">
            <w:pPr>
              <w:widowControl/>
              <w:jc w:val="center"/>
              <w:rPr>
                <w:rFonts w:cs="Arial"/>
              </w:rPr>
            </w:pPr>
            <w:r w:rsidRPr="007E5A88">
              <w:rPr>
                <w:rFonts w:cs="Arial"/>
              </w:rPr>
              <w:t>GCC – Tijeras, NM</w:t>
            </w:r>
          </w:p>
        </w:tc>
        <w:tc>
          <w:tcPr>
            <w:tcW w:w="1709" w:type="dxa"/>
            <w:tcBorders>
              <w:top w:val="nil"/>
              <w:left w:val="nil"/>
              <w:bottom w:val="single" w:sz="4" w:space="0" w:color="auto"/>
              <w:right w:val="single" w:sz="4" w:space="0" w:color="auto"/>
            </w:tcBorders>
            <w:shd w:val="clear" w:color="auto" w:fill="auto"/>
            <w:noWrap/>
            <w:vAlign w:val="center"/>
            <w:hideMark/>
          </w:tcPr>
          <w:p w14:paraId="6A891FD6" w14:textId="77777777" w:rsidR="00023E70" w:rsidRPr="007E5A88" w:rsidRDefault="00023E70" w:rsidP="00B41CD9">
            <w:pPr>
              <w:widowControl/>
              <w:jc w:val="center"/>
              <w:rPr>
                <w:rFonts w:cs="Arial"/>
              </w:rPr>
            </w:pPr>
            <w:r w:rsidRPr="007E5A88">
              <w:rPr>
                <w:rFonts w:cs="Arial"/>
              </w:rPr>
              <w:t>Type I/II</w:t>
            </w:r>
          </w:p>
        </w:tc>
        <w:tc>
          <w:tcPr>
            <w:tcW w:w="2097" w:type="dxa"/>
            <w:tcBorders>
              <w:top w:val="nil"/>
              <w:left w:val="nil"/>
              <w:bottom w:val="single" w:sz="4" w:space="0" w:color="auto"/>
              <w:right w:val="single" w:sz="4" w:space="0" w:color="auto"/>
            </w:tcBorders>
            <w:shd w:val="clear" w:color="auto" w:fill="auto"/>
            <w:noWrap/>
            <w:vAlign w:val="center"/>
            <w:hideMark/>
          </w:tcPr>
          <w:p w14:paraId="2997443D" w14:textId="0C1E285F" w:rsidR="00023E70" w:rsidRPr="007E5A88" w:rsidRDefault="00BA382A" w:rsidP="00023E70">
            <w:pPr>
              <w:widowControl/>
              <w:jc w:val="center"/>
              <w:rPr>
                <w:rFonts w:cs="Arial"/>
              </w:rPr>
            </w:pPr>
            <w:r w:rsidRPr="007E5A88">
              <w:rPr>
                <w:rFonts w:cs="Arial"/>
              </w:rPr>
              <w:t xml:space="preserve">530 </w:t>
            </w:r>
            <w:proofErr w:type="spellStart"/>
            <w:r w:rsidR="00023E70" w:rsidRPr="007E5A88">
              <w:rPr>
                <w:rFonts w:cs="Arial"/>
              </w:rPr>
              <w:t>lbs</w:t>
            </w:r>
            <w:proofErr w:type="spellEnd"/>
          </w:p>
        </w:tc>
      </w:tr>
      <w:tr w:rsidR="00023E70" w:rsidRPr="007E5A88" w14:paraId="73459182" w14:textId="77777777" w:rsidTr="00A76C25">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294AB44" w14:textId="7DF9578B" w:rsidR="00023E70" w:rsidRPr="007E5A88" w:rsidRDefault="00BA382A" w:rsidP="00B41CD9">
            <w:pPr>
              <w:widowControl/>
              <w:jc w:val="center"/>
              <w:rPr>
                <w:rFonts w:cs="Arial"/>
              </w:rPr>
            </w:pPr>
            <w:proofErr w:type="spellStart"/>
            <w:r w:rsidRPr="007E5A88">
              <w:rPr>
                <w:rFonts w:cs="Arial"/>
              </w:rPr>
              <w:t>Pozzolan</w:t>
            </w:r>
            <w:proofErr w:type="spellEnd"/>
          </w:p>
        </w:tc>
        <w:tc>
          <w:tcPr>
            <w:tcW w:w="2252" w:type="dxa"/>
            <w:tcBorders>
              <w:top w:val="nil"/>
              <w:left w:val="nil"/>
              <w:bottom w:val="single" w:sz="4" w:space="0" w:color="auto"/>
              <w:right w:val="single" w:sz="4" w:space="0" w:color="auto"/>
            </w:tcBorders>
            <w:shd w:val="clear" w:color="auto" w:fill="auto"/>
            <w:vAlign w:val="center"/>
            <w:hideMark/>
          </w:tcPr>
          <w:p w14:paraId="5C7B171C" w14:textId="5EAB0663" w:rsidR="00023E70" w:rsidRPr="007E5A88" w:rsidRDefault="00BA382A" w:rsidP="00B41CD9">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709" w:type="dxa"/>
            <w:tcBorders>
              <w:top w:val="nil"/>
              <w:left w:val="nil"/>
              <w:bottom w:val="single" w:sz="4" w:space="0" w:color="auto"/>
              <w:right w:val="single" w:sz="4" w:space="0" w:color="auto"/>
            </w:tcBorders>
            <w:shd w:val="clear" w:color="auto" w:fill="auto"/>
            <w:vAlign w:val="center"/>
            <w:hideMark/>
          </w:tcPr>
          <w:p w14:paraId="79326AFB" w14:textId="6220DD0E" w:rsidR="00023E70" w:rsidRPr="007E5A88" w:rsidRDefault="00023E70" w:rsidP="00B41CD9">
            <w:pPr>
              <w:widowControl/>
              <w:jc w:val="center"/>
              <w:rPr>
                <w:rFonts w:cs="Arial"/>
              </w:rPr>
            </w:pPr>
            <w:r w:rsidRPr="007E5A88">
              <w:rPr>
                <w:rFonts w:cs="Arial"/>
              </w:rPr>
              <w:t xml:space="preserve">Class </w:t>
            </w:r>
            <w:r w:rsidR="00BA382A" w:rsidRPr="007E5A88">
              <w:rPr>
                <w:rFonts w:cs="Arial"/>
              </w:rPr>
              <w:t>N</w:t>
            </w:r>
          </w:p>
        </w:tc>
        <w:tc>
          <w:tcPr>
            <w:tcW w:w="2097" w:type="dxa"/>
            <w:tcBorders>
              <w:top w:val="nil"/>
              <w:left w:val="nil"/>
              <w:bottom w:val="single" w:sz="4" w:space="0" w:color="auto"/>
              <w:right w:val="single" w:sz="4" w:space="0" w:color="auto"/>
            </w:tcBorders>
            <w:shd w:val="clear" w:color="auto" w:fill="auto"/>
            <w:noWrap/>
            <w:vAlign w:val="center"/>
            <w:hideMark/>
          </w:tcPr>
          <w:p w14:paraId="1E3F08E9" w14:textId="21CD3ACE" w:rsidR="00023E70" w:rsidRPr="007E5A88" w:rsidRDefault="00BA382A" w:rsidP="00023E70">
            <w:pPr>
              <w:widowControl/>
              <w:jc w:val="center"/>
              <w:rPr>
                <w:rFonts w:cs="Arial"/>
              </w:rPr>
            </w:pPr>
            <w:r w:rsidRPr="007E5A88">
              <w:rPr>
                <w:rFonts w:cs="Arial"/>
              </w:rPr>
              <w:t>15</w:t>
            </w:r>
            <w:r w:rsidR="00475290" w:rsidRPr="007E5A88">
              <w:rPr>
                <w:rFonts w:cs="Arial"/>
              </w:rPr>
              <w:t>0</w:t>
            </w:r>
            <w:r w:rsidRPr="007E5A88">
              <w:rPr>
                <w:rFonts w:cs="Arial"/>
              </w:rPr>
              <w:t xml:space="preserve"> </w:t>
            </w:r>
            <w:proofErr w:type="spellStart"/>
            <w:r w:rsidR="00023E70" w:rsidRPr="007E5A88">
              <w:rPr>
                <w:rFonts w:cs="Arial"/>
              </w:rPr>
              <w:t>lbs</w:t>
            </w:r>
            <w:proofErr w:type="spellEnd"/>
          </w:p>
        </w:tc>
      </w:tr>
      <w:tr w:rsidR="00023E70" w:rsidRPr="007E5A88" w14:paraId="2E9A3DE4" w14:textId="77777777" w:rsidTr="00A76C25">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EEC1147" w14:textId="77777777" w:rsidR="00023E70" w:rsidRPr="007E5A88" w:rsidRDefault="00023E70" w:rsidP="00B41CD9">
            <w:pPr>
              <w:widowControl/>
              <w:jc w:val="center"/>
              <w:rPr>
                <w:rFonts w:cs="Arial"/>
              </w:rPr>
            </w:pPr>
            <w:r w:rsidRPr="007E5A88">
              <w:rPr>
                <w:rFonts w:cs="Arial"/>
              </w:rPr>
              <w:t>Coarse Aggregate</w:t>
            </w:r>
          </w:p>
        </w:tc>
        <w:tc>
          <w:tcPr>
            <w:tcW w:w="2252" w:type="dxa"/>
            <w:tcBorders>
              <w:top w:val="nil"/>
              <w:left w:val="nil"/>
              <w:bottom w:val="single" w:sz="4" w:space="0" w:color="auto"/>
              <w:right w:val="single" w:sz="4" w:space="0" w:color="auto"/>
            </w:tcBorders>
            <w:shd w:val="clear" w:color="auto" w:fill="auto"/>
            <w:vAlign w:val="center"/>
            <w:hideMark/>
          </w:tcPr>
          <w:p w14:paraId="515F9DBE" w14:textId="4C2DC140" w:rsidR="00023E70" w:rsidRPr="007E5A88" w:rsidRDefault="00023E70"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709" w:type="dxa"/>
            <w:tcBorders>
              <w:top w:val="nil"/>
              <w:left w:val="nil"/>
              <w:bottom w:val="single" w:sz="4" w:space="0" w:color="auto"/>
              <w:right w:val="single" w:sz="4" w:space="0" w:color="auto"/>
            </w:tcBorders>
            <w:shd w:val="clear" w:color="auto" w:fill="auto"/>
            <w:vAlign w:val="center"/>
            <w:hideMark/>
          </w:tcPr>
          <w:p w14:paraId="5C3370C4" w14:textId="77777777" w:rsidR="00023E70" w:rsidRPr="007E5A88" w:rsidRDefault="00023E70" w:rsidP="00B41CD9">
            <w:pPr>
              <w:widowControl/>
              <w:jc w:val="center"/>
              <w:rPr>
                <w:rFonts w:cs="Arial"/>
              </w:rPr>
            </w:pPr>
            <w:r w:rsidRPr="007E5A88">
              <w:rPr>
                <w:rFonts w:cs="Arial"/>
              </w:rPr>
              <w:t>#67</w:t>
            </w:r>
          </w:p>
        </w:tc>
        <w:tc>
          <w:tcPr>
            <w:tcW w:w="2097" w:type="dxa"/>
            <w:tcBorders>
              <w:top w:val="nil"/>
              <w:left w:val="nil"/>
              <w:bottom w:val="single" w:sz="4" w:space="0" w:color="auto"/>
              <w:right w:val="single" w:sz="4" w:space="0" w:color="auto"/>
            </w:tcBorders>
            <w:shd w:val="clear" w:color="auto" w:fill="auto"/>
            <w:noWrap/>
            <w:vAlign w:val="center"/>
            <w:hideMark/>
          </w:tcPr>
          <w:p w14:paraId="3C79FAE0" w14:textId="6E354ACE" w:rsidR="00023E70" w:rsidRPr="007E5A88" w:rsidRDefault="00BA382A" w:rsidP="00B41CD9">
            <w:pPr>
              <w:widowControl/>
              <w:jc w:val="center"/>
              <w:rPr>
                <w:rFonts w:cs="Arial"/>
              </w:rPr>
            </w:pPr>
            <w:r w:rsidRPr="007E5A88">
              <w:rPr>
                <w:rFonts w:cs="Arial"/>
              </w:rPr>
              <w:t xml:space="preserve">1857 </w:t>
            </w:r>
            <w:proofErr w:type="spellStart"/>
            <w:r w:rsidR="00023E70" w:rsidRPr="007E5A88">
              <w:rPr>
                <w:rFonts w:cs="Arial"/>
              </w:rPr>
              <w:t>lbs</w:t>
            </w:r>
            <w:proofErr w:type="spellEnd"/>
          </w:p>
        </w:tc>
      </w:tr>
      <w:tr w:rsidR="00023E70" w:rsidRPr="007E5A88" w14:paraId="41A512BC" w14:textId="77777777" w:rsidTr="00A76C25">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E45177C" w14:textId="77777777" w:rsidR="00023E70" w:rsidRPr="007E5A88" w:rsidRDefault="00023E70" w:rsidP="00B41CD9">
            <w:pPr>
              <w:widowControl/>
              <w:jc w:val="center"/>
              <w:rPr>
                <w:rFonts w:cs="Arial"/>
              </w:rPr>
            </w:pPr>
            <w:r w:rsidRPr="007E5A88">
              <w:rPr>
                <w:rFonts w:cs="Arial"/>
              </w:rPr>
              <w:t>Fine Aggregate</w:t>
            </w:r>
          </w:p>
        </w:tc>
        <w:tc>
          <w:tcPr>
            <w:tcW w:w="2252" w:type="dxa"/>
            <w:tcBorders>
              <w:top w:val="nil"/>
              <w:left w:val="nil"/>
              <w:bottom w:val="single" w:sz="4" w:space="0" w:color="auto"/>
              <w:right w:val="single" w:sz="4" w:space="0" w:color="auto"/>
            </w:tcBorders>
            <w:shd w:val="clear" w:color="auto" w:fill="auto"/>
            <w:vAlign w:val="center"/>
            <w:hideMark/>
          </w:tcPr>
          <w:p w14:paraId="6BA2F112" w14:textId="45B174D3" w:rsidR="00023E70" w:rsidRPr="007E5A88" w:rsidRDefault="00023E70"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709" w:type="dxa"/>
            <w:tcBorders>
              <w:top w:val="nil"/>
              <w:left w:val="nil"/>
              <w:bottom w:val="single" w:sz="4" w:space="0" w:color="auto"/>
              <w:right w:val="single" w:sz="4" w:space="0" w:color="auto"/>
            </w:tcBorders>
            <w:shd w:val="clear" w:color="auto" w:fill="auto"/>
            <w:vAlign w:val="center"/>
            <w:hideMark/>
          </w:tcPr>
          <w:p w14:paraId="650737A6" w14:textId="77777777" w:rsidR="00023E70" w:rsidRPr="007E5A88" w:rsidRDefault="00023E70" w:rsidP="00B41CD9">
            <w:pPr>
              <w:widowControl/>
              <w:jc w:val="center"/>
              <w:rPr>
                <w:rFonts w:cs="Arial"/>
              </w:rPr>
            </w:pPr>
            <w:r w:rsidRPr="007E5A88">
              <w:rPr>
                <w:rFonts w:cs="Arial"/>
              </w:rPr>
              <w:t>Washed Sand</w:t>
            </w:r>
          </w:p>
        </w:tc>
        <w:tc>
          <w:tcPr>
            <w:tcW w:w="2097" w:type="dxa"/>
            <w:tcBorders>
              <w:top w:val="nil"/>
              <w:left w:val="nil"/>
              <w:bottom w:val="single" w:sz="4" w:space="0" w:color="auto"/>
              <w:right w:val="single" w:sz="4" w:space="0" w:color="auto"/>
            </w:tcBorders>
            <w:shd w:val="clear" w:color="auto" w:fill="auto"/>
            <w:noWrap/>
            <w:vAlign w:val="center"/>
            <w:hideMark/>
          </w:tcPr>
          <w:p w14:paraId="60EEBBBC" w14:textId="006AAFCB" w:rsidR="00023E70" w:rsidRPr="007E5A88" w:rsidRDefault="00BA382A" w:rsidP="00023E70">
            <w:pPr>
              <w:widowControl/>
              <w:jc w:val="center"/>
              <w:rPr>
                <w:rFonts w:cs="Arial"/>
              </w:rPr>
            </w:pPr>
            <w:r w:rsidRPr="007E5A88">
              <w:rPr>
                <w:rFonts w:cs="Arial"/>
              </w:rPr>
              <w:t xml:space="preserve">1000 </w:t>
            </w:r>
            <w:proofErr w:type="spellStart"/>
            <w:r w:rsidR="00023E70" w:rsidRPr="007E5A88">
              <w:rPr>
                <w:rFonts w:cs="Arial"/>
              </w:rPr>
              <w:t>lbs</w:t>
            </w:r>
            <w:proofErr w:type="spellEnd"/>
          </w:p>
        </w:tc>
      </w:tr>
      <w:tr w:rsidR="00023E70" w:rsidRPr="007E5A88" w14:paraId="7DABD673" w14:textId="77777777" w:rsidTr="00A76C25">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4CC7E4D" w14:textId="77777777" w:rsidR="00023E70" w:rsidRPr="007E5A88" w:rsidRDefault="00023E70" w:rsidP="00B41CD9">
            <w:pPr>
              <w:widowControl/>
              <w:jc w:val="center"/>
              <w:rPr>
                <w:rFonts w:cs="Arial"/>
              </w:rPr>
            </w:pPr>
            <w:r w:rsidRPr="007E5A88">
              <w:rPr>
                <w:rFonts w:cs="Arial"/>
              </w:rPr>
              <w:t>Water</w:t>
            </w:r>
          </w:p>
        </w:tc>
        <w:tc>
          <w:tcPr>
            <w:tcW w:w="2252" w:type="dxa"/>
            <w:tcBorders>
              <w:top w:val="nil"/>
              <w:left w:val="nil"/>
              <w:bottom w:val="single" w:sz="4" w:space="0" w:color="auto"/>
              <w:right w:val="single" w:sz="4" w:space="0" w:color="auto"/>
            </w:tcBorders>
            <w:shd w:val="clear" w:color="auto" w:fill="auto"/>
            <w:vAlign w:val="center"/>
            <w:hideMark/>
          </w:tcPr>
          <w:p w14:paraId="64163F2A" w14:textId="77777777" w:rsidR="00023E70" w:rsidRPr="007E5A88" w:rsidRDefault="00023E70" w:rsidP="003C3430">
            <w:pPr>
              <w:widowControl/>
              <w:ind w:left="-105" w:right="-104"/>
              <w:jc w:val="center"/>
              <w:rPr>
                <w:rFonts w:cs="Arial"/>
              </w:rPr>
            </w:pPr>
            <w:r w:rsidRPr="007E5A88">
              <w:rPr>
                <w:rFonts w:cs="Arial"/>
              </w:rPr>
              <w:t>Los Alamos Transit Mix, Public Water Supply</w:t>
            </w:r>
          </w:p>
        </w:tc>
        <w:tc>
          <w:tcPr>
            <w:tcW w:w="1709" w:type="dxa"/>
            <w:tcBorders>
              <w:top w:val="nil"/>
              <w:left w:val="nil"/>
              <w:bottom w:val="single" w:sz="4" w:space="0" w:color="auto"/>
              <w:right w:val="single" w:sz="4" w:space="0" w:color="auto"/>
            </w:tcBorders>
            <w:shd w:val="clear" w:color="auto" w:fill="auto"/>
            <w:vAlign w:val="center"/>
            <w:hideMark/>
          </w:tcPr>
          <w:p w14:paraId="44821D60" w14:textId="77777777" w:rsidR="00023E70" w:rsidRPr="007E5A88" w:rsidRDefault="00023E70" w:rsidP="00B41CD9">
            <w:pPr>
              <w:widowControl/>
              <w:jc w:val="center"/>
              <w:rPr>
                <w:rFonts w:cs="Arial"/>
              </w:rPr>
            </w:pPr>
            <w:r w:rsidRPr="007E5A88">
              <w:rPr>
                <w:rFonts w:cs="Arial"/>
              </w:rPr>
              <w:t>Site Water</w:t>
            </w:r>
          </w:p>
        </w:tc>
        <w:tc>
          <w:tcPr>
            <w:tcW w:w="2097" w:type="dxa"/>
            <w:tcBorders>
              <w:top w:val="nil"/>
              <w:left w:val="nil"/>
              <w:bottom w:val="single" w:sz="4" w:space="0" w:color="auto"/>
              <w:right w:val="single" w:sz="4" w:space="0" w:color="auto"/>
            </w:tcBorders>
            <w:shd w:val="clear" w:color="auto" w:fill="auto"/>
            <w:noWrap/>
            <w:vAlign w:val="center"/>
            <w:hideMark/>
          </w:tcPr>
          <w:p w14:paraId="4EADD406" w14:textId="2223F1C6" w:rsidR="00023E70" w:rsidRPr="007E5A88" w:rsidRDefault="00BA382A" w:rsidP="005312F8">
            <w:pPr>
              <w:widowControl/>
              <w:jc w:val="center"/>
              <w:rPr>
                <w:rFonts w:cs="Arial"/>
              </w:rPr>
            </w:pPr>
            <w:r w:rsidRPr="007E5A88">
              <w:rPr>
                <w:rFonts w:cs="Arial"/>
              </w:rPr>
              <w:t>28</w:t>
            </w:r>
            <w:r w:rsidR="00B93939" w:rsidRPr="007E5A88">
              <w:rPr>
                <w:rFonts w:cs="Arial"/>
              </w:rPr>
              <w:t>3</w:t>
            </w:r>
            <w:r w:rsidRPr="007E5A88">
              <w:rPr>
                <w:rFonts w:cs="Arial"/>
              </w:rPr>
              <w:t xml:space="preserve"> </w:t>
            </w:r>
            <w:proofErr w:type="spellStart"/>
            <w:r w:rsidR="00023E70" w:rsidRPr="007E5A88">
              <w:rPr>
                <w:rFonts w:cs="Arial"/>
              </w:rPr>
              <w:t>lbs</w:t>
            </w:r>
            <w:proofErr w:type="spellEnd"/>
          </w:p>
        </w:tc>
      </w:tr>
      <w:tr w:rsidR="00023E70" w:rsidRPr="007E5A88" w14:paraId="6BFE64B1" w14:textId="77777777" w:rsidTr="00A76C25">
        <w:trPr>
          <w:trHeight w:val="3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44EE5AD" w14:textId="77777777" w:rsidR="00023E70" w:rsidRPr="007E5A88" w:rsidRDefault="00023E70" w:rsidP="00B41CD9">
            <w:pPr>
              <w:widowControl/>
              <w:jc w:val="center"/>
              <w:rPr>
                <w:rFonts w:cs="Arial"/>
              </w:rPr>
            </w:pPr>
            <w:r w:rsidRPr="007E5A88">
              <w:rPr>
                <w:rFonts w:cs="Arial"/>
              </w:rPr>
              <w:t>Air</w:t>
            </w:r>
          </w:p>
        </w:tc>
        <w:tc>
          <w:tcPr>
            <w:tcW w:w="2252" w:type="dxa"/>
            <w:tcBorders>
              <w:top w:val="nil"/>
              <w:left w:val="nil"/>
              <w:bottom w:val="single" w:sz="4" w:space="0" w:color="auto"/>
              <w:right w:val="single" w:sz="4" w:space="0" w:color="auto"/>
            </w:tcBorders>
            <w:shd w:val="clear" w:color="auto" w:fill="auto"/>
            <w:vAlign w:val="center"/>
            <w:hideMark/>
          </w:tcPr>
          <w:p w14:paraId="21CDE6E8" w14:textId="77777777" w:rsidR="00023E70" w:rsidRPr="007E5A88" w:rsidRDefault="00023E70" w:rsidP="00B41CD9">
            <w:pPr>
              <w:widowControl/>
              <w:jc w:val="center"/>
              <w:rPr>
                <w:rFonts w:cs="Arial"/>
              </w:rPr>
            </w:pPr>
          </w:p>
        </w:tc>
        <w:tc>
          <w:tcPr>
            <w:tcW w:w="1709" w:type="dxa"/>
            <w:tcBorders>
              <w:top w:val="nil"/>
              <w:left w:val="nil"/>
              <w:bottom w:val="single" w:sz="4" w:space="0" w:color="auto"/>
              <w:right w:val="single" w:sz="4" w:space="0" w:color="auto"/>
            </w:tcBorders>
            <w:shd w:val="clear" w:color="auto" w:fill="auto"/>
            <w:noWrap/>
            <w:vAlign w:val="center"/>
            <w:hideMark/>
          </w:tcPr>
          <w:p w14:paraId="73200993" w14:textId="77777777" w:rsidR="00023E70" w:rsidRPr="007E5A88" w:rsidRDefault="00023E70" w:rsidP="00B41CD9">
            <w:pPr>
              <w:widowControl/>
              <w:jc w:val="center"/>
              <w:rPr>
                <w:rFonts w:cs="Arial"/>
              </w:rPr>
            </w:pPr>
          </w:p>
        </w:tc>
        <w:tc>
          <w:tcPr>
            <w:tcW w:w="2097" w:type="dxa"/>
            <w:tcBorders>
              <w:top w:val="nil"/>
              <w:left w:val="nil"/>
              <w:bottom w:val="single" w:sz="4" w:space="0" w:color="auto"/>
              <w:right w:val="single" w:sz="4" w:space="0" w:color="auto"/>
            </w:tcBorders>
            <w:shd w:val="clear" w:color="auto" w:fill="auto"/>
            <w:noWrap/>
            <w:vAlign w:val="center"/>
            <w:hideMark/>
          </w:tcPr>
          <w:p w14:paraId="2F1C4E8E" w14:textId="77777777" w:rsidR="00023E70" w:rsidRPr="007E5A88" w:rsidRDefault="00023E70" w:rsidP="00B41CD9">
            <w:pPr>
              <w:widowControl/>
              <w:jc w:val="center"/>
              <w:rPr>
                <w:rFonts w:cs="Arial"/>
              </w:rPr>
            </w:pPr>
            <w:r w:rsidRPr="007E5A88">
              <w:rPr>
                <w:rFonts w:cs="Arial"/>
              </w:rPr>
              <w:t>6.00%</w:t>
            </w:r>
          </w:p>
        </w:tc>
      </w:tr>
      <w:tr w:rsidR="00023E70" w:rsidRPr="007E5A88" w14:paraId="5CDD3A4E" w14:textId="77777777" w:rsidTr="00A76C25">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969C29B" w14:textId="77777777" w:rsidR="00023E70" w:rsidRPr="007E5A88" w:rsidRDefault="00023E70" w:rsidP="00B41CD9">
            <w:pPr>
              <w:widowControl/>
              <w:jc w:val="center"/>
              <w:rPr>
                <w:rFonts w:cs="Arial"/>
              </w:rPr>
            </w:pPr>
            <w:r w:rsidRPr="007E5A88">
              <w:rPr>
                <w:rFonts w:cs="Arial"/>
              </w:rPr>
              <w:t>Air Entraining Admixture (Note 1)</w:t>
            </w:r>
          </w:p>
        </w:tc>
        <w:tc>
          <w:tcPr>
            <w:tcW w:w="2252" w:type="dxa"/>
            <w:tcBorders>
              <w:top w:val="nil"/>
              <w:left w:val="nil"/>
              <w:bottom w:val="single" w:sz="4" w:space="0" w:color="auto"/>
              <w:right w:val="single" w:sz="4" w:space="0" w:color="auto"/>
            </w:tcBorders>
            <w:shd w:val="clear" w:color="auto" w:fill="auto"/>
            <w:vAlign w:val="center"/>
            <w:hideMark/>
          </w:tcPr>
          <w:p w14:paraId="095B61CB" w14:textId="77777777" w:rsidR="00023E70" w:rsidRPr="00A76C25" w:rsidRDefault="00023E70" w:rsidP="00B41CD9">
            <w:pPr>
              <w:widowControl/>
              <w:jc w:val="center"/>
              <w:rPr>
                <w:rFonts w:cs="Arial"/>
                <w:highlight w:val="yellow"/>
              </w:rPr>
            </w:pPr>
            <w:r w:rsidRPr="007E5A88">
              <w:rPr>
                <w:rFonts w:cs="Arial"/>
              </w:rPr>
              <w:t>BASF</w:t>
            </w:r>
          </w:p>
        </w:tc>
        <w:tc>
          <w:tcPr>
            <w:tcW w:w="1709" w:type="dxa"/>
            <w:tcBorders>
              <w:top w:val="nil"/>
              <w:left w:val="nil"/>
              <w:bottom w:val="single" w:sz="4" w:space="0" w:color="auto"/>
              <w:right w:val="single" w:sz="4" w:space="0" w:color="auto"/>
            </w:tcBorders>
            <w:shd w:val="clear" w:color="auto" w:fill="auto"/>
            <w:vAlign w:val="center"/>
            <w:hideMark/>
          </w:tcPr>
          <w:p w14:paraId="11C3660A" w14:textId="03E2248A" w:rsidR="00023E70" w:rsidRPr="00A76C25" w:rsidRDefault="00BA382A" w:rsidP="00D552BF">
            <w:pPr>
              <w:widowControl/>
              <w:jc w:val="center"/>
              <w:rPr>
                <w:rFonts w:cs="Arial"/>
              </w:rPr>
            </w:pPr>
            <w:proofErr w:type="spellStart"/>
            <w:r w:rsidRPr="007E5A88">
              <w:rPr>
                <w:rFonts w:cs="Arial"/>
              </w:rPr>
              <w:t>Master</w:t>
            </w:r>
            <w:r w:rsidR="00D552BF" w:rsidRPr="007E5A88">
              <w:rPr>
                <w:rFonts w:cs="Arial"/>
              </w:rPr>
              <w:t>Air</w:t>
            </w:r>
            <w:proofErr w:type="spellEnd"/>
            <w:r w:rsidR="003A3B41" w:rsidRPr="007E5A88">
              <w:rPr>
                <w:rFonts w:cs="Arial"/>
              </w:rPr>
              <w:t xml:space="preserve"> AE200</w:t>
            </w:r>
          </w:p>
        </w:tc>
        <w:tc>
          <w:tcPr>
            <w:tcW w:w="2097" w:type="dxa"/>
            <w:tcBorders>
              <w:top w:val="nil"/>
              <w:left w:val="nil"/>
              <w:bottom w:val="single" w:sz="4" w:space="0" w:color="auto"/>
              <w:right w:val="single" w:sz="4" w:space="0" w:color="auto"/>
            </w:tcBorders>
            <w:shd w:val="clear" w:color="auto" w:fill="auto"/>
            <w:noWrap/>
            <w:vAlign w:val="center"/>
            <w:hideMark/>
          </w:tcPr>
          <w:p w14:paraId="102E5771" w14:textId="462E4981" w:rsidR="00023E70" w:rsidRPr="00A76C25" w:rsidRDefault="003A3B41" w:rsidP="00D552BF">
            <w:pPr>
              <w:widowControl/>
              <w:jc w:val="center"/>
              <w:rPr>
                <w:rFonts w:cs="Arial"/>
              </w:rPr>
            </w:pPr>
            <w:r w:rsidRPr="007E5A88">
              <w:rPr>
                <w:rFonts w:cs="Arial"/>
              </w:rPr>
              <w:t>3</w:t>
            </w:r>
            <w:r w:rsidR="00023E70" w:rsidRPr="007E5A88">
              <w:rPr>
                <w:rFonts w:cs="Arial"/>
              </w:rPr>
              <w:t xml:space="preserve"> </w:t>
            </w:r>
            <w:proofErr w:type="spellStart"/>
            <w:r w:rsidR="00023E70" w:rsidRPr="007E5A88">
              <w:rPr>
                <w:rFonts w:cs="Arial"/>
              </w:rPr>
              <w:t>oz</w:t>
            </w:r>
            <w:proofErr w:type="spellEnd"/>
            <w:r w:rsidR="00023E70" w:rsidRPr="007E5A88">
              <w:rPr>
                <w:rFonts w:cs="Arial"/>
              </w:rPr>
              <w:t xml:space="preserve"> min – </w:t>
            </w:r>
            <w:r w:rsidR="00023E70" w:rsidRPr="007E5A88">
              <w:rPr>
                <w:rFonts w:cs="Arial"/>
              </w:rPr>
              <w:br/>
            </w:r>
            <w:r w:rsidRPr="007E5A88">
              <w:rPr>
                <w:rFonts w:cs="Arial"/>
              </w:rPr>
              <w:t>34</w:t>
            </w:r>
            <w:r w:rsidR="00023E70" w:rsidRPr="007E5A88">
              <w:rPr>
                <w:rFonts w:cs="Arial"/>
              </w:rPr>
              <w:t xml:space="preserve"> </w:t>
            </w:r>
            <w:proofErr w:type="spellStart"/>
            <w:r w:rsidR="00023E70" w:rsidRPr="007E5A88">
              <w:rPr>
                <w:rFonts w:cs="Arial"/>
              </w:rPr>
              <w:t>oz</w:t>
            </w:r>
            <w:proofErr w:type="spellEnd"/>
            <w:r w:rsidR="00023E70" w:rsidRPr="007E5A88">
              <w:rPr>
                <w:rFonts w:cs="Arial"/>
              </w:rPr>
              <w:t xml:space="preserve"> max</w:t>
            </w:r>
            <w:r w:rsidR="00023E70" w:rsidRPr="007E5A88">
              <w:rPr>
                <w:rFonts w:cs="Arial"/>
              </w:rPr>
              <w:br/>
              <w:t xml:space="preserve"> (</w:t>
            </w:r>
            <w:proofErr w:type="spellStart"/>
            <w:r w:rsidR="00023E70" w:rsidRPr="007E5A88">
              <w:rPr>
                <w:rFonts w:cs="Arial"/>
              </w:rPr>
              <w:t>oz</w:t>
            </w:r>
            <w:proofErr w:type="spellEnd"/>
            <w:r w:rsidR="00023E70" w:rsidRPr="007E5A88">
              <w:rPr>
                <w:rFonts w:cs="Arial"/>
              </w:rPr>
              <w:t xml:space="preserve"> per cu </w:t>
            </w:r>
            <w:proofErr w:type="spellStart"/>
            <w:r w:rsidR="00023E70" w:rsidRPr="007E5A88">
              <w:rPr>
                <w:rFonts w:cs="Arial"/>
              </w:rPr>
              <w:t>yd</w:t>
            </w:r>
            <w:proofErr w:type="spellEnd"/>
            <w:r w:rsidR="00023E70" w:rsidRPr="007E5A88">
              <w:rPr>
                <w:rFonts w:cs="Arial"/>
              </w:rPr>
              <w:t>)</w:t>
            </w:r>
          </w:p>
        </w:tc>
      </w:tr>
      <w:tr w:rsidR="009D6830" w:rsidRPr="007E5A88" w14:paraId="7E136A87" w14:textId="77777777" w:rsidTr="00A76C25">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0ACFA0AF" w14:textId="77777777" w:rsidR="009D6830" w:rsidRPr="00A76C25" w:rsidRDefault="009D6830" w:rsidP="00607B2E">
            <w:pPr>
              <w:widowControl/>
              <w:jc w:val="center"/>
              <w:rPr>
                <w:rFonts w:cs="Arial"/>
              </w:rPr>
            </w:pPr>
            <w:proofErr w:type="spellStart"/>
            <w:r w:rsidRPr="00A76C25">
              <w:rPr>
                <w:rFonts w:cs="Arial"/>
              </w:rPr>
              <w:t>Mid Range</w:t>
            </w:r>
            <w:proofErr w:type="spellEnd"/>
            <w:r w:rsidRPr="00A76C25">
              <w:rPr>
                <w:rFonts w:cs="Arial"/>
              </w:rPr>
              <w:t xml:space="preserve"> Water Reduce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A540F26" w14:textId="77777777" w:rsidR="009D6830" w:rsidRPr="00A76C25" w:rsidRDefault="009D6830" w:rsidP="00607B2E">
            <w:pPr>
              <w:widowControl/>
              <w:jc w:val="center"/>
              <w:rPr>
                <w:rFonts w:cs="Arial"/>
              </w:rPr>
            </w:pPr>
            <w:r w:rsidRPr="00A76C25">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D5F9C5" w14:textId="77777777" w:rsidR="009D6830" w:rsidRPr="00A76C25" w:rsidRDefault="009D6830" w:rsidP="00607B2E">
            <w:pPr>
              <w:widowControl/>
              <w:jc w:val="center"/>
              <w:rPr>
                <w:rFonts w:cs="Arial"/>
                <w:highlight w:val="yellow"/>
              </w:rPr>
            </w:pPr>
            <w:proofErr w:type="spellStart"/>
            <w:r w:rsidRPr="00A76C25">
              <w:rPr>
                <w:rFonts w:cs="Arial"/>
              </w:rPr>
              <w:t>MasterPolyheed</w:t>
            </w:r>
            <w:proofErr w:type="spellEnd"/>
            <w:r w:rsidRPr="00A76C25">
              <w:rPr>
                <w:rFonts w:cs="Arial"/>
              </w:rPr>
              <w:t xml:space="preserve"> 997</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BFA05" w14:textId="77777777" w:rsidR="009D6830" w:rsidRPr="00A76C25" w:rsidRDefault="009D6830" w:rsidP="00607B2E">
            <w:pPr>
              <w:widowControl/>
              <w:jc w:val="center"/>
              <w:rPr>
                <w:rFonts w:cs="Arial"/>
                <w:highlight w:val="yellow"/>
              </w:rPr>
            </w:pPr>
            <w:r w:rsidRPr="00A76C25">
              <w:rPr>
                <w:rFonts w:cs="Arial"/>
              </w:rPr>
              <w:t xml:space="preserve">20 </w:t>
            </w:r>
            <w:proofErr w:type="spellStart"/>
            <w:r w:rsidRPr="00A76C25">
              <w:rPr>
                <w:rFonts w:cs="Arial"/>
              </w:rPr>
              <w:t>oz</w:t>
            </w:r>
            <w:proofErr w:type="spellEnd"/>
            <w:r w:rsidRPr="00A76C25">
              <w:rPr>
                <w:rFonts w:cs="Arial"/>
              </w:rPr>
              <w:t xml:space="preserve"> min – 102 ox max</w:t>
            </w:r>
          </w:p>
        </w:tc>
      </w:tr>
      <w:tr w:rsidR="00023E70" w:rsidRPr="007E5A88" w14:paraId="5E1273DC" w14:textId="77777777" w:rsidTr="00A76C25">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9B47" w14:textId="77777777" w:rsidR="00023E70" w:rsidRPr="007E5A88" w:rsidRDefault="00023E70" w:rsidP="00B41CD9">
            <w:pPr>
              <w:widowControl/>
              <w:jc w:val="center"/>
              <w:rPr>
                <w:rFonts w:cs="Arial"/>
              </w:rPr>
            </w:pPr>
            <w:r w:rsidRPr="007E5A88">
              <w:rPr>
                <w:rFonts w:cs="Arial"/>
              </w:rPr>
              <w:t>Full Range Water Reducer (Note 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BD93" w14:textId="77777777" w:rsidR="00023E70" w:rsidRPr="007E5A88" w:rsidRDefault="00023E70" w:rsidP="00B41CD9">
            <w:pPr>
              <w:widowControl/>
              <w:jc w:val="center"/>
              <w:rPr>
                <w:rFonts w:cs="Arial"/>
              </w:rPr>
            </w:pPr>
            <w:r w:rsidRPr="007E5A88">
              <w:rPr>
                <w:rFonts w:cs="Arial"/>
              </w:rPr>
              <w:t>BASF</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46E84" w14:textId="1A6DE621" w:rsidR="00023E70" w:rsidRPr="007E5A88" w:rsidRDefault="00213444" w:rsidP="00B41CD9">
            <w:pPr>
              <w:widowControl/>
              <w:jc w:val="center"/>
              <w:rPr>
                <w:rFonts w:cs="Arial"/>
              </w:rPr>
            </w:pPr>
            <w:proofErr w:type="spellStart"/>
            <w:r w:rsidRPr="007E5A88">
              <w:rPr>
                <w:rFonts w:cs="Arial"/>
              </w:rPr>
              <w:t>Master</w:t>
            </w:r>
            <w:r w:rsidR="00023E70" w:rsidRPr="007E5A88">
              <w:rPr>
                <w:rFonts w:cs="Arial"/>
              </w:rPr>
              <w:t>Glenium</w:t>
            </w:r>
            <w:proofErr w:type="spellEnd"/>
            <w:r w:rsidR="00023E70" w:rsidRPr="007E5A88">
              <w:rPr>
                <w:rFonts w:cs="Arial"/>
              </w:rPr>
              <w:t xml:space="preserve"> 3030</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AE0B" w14:textId="2F750680" w:rsidR="00023E70" w:rsidRPr="007E5A88" w:rsidRDefault="008C7DE4" w:rsidP="00B41CD9">
            <w:pPr>
              <w:widowControl/>
              <w:jc w:val="center"/>
              <w:rPr>
                <w:rFonts w:cs="Arial"/>
              </w:rPr>
            </w:pPr>
            <w:r w:rsidRPr="007E5A88">
              <w:rPr>
                <w:rFonts w:cs="Arial"/>
              </w:rPr>
              <w:t>0</w:t>
            </w:r>
            <w:r w:rsidR="00023E70" w:rsidRPr="007E5A88">
              <w:rPr>
                <w:rFonts w:cs="Arial"/>
              </w:rPr>
              <w:t xml:space="preserve"> </w:t>
            </w:r>
            <w:proofErr w:type="spellStart"/>
            <w:r w:rsidR="00023E70" w:rsidRPr="007E5A88">
              <w:rPr>
                <w:rFonts w:cs="Arial"/>
              </w:rPr>
              <w:t>oz</w:t>
            </w:r>
            <w:proofErr w:type="spellEnd"/>
            <w:r w:rsidR="00023E70" w:rsidRPr="007E5A88">
              <w:rPr>
                <w:rFonts w:cs="Arial"/>
              </w:rPr>
              <w:t xml:space="preserve"> min – </w:t>
            </w:r>
            <w:r w:rsidR="00023E70" w:rsidRPr="007E5A88">
              <w:rPr>
                <w:rFonts w:cs="Arial"/>
              </w:rPr>
              <w:br/>
            </w:r>
            <w:r w:rsidR="003A3B41" w:rsidRPr="007E5A88">
              <w:rPr>
                <w:rFonts w:cs="Arial"/>
              </w:rPr>
              <w:t>122</w:t>
            </w:r>
            <w:r w:rsidR="00023E70" w:rsidRPr="007E5A88">
              <w:rPr>
                <w:rFonts w:cs="Arial"/>
              </w:rPr>
              <w:t xml:space="preserve">oz max   </w:t>
            </w:r>
          </w:p>
          <w:p w14:paraId="3EF1D202" w14:textId="77777777" w:rsidR="00023E70" w:rsidRPr="007E5A88" w:rsidRDefault="00023E70" w:rsidP="00B41CD9">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023E70" w:rsidRPr="007E5A88" w14:paraId="5C080FB4" w14:textId="77777777" w:rsidTr="00C54C7B">
        <w:trPr>
          <w:trHeight w:val="359"/>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F7FD7" w14:textId="5A2FA771" w:rsidR="00023E70" w:rsidRPr="007E5A88" w:rsidRDefault="00EC514A" w:rsidP="00B41CD9">
            <w:pPr>
              <w:widowControl/>
              <w:rPr>
                <w:rFonts w:cs="Arial"/>
              </w:rPr>
            </w:pPr>
            <w:r w:rsidRPr="007E5A88">
              <w:rPr>
                <w:rFonts w:cs="Arial"/>
              </w:rPr>
              <w:t>Note 1:  Admixture quantity range allows for varying dosage based on temperature</w:t>
            </w:r>
          </w:p>
        </w:tc>
      </w:tr>
    </w:tbl>
    <w:p w14:paraId="26CFA4C9" w14:textId="10036752" w:rsidR="007978CC" w:rsidRPr="00EE0CF2" w:rsidRDefault="008516FB" w:rsidP="00EE0CF2">
      <w:pPr>
        <w:pStyle w:val="StyleCSIHeading5abcTimesNewRoman11pt"/>
        <w:numPr>
          <w:ilvl w:val="4"/>
          <w:numId w:val="39"/>
        </w:numPr>
        <w:spacing w:before="240"/>
        <w:ind w:left="2880" w:hanging="720"/>
        <w:rPr>
          <w:rFonts w:cs="Arial"/>
          <w:color w:val="000000"/>
          <w:sz w:val="22"/>
          <w:szCs w:val="22"/>
        </w:rPr>
      </w:pPr>
      <w:r w:rsidRPr="007E5A88">
        <w:rPr>
          <w:sz w:val="22"/>
          <w:szCs w:val="22"/>
        </w:rPr>
        <w:t xml:space="preserve">LATM Mix No. </w:t>
      </w:r>
      <w:r w:rsidR="00E01C80" w:rsidRPr="007E5A88">
        <w:rPr>
          <w:sz w:val="22"/>
          <w:szCs w:val="22"/>
        </w:rPr>
        <w:t>4.5KX</w:t>
      </w:r>
      <w:r w:rsidRPr="007E5A88">
        <w:rPr>
          <w:rFonts w:cs="Arial"/>
          <w:sz w:val="22"/>
          <w:szCs w:val="22"/>
          <w:vertAlign w:val="superscript"/>
        </w:rPr>
        <w:t>(1)</w:t>
      </w:r>
      <w:r w:rsidRPr="007E5A88">
        <w:rPr>
          <w:sz w:val="22"/>
          <w:szCs w:val="22"/>
        </w:rPr>
        <w:t xml:space="preserve"> (Ref. CA</w:t>
      </w:r>
      <w:r w:rsidRPr="007E5A88">
        <w:rPr>
          <w:sz w:val="22"/>
          <w:szCs w:val="22"/>
          <w:vertAlign w:val="superscript"/>
        </w:rPr>
        <w:t>2</w:t>
      </w:r>
      <w:r w:rsidRPr="007E5A88">
        <w:rPr>
          <w:sz w:val="22"/>
          <w:szCs w:val="22"/>
        </w:rPr>
        <w:t xml:space="preserve">T Lab Log </w:t>
      </w:r>
      <w:r w:rsidR="002A6668" w:rsidRPr="007E5A88">
        <w:rPr>
          <w:sz w:val="22"/>
          <w:szCs w:val="22"/>
        </w:rPr>
        <w:t>C22-026</w:t>
      </w:r>
      <w:r w:rsidRPr="007E5A88">
        <w:rPr>
          <w:sz w:val="22"/>
          <w:szCs w:val="22"/>
        </w:rPr>
        <w:t>):</w:t>
      </w:r>
      <w:r w:rsidR="00762F4B" w:rsidRPr="007E5A88">
        <w:rPr>
          <w:sz w:val="22"/>
          <w:szCs w:val="22"/>
        </w:rPr>
        <w:t xml:space="preserve">  </w:t>
      </w:r>
      <w:r w:rsidR="00762F4B" w:rsidRPr="007E5A88">
        <w:rPr>
          <w:rFonts w:cs="Arial"/>
          <w:color w:val="000000"/>
          <w:sz w:val="22"/>
          <w:szCs w:val="22"/>
        </w:rPr>
        <w:t xml:space="preserve">Exterior, Delayed Placement / Set, 4500 psi concrete, </w:t>
      </w:r>
      <w:r w:rsidR="00CB2CCB" w:rsidRPr="007E5A88">
        <w:rPr>
          <w:rFonts w:cs="Arial"/>
          <w:color w:val="000000"/>
          <w:sz w:val="22"/>
          <w:szCs w:val="22"/>
        </w:rPr>
        <w:t>7</w:t>
      </w:r>
      <w:r w:rsidR="00365DB1" w:rsidRPr="007E5A88">
        <w:rPr>
          <w:rFonts w:cs="Arial"/>
          <w:color w:val="000000"/>
          <w:sz w:val="22"/>
          <w:szCs w:val="22"/>
        </w:rPr>
        <w:t>”</w:t>
      </w:r>
      <w:r w:rsidR="00762F4B" w:rsidRPr="007E5A88">
        <w:rPr>
          <w:rFonts w:cs="Arial"/>
          <w:color w:val="000000"/>
          <w:sz w:val="22"/>
          <w:szCs w:val="22"/>
        </w:rPr>
        <w:t xml:space="preserve"> slump,</w:t>
      </w:r>
      <w:r w:rsidR="00365DB1" w:rsidRPr="007E5A88">
        <w:rPr>
          <w:rFonts w:cs="Arial"/>
          <w:color w:val="000000"/>
          <w:sz w:val="22"/>
          <w:szCs w:val="22"/>
        </w:rPr>
        <w:t xml:space="preserve"> w/c 0.42,</w:t>
      </w:r>
      <w:r w:rsidR="00762F4B" w:rsidRPr="007E5A88">
        <w:rPr>
          <w:rFonts w:cs="Arial"/>
          <w:color w:val="000000"/>
          <w:sz w:val="22"/>
          <w:szCs w:val="22"/>
        </w:rPr>
        <w:t xml:space="preserve"> 6% air (use aggregate correction factor of 0.3 for ML-3 and ML-4 concrete)</w:t>
      </w:r>
      <w:r w:rsidR="00762F4B" w:rsidRPr="007E5A88">
        <w:rPr>
          <w:rFonts w:cs="Arial"/>
          <w:color w:val="000000"/>
          <w:sz w:val="22"/>
          <w:szCs w:val="22"/>
          <w:vertAlign w:val="superscript"/>
        </w:rPr>
        <w:t>(</w:t>
      </w:r>
      <w:r w:rsidR="005113BA" w:rsidRPr="007E5A88">
        <w:rPr>
          <w:rFonts w:cs="Arial"/>
          <w:color w:val="000000"/>
          <w:sz w:val="22"/>
          <w:szCs w:val="22"/>
          <w:vertAlign w:val="superscript"/>
        </w:rPr>
        <w:t>1</w:t>
      </w:r>
      <w:r w:rsidR="00762F4B" w:rsidRPr="007E5A88">
        <w:rPr>
          <w:rFonts w:cs="Arial"/>
          <w:color w:val="000000"/>
          <w:sz w:val="22"/>
          <w:szCs w:val="22"/>
          <w:vertAlign w:val="superscript"/>
        </w:rPr>
        <w:t>)</w:t>
      </w:r>
      <w:r w:rsidR="00762F4B" w:rsidRPr="007E5A88">
        <w:rPr>
          <w:rFonts w:cs="Arial"/>
          <w:color w:val="000000"/>
          <w:sz w:val="22"/>
          <w:szCs w:val="22"/>
        </w:rPr>
        <w:t xml:space="preserve">, </w:t>
      </w:r>
      <w:proofErr w:type="spellStart"/>
      <w:r w:rsidR="002A6668" w:rsidRPr="007E5A88">
        <w:rPr>
          <w:rFonts w:cs="Arial"/>
          <w:color w:val="000000"/>
          <w:sz w:val="22"/>
          <w:szCs w:val="22"/>
        </w:rPr>
        <w:t>pozzolan</w:t>
      </w:r>
      <w:proofErr w:type="spellEnd"/>
      <w:r w:rsidR="002A6668" w:rsidRPr="007E5A88">
        <w:rPr>
          <w:rFonts w:cs="Arial"/>
          <w:color w:val="000000"/>
          <w:sz w:val="22"/>
          <w:szCs w:val="22"/>
        </w:rPr>
        <w:t xml:space="preserve"> </w:t>
      </w:r>
      <w:r w:rsidR="00CB2CCB" w:rsidRPr="007E5A88">
        <w:rPr>
          <w:rFonts w:cs="Arial"/>
          <w:color w:val="000000"/>
          <w:sz w:val="22"/>
          <w:szCs w:val="22"/>
        </w:rPr>
        <w:t>22</w:t>
      </w:r>
      <w:r w:rsidR="00762F4B" w:rsidRPr="007E5A88">
        <w:rPr>
          <w:rFonts w:cs="Arial"/>
          <w:color w:val="000000"/>
          <w:sz w:val="22"/>
          <w:szCs w:val="22"/>
        </w:rPr>
        <w:t xml:space="preserve">% </w:t>
      </w:r>
      <w:r w:rsidR="00CB2CCB" w:rsidRPr="007E5A88">
        <w:rPr>
          <w:rFonts w:cs="Arial"/>
          <w:color w:val="000000"/>
          <w:sz w:val="22"/>
          <w:szCs w:val="22"/>
        </w:rPr>
        <w:t xml:space="preserve">of cementitious material </w:t>
      </w:r>
      <w:r w:rsidR="00762F4B" w:rsidRPr="007E5A88">
        <w:rPr>
          <w:rFonts w:cs="Arial"/>
          <w:color w:val="000000"/>
          <w:sz w:val="22"/>
          <w:szCs w:val="22"/>
        </w:rPr>
        <w:t xml:space="preserve"> (proportions per CY).</w:t>
      </w:r>
      <w:r w:rsidR="00344176" w:rsidRPr="007E5A88">
        <w:rPr>
          <w:rFonts w:cs="Arial"/>
          <w:color w:val="000000"/>
          <w:sz w:val="22"/>
          <w:szCs w:val="22"/>
        </w:rPr>
        <w:t xml:space="preserve"> </w:t>
      </w:r>
      <w:r w:rsidR="00F773BD" w:rsidRPr="007E5A88">
        <w:rPr>
          <w:rFonts w:cs="Arial"/>
          <w:color w:val="000000"/>
          <w:sz w:val="22"/>
          <w:szCs w:val="22"/>
        </w:rPr>
        <w:t>P</w:t>
      </w:r>
      <w:r w:rsidR="00344176" w:rsidRPr="007E5A88">
        <w:rPr>
          <w:rFonts w:cs="Arial"/>
          <w:color w:val="000000"/>
          <w:sz w:val="22"/>
          <w:szCs w:val="22"/>
        </w:rPr>
        <w:t xml:space="preserve">rovides additional 45 minutes of mixing time above the standard 90 minutes. </w:t>
      </w:r>
      <w:r w:rsidR="00EE0CF2">
        <w:rPr>
          <w:rFonts w:cs="Arial"/>
          <w:color w:val="000000"/>
          <w:sz w:val="22"/>
          <w:szCs w:val="22"/>
        </w:rPr>
        <w:br w:type="page"/>
      </w:r>
    </w:p>
    <w:tbl>
      <w:tblPr>
        <w:tblW w:w="8033" w:type="dxa"/>
        <w:jc w:val="right"/>
        <w:tblLayout w:type="fixed"/>
        <w:tblLook w:val="04A0" w:firstRow="1" w:lastRow="0" w:firstColumn="1" w:lastColumn="0" w:noHBand="0" w:noVBand="1"/>
      </w:tblPr>
      <w:tblGrid>
        <w:gridCol w:w="1975"/>
        <w:gridCol w:w="2610"/>
        <w:gridCol w:w="1980"/>
        <w:gridCol w:w="1468"/>
      </w:tblGrid>
      <w:tr w:rsidR="00023E70" w:rsidRPr="007E5A88" w14:paraId="4C9F8309" w14:textId="77777777" w:rsidTr="00B41CD9">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0ADC" w14:textId="77777777" w:rsidR="00023E70" w:rsidRPr="007E5A88" w:rsidRDefault="00023E70" w:rsidP="00B41CD9">
            <w:pPr>
              <w:widowControl/>
              <w:jc w:val="center"/>
              <w:rPr>
                <w:rFonts w:cs="Arial"/>
                <w:b/>
                <w:bCs/>
              </w:rPr>
            </w:pPr>
            <w:r w:rsidRPr="007E5A88">
              <w:rPr>
                <w:rFonts w:cs="Arial"/>
                <w:b/>
                <w:bCs/>
              </w:rPr>
              <w:lastRenderedPageBreak/>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15A18A2B" w14:textId="77777777" w:rsidR="00023E70" w:rsidRPr="007E5A88" w:rsidRDefault="00023E70" w:rsidP="00B41CD9">
            <w:pPr>
              <w:widowControl/>
              <w:jc w:val="center"/>
              <w:rPr>
                <w:rFonts w:cs="Arial"/>
                <w:b/>
                <w:bCs/>
              </w:rPr>
            </w:pPr>
            <w:r w:rsidRPr="007E5A88">
              <w:rPr>
                <w:rFonts w:cs="Arial"/>
                <w:b/>
                <w:bCs/>
              </w:rPr>
              <w:t>Source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13E4AD7" w14:textId="77777777" w:rsidR="00023E70" w:rsidRPr="007E5A88" w:rsidRDefault="00023E70" w:rsidP="00B41CD9">
            <w:pPr>
              <w:widowControl/>
              <w:jc w:val="center"/>
              <w:rPr>
                <w:rFonts w:cs="Arial"/>
                <w:b/>
                <w:bCs/>
              </w:rPr>
            </w:pPr>
            <w:r w:rsidRPr="007E5A88">
              <w:rPr>
                <w:rFonts w:cs="Arial"/>
                <w:b/>
                <w:bCs/>
              </w:rPr>
              <w:t>Description</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7DCA1549" w14:textId="77777777" w:rsidR="00023E70" w:rsidRPr="007E5A88" w:rsidRDefault="00023E70" w:rsidP="00B41CD9">
            <w:pPr>
              <w:widowControl/>
              <w:jc w:val="center"/>
              <w:rPr>
                <w:rFonts w:cs="Arial"/>
                <w:b/>
                <w:bCs/>
              </w:rPr>
            </w:pPr>
            <w:r w:rsidRPr="007E5A88">
              <w:rPr>
                <w:rFonts w:cs="Arial"/>
                <w:b/>
                <w:bCs/>
              </w:rPr>
              <w:t>Quantity</w:t>
            </w:r>
          </w:p>
        </w:tc>
      </w:tr>
      <w:tr w:rsidR="00023E70" w:rsidRPr="007E5A88" w14:paraId="192D56FC" w14:textId="77777777" w:rsidTr="00B41CD9">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E72D14E" w14:textId="77777777" w:rsidR="00023E70" w:rsidRPr="007E5A88" w:rsidRDefault="00023E70" w:rsidP="00B41CD9">
            <w:pPr>
              <w:widowControl/>
              <w:jc w:val="center"/>
              <w:rPr>
                <w:rFonts w:cs="Arial"/>
              </w:rPr>
            </w:pPr>
            <w:r w:rsidRPr="007E5A88">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35D4596E" w14:textId="77777777" w:rsidR="00023E70" w:rsidRPr="007E5A88" w:rsidRDefault="00023E70" w:rsidP="00B41CD9">
            <w:pPr>
              <w:widowControl/>
              <w:jc w:val="center"/>
              <w:rPr>
                <w:rFonts w:cs="Arial"/>
              </w:rPr>
            </w:pPr>
            <w:r w:rsidRPr="007E5A88">
              <w:rPr>
                <w:rFonts w:cs="Arial"/>
              </w:rPr>
              <w:t>GCC – Tijeras, NM</w:t>
            </w:r>
          </w:p>
        </w:tc>
        <w:tc>
          <w:tcPr>
            <w:tcW w:w="1980" w:type="dxa"/>
            <w:tcBorders>
              <w:top w:val="nil"/>
              <w:left w:val="nil"/>
              <w:bottom w:val="single" w:sz="4" w:space="0" w:color="auto"/>
              <w:right w:val="single" w:sz="4" w:space="0" w:color="auto"/>
            </w:tcBorders>
            <w:shd w:val="clear" w:color="auto" w:fill="auto"/>
            <w:noWrap/>
            <w:vAlign w:val="center"/>
            <w:hideMark/>
          </w:tcPr>
          <w:p w14:paraId="2E779E5D" w14:textId="77777777" w:rsidR="00023E70" w:rsidRPr="007E5A88" w:rsidRDefault="00023E70" w:rsidP="00B41CD9">
            <w:pPr>
              <w:widowControl/>
              <w:jc w:val="center"/>
              <w:rPr>
                <w:rFonts w:cs="Arial"/>
              </w:rPr>
            </w:pPr>
            <w:r w:rsidRPr="007E5A88">
              <w:rPr>
                <w:rFonts w:cs="Arial"/>
              </w:rPr>
              <w:t>Type I/II</w:t>
            </w:r>
          </w:p>
        </w:tc>
        <w:tc>
          <w:tcPr>
            <w:tcW w:w="1468" w:type="dxa"/>
            <w:tcBorders>
              <w:top w:val="nil"/>
              <w:left w:val="nil"/>
              <w:bottom w:val="single" w:sz="4" w:space="0" w:color="auto"/>
              <w:right w:val="single" w:sz="4" w:space="0" w:color="auto"/>
            </w:tcBorders>
            <w:shd w:val="clear" w:color="auto" w:fill="auto"/>
            <w:noWrap/>
            <w:vAlign w:val="center"/>
            <w:hideMark/>
          </w:tcPr>
          <w:p w14:paraId="3E03219D" w14:textId="1B9DDD1B" w:rsidR="00023E70" w:rsidRPr="007E5A88" w:rsidRDefault="00CB2CCB" w:rsidP="005312F8">
            <w:pPr>
              <w:widowControl/>
              <w:jc w:val="center"/>
              <w:rPr>
                <w:rFonts w:cs="Arial"/>
              </w:rPr>
            </w:pPr>
            <w:r w:rsidRPr="007E5A88">
              <w:rPr>
                <w:rFonts w:cs="Arial"/>
              </w:rPr>
              <w:t>5</w:t>
            </w:r>
            <w:r w:rsidR="00293D08" w:rsidRPr="007E5A88">
              <w:rPr>
                <w:rFonts w:cs="Arial"/>
              </w:rPr>
              <w:t>30</w:t>
            </w:r>
            <w:r w:rsidRPr="007E5A88">
              <w:rPr>
                <w:rFonts w:cs="Arial"/>
              </w:rPr>
              <w:t xml:space="preserve"> </w:t>
            </w:r>
            <w:proofErr w:type="spellStart"/>
            <w:r w:rsidR="00023E70" w:rsidRPr="007E5A88">
              <w:rPr>
                <w:rFonts w:cs="Arial"/>
              </w:rPr>
              <w:t>lbs</w:t>
            </w:r>
            <w:proofErr w:type="spellEnd"/>
          </w:p>
        </w:tc>
      </w:tr>
      <w:tr w:rsidR="00023E70" w:rsidRPr="007E5A88" w14:paraId="1512BBE1" w14:textId="77777777" w:rsidTr="00B41CD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B6EB7F1" w14:textId="708247D5" w:rsidR="00023E70" w:rsidRPr="007E5A88" w:rsidRDefault="00CB2CCB" w:rsidP="00B41CD9">
            <w:pPr>
              <w:widowControl/>
              <w:jc w:val="center"/>
              <w:rPr>
                <w:rFonts w:cs="Arial"/>
              </w:rPr>
            </w:pPr>
            <w:proofErr w:type="spellStart"/>
            <w:r w:rsidRPr="007E5A88">
              <w:rPr>
                <w:rFonts w:cs="Arial"/>
              </w:rPr>
              <w:t>Pozzolan</w:t>
            </w:r>
            <w:proofErr w:type="spellEnd"/>
          </w:p>
        </w:tc>
        <w:tc>
          <w:tcPr>
            <w:tcW w:w="2610" w:type="dxa"/>
            <w:tcBorders>
              <w:top w:val="nil"/>
              <w:left w:val="nil"/>
              <w:bottom w:val="single" w:sz="4" w:space="0" w:color="auto"/>
              <w:right w:val="single" w:sz="4" w:space="0" w:color="auto"/>
            </w:tcBorders>
            <w:shd w:val="clear" w:color="auto" w:fill="auto"/>
            <w:vAlign w:val="center"/>
            <w:hideMark/>
          </w:tcPr>
          <w:p w14:paraId="619393CE" w14:textId="096D20AC" w:rsidR="00023E70" w:rsidRPr="007E5A88" w:rsidRDefault="00CB2CCB" w:rsidP="00B41CD9">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759A3E65" w14:textId="4C2E6B27" w:rsidR="00023E70" w:rsidRPr="007E5A88" w:rsidRDefault="00023E70" w:rsidP="00B41CD9">
            <w:pPr>
              <w:widowControl/>
              <w:jc w:val="center"/>
              <w:rPr>
                <w:rFonts w:cs="Arial"/>
              </w:rPr>
            </w:pPr>
            <w:r w:rsidRPr="007E5A88">
              <w:rPr>
                <w:rFonts w:cs="Arial"/>
              </w:rPr>
              <w:t xml:space="preserve">Class </w:t>
            </w:r>
            <w:r w:rsidR="00CB2CCB" w:rsidRPr="007E5A88">
              <w:rPr>
                <w:rFonts w:cs="Arial"/>
              </w:rPr>
              <w:t>N</w:t>
            </w:r>
          </w:p>
        </w:tc>
        <w:tc>
          <w:tcPr>
            <w:tcW w:w="1468" w:type="dxa"/>
            <w:tcBorders>
              <w:top w:val="nil"/>
              <w:left w:val="nil"/>
              <w:bottom w:val="single" w:sz="4" w:space="0" w:color="auto"/>
              <w:right w:val="single" w:sz="4" w:space="0" w:color="auto"/>
            </w:tcBorders>
            <w:shd w:val="clear" w:color="auto" w:fill="auto"/>
            <w:noWrap/>
            <w:vAlign w:val="center"/>
            <w:hideMark/>
          </w:tcPr>
          <w:p w14:paraId="39588C7F" w14:textId="48B91594" w:rsidR="00023E70" w:rsidRPr="007E5A88" w:rsidRDefault="00CB2CCB" w:rsidP="00330A21">
            <w:pPr>
              <w:widowControl/>
              <w:jc w:val="center"/>
              <w:rPr>
                <w:rFonts w:cs="Arial"/>
              </w:rPr>
            </w:pPr>
            <w:r w:rsidRPr="007E5A88">
              <w:rPr>
                <w:rFonts w:cs="Arial"/>
              </w:rPr>
              <w:t>1</w:t>
            </w:r>
            <w:r w:rsidR="00293D08" w:rsidRPr="007E5A88">
              <w:rPr>
                <w:rFonts w:cs="Arial"/>
              </w:rPr>
              <w:t>50</w:t>
            </w:r>
            <w:r w:rsidRPr="007E5A88">
              <w:rPr>
                <w:rFonts w:cs="Arial"/>
              </w:rPr>
              <w:t xml:space="preserve"> </w:t>
            </w:r>
            <w:proofErr w:type="spellStart"/>
            <w:r w:rsidR="00023E70" w:rsidRPr="007E5A88">
              <w:rPr>
                <w:rFonts w:cs="Arial"/>
              </w:rPr>
              <w:t>lbs</w:t>
            </w:r>
            <w:proofErr w:type="spellEnd"/>
          </w:p>
        </w:tc>
      </w:tr>
      <w:tr w:rsidR="00023E70" w:rsidRPr="007E5A88" w14:paraId="51F61C12" w14:textId="77777777" w:rsidTr="00B41CD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ABE751E" w14:textId="77777777" w:rsidR="00023E70" w:rsidRPr="007E5A88" w:rsidRDefault="00023E70" w:rsidP="00B41CD9">
            <w:pPr>
              <w:widowControl/>
              <w:jc w:val="center"/>
              <w:rPr>
                <w:rFonts w:cs="Arial"/>
              </w:rPr>
            </w:pPr>
            <w:r w:rsidRPr="007E5A88">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479FB339" w14:textId="71E36E0B" w:rsidR="00023E70" w:rsidRPr="007E5A88" w:rsidRDefault="00023E70"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w:t>
            </w:r>
            <w:r w:rsidR="003C3430">
              <w:rPr>
                <w:rFonts w:cs="Arial"/>
                <w:lang w:val="es-CO"/>
              </w:rPr>
              <w:br/>
            </w:r>
            <w:r w:rsidRPr="007E5A88">
              <w:rPr>
                <w:rFonts w:cs="Arial"/>
                <w:lang w:val="es-CO"/>
              </w:rPr>
              <w:t xml:space="preserve">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980" w:type="dxa"/>
            <w:tcBorders>
              <w:top w:val="nil"/>
              <w:left w:val="nil"/>
              <w:bottom w:val="single" w:sz="4" w:space="0" w:color="auto"/>
              <w:right w:val="single" w:sz="4" w:space="0" w:color="auto"/>
            </w:tcBorders>
            <w:shd w:val="clear" w:color="auto" w:fill="auto"/>
            <w:vAlign w:val="center"/>
            <w:hideMark/>
          </w:tcPr>
          <w:p w14:paraId="54AB7BCE" w14:textId="77777777" w:rsidR="00023E70" w:rsidRPr="007E5A88" w:rsidRDefault="00023E70" w:rsidP="00B41CD9">
            <w:pPr>
              <w:widowControl/>
              <w:jc w:val="center"/>
              <w:rPr>
                <w:rFonts w:cs="Arial"/>
              </w:rPr>
            </w:pPr>
            <w:r w:rsidRPr="007E5A88">
              <w:rPr>
                <w:rFonts w:cs="Arial"/>
              </w:rPr>
              <w:t>#67</w:t>
            </w:r>
          </w:p>
        </w:tc>
        <w:tc>
          <w:tcPr>
            <w:tcW w:w="1468" w:type="dxa"/>
            <w:tcBorders>
              <w:top w:val="nil"/>
              <w:left w:val="nil"/>
              <w:bottom w:val="single" w:sz="4" w:space="0" w:color="auto"/>
              <w:right w:val="single" w:sz="4" w:space="0" w:color="auto"/>
            </w:tcBorders>
            <w:shd w:val="clear" w:color="auto" w:fill="auto"/>
            <w:noWrap/>
            <w:vAlign w:val="center"/>
            <w:hideMark/>
          </w:tcPr>
          <w:p w14:paraId="51B96F77" w14:textId="058D746C" w:rsidR="00023E70" w:rsidRPr="007E5A88" w:rsidRDefault="00CB2CCB" w:rsidP="00330A21">
            <w:pPr>
              <w:widowControl/>
              <w:jc w:val="center"/>
              <w:rPr>
                <w:rFonts w:cs="Arial"/>
              </w:rPr>
            </w:pPr>
            <w:r w:rsidRPr="007E5A88">
              <w:rPr>
                <w:rFonts w:cs="Arial"/>
              </w:rPr>
              <w:t>18</w:t>
            </w:r>
            <w:r w:rsidR="00096558" w:rsidRPr="007E5A88">
              <w:rPr>
                <w:rFonts w:cs="Arial"/>
              </w:rPr>
              <w:t>5</w:t>
            </w:r>
            <w:r w:rsidR="002A6668" w:rsidRPr="007E5A88">
              <w:rPr>
                <w:rFonts w:cs="Arial"/>
              </w:rPr>
              <w:t>6</w:t>
            </w:r>
            <w:r w:rsidRPr="007E5A88">
              <w:rPr>
                <w:rFonts w:cs="Arial"/>
              </w:rPr>
              <w:t xml:space="preserve"> </w:t>
            </w:r>
            <w:proofErr w:type="spellStart"/>
            <w:r w:rsidR="00023E70" w:rsidRPr="007E5A88">
              <w:rPr>
                <w:rFonts w:cs="Arial"/>
              </w:rPr>
              <w:t>lbs</w:t>
            </w:r>
            <w:proofErr w:type="spellEnd"/>
          </w:p>
        </w:tc>
      </w:tr>
      <w:tr w:rsidR="00023E70" w:rsidRPr="007E5A88" w14:paraId="0479C835" w14:textId="77777777" w:rsidTr="00B41CD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99FB155" w14:textId="77777777" w:rsidR="00023E70" w:rsidRPr="007E5A88" w:rsidRDefault="00023E70" w:rsidP="00B41CD9">
            <w:pPr>
              <w:widowControl/>
              <w:jc w:val="center"/>
              <w:rPr>
                <w:rFonts w:cs="Arial"/>
              </w:rPr>
            </w:pPr>
            <w:r w:rsidRPr="007E5A88">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2E62FF11" w14:textId="3ECDA474" w:rsidR="00023E70" w:rsidRPr="007E5A88" w:rsidRDefault="00023E70"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w:t>
            </w:r>
            <w:r w:rsidR="003C3430">
              <w:rPr>
                <w:rFonts w:cs="Arial"/>
                <w:lang w:val="es-CO"/>
              </w:rPr>
              <w:br/>
            </w:r>
            <w:r w:rsidRPr="007E5A88">
              <w:rPr>
                <w:rFonts w:cs="Arial"/>
                <w:lang w:val="es-CO"/>
              </w:rPr>
              <w:t xml:space="preserve">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980" w:type="dxa"/>
            <w:tcBorders>
              <w:top w:val="nil"/>
              <w:left w:val="nil"/>
              <w:bottom w:val="single" w:sz="4" w:space="0" w:color="auto"/>
              <w:right w:val="single" w:sz="4" w:space="0" w:color="auto"/>
            </w:tcBorders>
            <w:shd w:val="clear" w:color="auto" w:fill="auto"/>
            <w:vAlign w:val="center"/>
            <w:hideMark/>
          </w:tcPr>
          <w:p w14:paraId="26E00C50" w14:textId="77777777" w:rsidR="00023E70" w:rsidRPr="007E5A88" w:rsidRDefault="00023E70" w:rsidP="00B41CD9">
            <w:pPr>
              <w:widowControl/>
              <w:jc w:val="center"/>
              <w:rPr>
                <w:rFonts w:cs="Arial"/>
              </w:rPr>
            </w:pPr>
            <w:r w:rsidRPr="007E5A88">
              <w:rPr>
                <w:rFonts w:cs="Arial"/>
              </w:rPr>
              <w:t>Washed Sand</w:t>
            </w:r>
          </w:p>
        </w:tc>
        <w:tc>
          <w:tcPr>
            <w:tcW w:w="1468" w:type="dxa"/>
            <w:tcBorders>
              <w:top w:val="nil"/>
              <w:left w:val="nil"/>
              <w:bottom w:val="single" w:sz="4" w:space="0" w:color="auto"/>
              <w:right w:val="single" w:sz="4" w:space="0" w:color="auto"/>
            </w:tcBorders>
            <w:shd w:val="clear" w:color="auto" w:fill="auto"/>
            <w:noWrap/>
            <w:vAlign w:val="center"/>
            <w:hideMark/>
          </w:tcPr>
          <w:p w14:paraId="7C452A6E" w14:textId="75723259" w:rsidR="00023E70" w:rsidRPr="007E5A88" w:rsidRDefault="00B53164" w:rsidP="00330A21">
            <w:pPr>
              <w:widowControl/>
              <w:jc w:val="center"/>
              <w:rPr>
                <w:rFonts w:cs="Arial"/>
              </w:rPr>
            </w:pPr>
            <w:r w:rsidRPr="00A76C25">
              <w:rPr>
                <w:rFonts w:cs="Arial"/>
              </w:rPr>
              <w:t xml:space="preserve">999 </w:t>
            </w:r>
            <w:proofErr w:type="spellStart"/>
            <w:r w:rsidR="00023E70" w:rsidRPr="00A76C25">
              <w:rPr>
                <w:rFonts w:cs="Arial"/>
              </w:rPr>
              <w:t>lbs</w:t>
            </w:r>
            <w:proofErr w:type="spellEnd"/>
          </w:p>
        </w:tc>
      </w:tr>
      <w:tr w:rsidR="00023E70" w:rsidRPr="007E5A88" w14:paraId="406BB6B8" w14:textId="77777777" w:rsidTr="00B41CD9">
        <w:trPr>
          <w:trHeight w:val="585"/>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251AD" w14:textId="77777777" w:rsidR="00023E70" w:rsidRPr="007E5A88" w:rsidRDefault="00023E70" w:rsidP="00B41CD9">
            <w:pPr>
              <w:keepNext/>
              <w:widowControl/>
              <w:jc w:val="center"/>
              <w:rPr>
                <w:rFonts w:cs="Arial"/>
              </w:rPr>
            </w:pPr>
            <w:r w:rsidRPr="007E5A88">
              <w:rPr>
                <w:rFonts w:cs="Arial"/>
              </w:rPr>
              <w:t>Water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2B12" w14:textId="77777777" w:rsidR="00023E70" w:rsidRPr="007E5A88" w:rsidRDefault="00023E70" w:rsidP="00B41CD9">
            <w:pPr>
              <w:keepNext/>
              <w:widowControl/>
              <w:jc w:val="center"/>
              <w:rPr>
                <w:rFonts w:cs="Arial"/>
              </w:rPr>
            </w:pPr>
            <w:r w:rsidRPr="007E5A88">
              <w:rPr>
                <w:rFonts w:cs="Arial"/>
              </w:rPr>
              <w:t>Los Alamos Transit Mix, Public Water Supply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5277B" w14:textId="77777777" w:rsidR="00023E70" w:rsidRPr="007E5A88" w:rsidRDefault="00023E70" w:rsidP="00B41CD9">
            <w:pPr>
              <w:keepNext/>
              <w:widowControl/>
              <w:jc w:val="center"/>
              <w:rPr>
                <w:rFonts w:cs="Arial"/>
              </w:rPr>
            </w:pPr>
            <w:r w:rsidRPr="007E5A88">
              <w:rPr>
                <w:rFonts w:cs="Arial"/>
              </w:rPr>
              <w:t>Site Water</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80A4" w14:textId="1B9AE00A" w:rsidR="00023E70" w:rsidRPr="007E5A88" w:rsidRDefault="00293D08" w:rsidP="00B41CD9">
            <w:pPr>
              <w:keepNext/>
              <w:widowControl/>
              <w:jc w:val="center"/>
              <w:rPr>
                <w:rFonts w:cs="Arial"/>
              </w:rPr>
            </w:pPr>
            <w:r w:rsidRPr="007E5A88">
              <w:rPr>
                <w:rFonts w:cs="Arial"/>
              </w:rPr>
              <w:t>28</w:t>
            </w:r>
            <w:r w:rsidR="002A6668" w:rsidRPr="007E5A88">
              <w:rPr>
                <w:rFonts w:cs="Arial"/>
              </w:rPr>
              <w:t>3</w:t>
            </w:r>
            <w:r w:rsidRPr="007E5A88">
              <w:rPr>
                <w:rFonts w:cs="Arial"/>
              </w:rPr>
              <w:t xml:space="preserve"> </w:t>
            </w:r>
            <w:proofErr w:type="spellStart"/>
            <w:r w:rsidR="00023E70" w:rsidRPr="007E5A88">
              <w:rPr>
                <w:rFonts w:cs="Arial"/>
              </w:rPr>
              <w:t>lbs</w:t>
            </w:r>
            <w:proofErr w:type="spellEnd"/>
          </w:p>
        </w:tc>
      </w:tr>
      <w:tr w:rsidR="00023E70" w:rsidRPr="007E5A88" w14:paraId="4806F541" w14:textId="77777777" w:rsidTr="00B41CD9">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91F3" w14:textId="77777777" w:rsidR="00023E70" w:rsidRPr="007E5A88" w:rsidRDefault="00023E70" w:rsidP="00B41CD9">
            <w:pPr>
              <w:widowControl/>
              <w:jc w:val="center"/>
              <w:rPr>
                <w:rFonts w:cs="Arial"/>
              </w:rPr>
            </w:pPr>
            <w:r w:rsidRPr="007E5A88">
              <w:rPr>
                <w:rFonts w:cs="Arial"/>
              </w:rPr>
              <w:t>Air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DE500B3" w14:textId="77777777" w:rsidR="00023E70" w:rsidRPr="007E5A88" w:rsidRDefault="00023E70" w:rsidP="00B41CD9">
            <w:pPr>
              <w:widowControl/>
              <w:jc w:val="center"/>
              <w:rPr>
                <w:rFonts w:cs="Arial"/>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558C2BF" w14:textId="77777777" w:rsidR="00023E70" w:rsidRPr="007E5A88" w:rsidRDefault="00023E70" w:rsidP="00B41CD9">
            <w:pPr>
              <w:widowControl/>
              <w:jc w:val="center"/>
              <w:rPr>
                <w:rFonts w:cs="Arial"/>
              </w:rPr>
            </w:pP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933EC8F" w14:textId="77777777" w:rsidR="00023E70" w:rsidRPr="007E5A88" w:rsidRDefault="00023E70" w:rsidP="00B41CD9">
            <w:pPr>
              <w:widowControl/>
              <w:jc w:val="center"/>
              <w:rPr>
                <w:rFonts w:cs="Arial"/>
              </w:rPr>
            </w:pPr>
            <w:r w:rsidRPr="007E5A88">
              <w:rPr>
                <w:rFonts w:cs="Arial"/>
              </w:rPr>
              <w:t>6.00%</w:t>
            </w:r>
          </w:p>
        </w:tc>
      </w:tr>
      <w:tr w:rsidR="00056E74" w:rsidRPr="007E5A88" w14:paraId="32701B2A" w14:textId="77777777" w:rsidTr="00B41CD9">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DFB8725" w14:textId="77777777" w:rsidR="00056E74" w:rsidRPr="007E5A88" w:rsidRDefault="00056E74" w:rsidP="00056E74">
            <w:pPr>
              <w:widowControl/>
              <w:jc w:val="center"/>
              <w:rPr>
                <w:rFonts w:cs="Arial"/>
              </w:rPr>
            </w:pPr>
            <w:r w:rsidRPr="007E5A88">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457C69B0" w14:textId="77777777" w:rsidR="00056E74" w:rsidRPr="007E5A88" w:rsidRDefault="00056E74" w:rsidP="00056E74">
            <w:pPr>
              <w:widowControl/>
              <w:jc w:val="center"/>
              <w:rPr>
                <w:rFonts w:cs="Arial"/>
              </w:rPr>
            </w:pPr>
            <w:r w:rsidRPr="007E5A88">
              <w:rPr>
                <w:rFonts w:cs="Arial"/>
              </w:rPr>
              <w:t>BASF</w:t>
            </w:r>
          </w:p>
        </w:tc>
        <w:tc>
          <w:tcPr>
            <w:tcW w:w="1980" w:type="dxa"/>
            <w:tcBorders>
              <w:top w:val="nil"/>
              <w:left w:val="nil"/>
              <w:bottom w:val="single" w:sz="4" w:space="0" w:color="auto"/>
              <w:right w:val="single" w:sz="4" w:space="0" w:color="auto"/>
            </w:tcBorders>
            <w:shd w:val="clear" w:color="auto" w:fill="auto"/>
            <w:vAlign w:val="center"/>
            <w:hideMark/>
          </w:tcPr>
          <w:p w14:paraId="50EF5735" w14:textId="419549D9" w:rsidR="00056E74" w:rsidRPr="007E5A88" w:rsidRDefault="00293D08" w:rsidP="00056E74">
            <w:pPr>
              <w:widowControl/>
              <w:jc w:val="center"/>
              <w:rPr>
                <w:rFonts w:cs="Arial"/>
              </w:rPr>
            </w:pPr>
            <w:proofErr w:type="spellStart"/>
            <w:r w:rsidRPr="007E5A88">
              <w:rPr>
                <w:rFonts w:cs="Arial"/>
              </w:rPr>
              <w:t>MasterAir</w:t>
            </w:r>
            <w:proofErr w:type="spellEnd"/>
            <w:r w:rsidRPr="007E5A88">
              <w:rPr>
                <w:rFonts w:cs="Arial"/>
              </w:rPr>
              <w:t xml:space="preserve"> AE200</w:t>
            </w:r>
          </w:p>
        </w:tc>
        <w:tc>
          <w:tcPr>
            <w:tcW w:w="1468" w:type="dxa"/>
            <w:tcBorders>
              <w:top w:val="nil"/>
              <w:left w:val="nil"/>
              <w:bottom w:val="single" w:sz="4" w:space="0" w:color="auto"/>
              <w:right w:val="single" w:sz="4" w:space="0" w:color="auto"/>
            </w:tcBorders>
            <w:shd w:val="clear" w:color="auto" w:fill="auto"/>
            <w:noWrap/>
            <w:vAlign w:val="center"/>
            <w:hideMark/>
          </w:tcPr>
          <w:p w14:paraId="08F17708" w14:textId="32BF6A23" w:rsidR="00056E74" w:rsidRPr="007E5A88" w:rsidRDefault="00293D08" w:rsidP="00056E74">
            <w:pPr>
              <w:widowControl/>
              <w:jc w:val="center"/>
              <w:rPr>
                <w:rFonts w:cs="Arial"/>
              </w:rPr>
            </w:pPr>
            <w:r w:rsidRPr="007E5A88">
              <w:rPr>
                <w:rFonts w:cs="Arial"/>
              </w:rPr>
              <w:t>3</w:t>
            </w:r>
            <w:r w:rsidR="00056E74" w:rsidRPr="007E5A88">
              <w:rPr>
                <w:rFonts w:cs="Arial"/>
              </w:rPr>
              <w:t xml:space="preserve"> </w:t>
            </w:r>
            <w:proofErr w:type="spellStart"/>
            <w:r w:rsidR="00056E74" w:rsidRPr="007E5A88">
              <w:rPr>
                <w:rFonts w:cs="Arial"/>
              </w:rPr>
              <w:t>oz</w:t>
            </w:r>
            <w:proofErr w:type="spellEnd"/>
            <w:r w:rsidR="00056E74" w:rsidRPr="007E5A88">
              <w:rPr>
                <w:rFonts w:cs="Arial"/>
              </w:rPr>
              <w:t xml:space="preserve"> min – </w:t>
            </w:r>
            <w:r w:rsidR="00056E74" w:rsidRPr="007E5A88">
              <w:rPr>
                <w:rFonts w:cs="Arial"/>
              </w:rPr>
              <w:br/>
            </w:r>
            <w:r w:rsidRPr="007E5A88">
              <w:rPr>
                <w:rFonts w:cs="Arial"/>
              </w:rPr>
              <w:t>34</w:t>
            </w:r>
            <w:r w:rsidR="00056E74" w:rsidRPr="007E5A88">
              <w:rPr>
                <w:rFonts w:cs="Arial"/>
              </w:rPr>
              <w:t xml:space="preserve"> </w:t>
            </w:r>
            <w:proofErr w:type="spellStart"/>
            <w:r w:rsidR="00056E74" w:rsidRPr="007E5A88">
              <w:rPr>
                <w:rFonts w:cs="Arial"/>
              </w:rPr>
              <w:t>oz</w:t>
            </w:r>
            <w:proofErr w:type="spellEnd"/>
            <w:r w:rsidR="00056E74" w:rsidRPr="007E5A88">
              <w:rPr>
                <w:rFonts w:cs="Arial"/>
              </w:rPr>
              <w:t xml:space="preserve"> max</w:t>
            </w:r>
            <w:r w:rsidR="00056E74" w:rsidRPr="007E5A88">
              <w:rPr>
                <w:rFonts w:cs="Arial"/>
              </w:rPr>
              <w:br/>
              <w:t xml:space="preserve"> (</w:t>
            </w:r>
            <w:proofErr w:type="spellStart"/>
            <w:r w:rsidR="00056E74" w:rsidRPr="007E5A88">
              <w:rPr>
                <w:rFonts w:cs="Arial"/>
              </w:rPr>
              <w:t>oz</w:t>
            </w:r>
            <w:proofErr w:type="spellEnd"/>
            <w:r w:rsidR="00056E74" w:rsidRPr="007E5A88">
              <w:rPr>
                <w:rFonts w:cs="Arial"/>
              </w:rPr>
              <w:t xml:space="preserve"> per cu </w:t>
            </w:r>
            <w:proofErr w:type="spellStart"/>
            <w:r w:rsidR="00056E74" w:rsidRPr="007E5A88">
              <w:rPr>
                <w:rFonts w:cs="Arial"/>
              </w:rPr>
              <w:t>yd</w:t>
            </w:r>
            <w:proofErr w:type="spellEnd"/>
            <w:r w:rsidR="00056E74" w:rsidRPr="007E5A88">
              <w:rPr>
                <w:rFonts w:cs="Arial"/>
              </w:rPr>
              <w:t>)</w:t>
            </w:r>
          </w:p>
        </w:tc>
      </w:tr>
      <w:tr w:rsidR="00293D08" w:rsidRPr="007E5A88" w14:paraId="5B3975E1" w14:textId="77777777" w:rsidTr="00B41CD9">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07FED749" w14:textId="3B6A69CB" w:rsidR="00293D08" w:rsidRPr="007E5A88" w:rsidRDefault="00293D08" w:rsidP="00056E74">
            <w:pPr>
              <w:widowControl/>
              <w:jc w:val="center"/>
              <w:rPr>
                <w:rFonts w:cs="Arial"/>
              </w:rPr>
            </w:pPr>
            <w:proofErr w:type="spellStart"/>
            <w:r w:rsidRPr="007E5A88">
              <w:rPr>
                <w:rFonts w:cs="Arial"/>
              </w:rPr>
              <w:t>Mid Range</w:t>
            </w:r>
            <w:proofErr w:type="spellEnd"/>
            <w:r w:rsidRPr="007E5A88">
              <w:rPr>
                <w:rFonts w:cs="Arial"/>
              </w:rPr>
              <w:t xml:space="preserve"> Water Reduce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95C1B1" w14:textId="11CF2A28" w:rsidR="00293D08" w:rsidRPr="007E5A88" w:rsidRDefault="00293D08" w:rsidP="00056E74">
            <w:pPr>
              <w:widowControl/>
              <w:jc w:val="center"/>
              <w:rPr>
                <w:rFonts w:cs="Arial"/>
              </w:rPr>
            </w:pPr>
            <w:r w:rsidRPr="007E5A88">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3489A7" w14:textId="3455D938" w:rsidR="00293D08" w:rsidRPr="00A76C25" w:rsidRDefault="00213444" w:rsidP="00056E74">
            <w:pPr>
              <w:widowControl/>
              <w:jc w:val="center"/>
              <w:rPr>
                <w:rFonts w:cs="Arial"/>
              </w:rPr>
            </w:pPr>
            <w:proofErr w:type="spellStart"/>
            <w:r w:rsidRPr="007E5A88">
              <w:rPr>
                <w:rFonts w:cs="Arial"/>
              </w:rPr>
              <w:t>Master</w:t>
            </w:r>
            <w:r w:rsidR="00293D08" w:rsidRPr="007E5A88">
              <w:rPr>
                <w:rFonts w:cs="Arial"/>
              </w:rPr>
              <w:t>Polyheed</w:t>
            </w:r>
            <w:proofErr w:type="spellEnd"/>
            <w:r w:rsidR="00293D08" w:rsidRPr="007E5A88">
              <w:rPr>
                <w:rFonts w:cs="Arial"/>
              </w:rPr>
              <w:t xml:space="preserve"> 997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1AA27" w14:textId="7D0BFC3B" w:rsidR="00293D08" w:rsidRPr="00A76C25" w:rsidRDefault="00293D08" w:rsidP="00056E74">
            <w:pPr>
              <w:widowControl/>
              <w:jc w:val="center"/>
              <w:rPr>
                <w:rFonts w:cs="Arial"/>
              </w:rPr>
            </w:pPr>
            <w:r w:rsidRPr="007E5A88">
              <w:rPr>
                <w:rFonts w:cs="Arial"/>
              </w:rPr>
              <w:t xml:space="preserve">20 </w:t>
            </w:r>
            <w:proofErr w:type="spellStart"/>
            <w:r w:rsidRPr="007E5A88">
              <w:rPr>
                <w:rFonts w:cs="Arial"/>
              </w:rPr>
              <w:t>oz</w:t>
            </w:r>
            <w:proofErr w:type="spellEnd"/>
            <w:r w:rsidRPr="007E5A88">
              <w:rPr>
                <w:rFonts w:cs="Arial"/>
              </w:rPr>
              <w:t xml:space="preserve"> min </w:t>
            </w:r>
            <w:r w:rsidR="00344176" w:rsidRPr="007E5A88">
              <w:rPr>
                <w:rFonts w:cs="Arial"/>
              </w:rPr>
              <w:t>–</w:t>
            </w:r>
            <w:r w:rsidRPr="007E5A88">
              <w:rPr>
                <w:rFonts w:cs="Arial"/>
              </w:rPr>
              <w:t xml:space="preserve"> </w:t>
            </w:r>
            <w:r w:rsidR="00344176" w:rsidRPr="007E5A88">
              <w:rPr>
                <w:rFonts w:cs="Arial"/>
              </w:rPr>
              <w:t>102 ox max</w:t>
            </w:r>
          </w:p>
        </w:tc>
      </w:tr>
      <w:tr w:rsidR="00056E74" w:rsidRPr="007E5A88" w14:paraId="01232380" w14:textId="77777777" w:rsidTr="00B41CD9">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E903" w14:textId="77777777" w:rsidR="00056E74" w:rsidRPr="007E5A88" w:rsidRDefault="00056E74" w:rsidP="00056E74">
            <w:pPr>
              <w:widowControl/>
              <w:jc w:val="center"/>
              <w:rPr>
                <w:rFonts w:cs="Arial"/>
              </w:rPr>
            </w:pPr>
            <w:r w:rsidRPr="007E5A88">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C7E5" w14:textId="77777777" w:rsidR="00056E74" w:rsidRPr="007E5A88" w:rsidRDefault="00056E74" w:rsidP="00056E74">
            <w:pPr>
              <w:widowControl/>
              <w:jc w:val="center"/>
              <w:rPr>
                <w:rFonts w:cs="Arial"/>
              </w:rPr>
            </w:pPr>
            <w:r w:rsidRPr="007E5A88">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A71AE" w14:textId="24BACAF2" w:rsidR="00056E74" w:rsidRPr="00A76C25" w:rsidRDefault="00213444" w:rsidP="00056E74">
            <w:pPr>
              <w:widowControl/>
              <w:jc w:val="center"/>
            </w:pPr>
            <w:proofErr w:type="spellStart"/>
            <w:r w:rsidRPr="007E5A88">
              <w:rPr>
                <w:rFonts w:cs="Arial"/>
              </w:rPr>
              <w:t>Master</w:t>
            </w:r>
            <w:r w:rsidR="00056E74" w:rsidRPr="007E5A88">
              <w:rPr>
                <w:rFonts w:cs="Arial"/>
              </w:rPr>
              <w:t>Glenium</w:t>
            </w:r>
            <w:proofErr w:type="spellEnd"/>
            <w:r w:rsidR="00056E74" w:rsidRPr="007E5A88">
              <w:rPr>
                <w:rFonts w:cs="Arial"/>
              </w:rPr>
              <w:t xml:space="preserve"> 3030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F383D" w14:textId="65066F74" w:rsidR="00056E74" w:rsidRPr="007E5A88" w:rsidRDefault="00344176" w:rsidP="00056E74">
            <w:pPr>
              <w:widowControl/>
              <w:jc w:val="center"/>
              <w:rPr>
                <w:rFonts w:cs="Arial"/>
              </w:rPr>
            </w:pPr>
            <w:r w:rsidRPr="007E5A88">
              <w:rPr>
                <w:rFonts w:cs="Arial"/>
              </w:rPr>
              <w:t>0</w:t>
            </w:r>
            <w:r w:rsidR="00056E74" w:rsidRPr="007E5A88">
              <w:rPr>
                <w:rFonts w:cs="Arial"/>
              </w:rPr>
              <w:t xml:space="preserve"> </w:t>
            </w:r>
            <w:proofErr w:type="spellStart"/>
            <w:r w:rsidR="00056E74" w:rsidRPr="007E5A88">
              <w:rPr>
                <w:rFonts w:cs="Arial"/>
              </w:rPr>
              <w:t>oz</w:t>
            </w:r>
            <w:proofErr w:type="spellEnd"/>
            <w:r w:rsidR="00056E74" w:rsidRPr="007E5A88">
              <w:rPr>
                <w:rFonts w:cs="Arial"/>
              </w:rPr>
              <w:t xml:space="preserve"> min – </w:t>
            </w:r>
            <w:r w:rsidR="00056E74" w:rsidRPr="007E5A88">
              <w:rPr>
                <w:rFonts w:cs="Arial"/>
              </w:rPr>
              <w:br/>
            </w:r>
            <w:r w:rsidRPr="007E5A88">
              <w:rPr>
                <w:rFonts w:cs="Arial"/>
              </w:rPr>
              <w:t xml:space="preserve">122 </w:t>
            </w:r>
            <w:proofErr w:type="spellStart"/>
            <w:r w:rsidR="00056E74" w:rsidRPr="007E5A88">
              <w:rPr>
                <w:rFonts w:cs="Arial"/>
              </w:rPr>
              <w:t>oz</w:t>
            </w:r>
            <w:proofErr w:type="spellEnd"/>
            <w:r w:rsidR="00056E74" w:rsidRPr="007E5A88">
              <w:rPr>
                <w:rFonts w:cs="Arial"/>
              </w:rPr>
              <w:t xml:space="preserve"> max   </w:t>
            </w:r>
          </w:p>
          <w:p w14:paraId="52682A14" w14:textId="536D5373" w:rsidR="00056E74" w:rsidRPr="00A76C25" w:rsidRDefault="00056E74" w:rsidP="00056E74">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023E70" w:rsidRPr="007E5A88" w14:paraId="0EF06FCC" w14:textId="77777777" w:rsidTr="00B41CD9">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3C159DFF" w14:textId="77777777" w:rsidR="00023E70" w:rsidRPr="007E5A88" w:rsidRDefault="00023E70" w:rsidP="00B41CD9">
            <w:pPr>
              <w:widowControl/>
              <w:jc w:val="center"/>
              <w:rPr>
                <w:rFonts w:cs="Arial"/>
              </w:rPr>
            </w:pPr>
            <w:r w:rsidRPr="007E5A88">
              <w:rPr>
                <w:rFonts w:cs="Arial"/>
              </w:rPr>
              <w:t>Hydration Stabilizer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45B17D5" w14:textId="77777777" w:rsidR="00023E70" w:rsidRPr="007E5A88" w:rsidRDefault="00023E70" w:rsidP="00B41CD9">
            <w:pPr>
              <w:widowControl/>
              <w:jc w:val="center"/>
              <w:rPr>
                <w:rFonts w:cs="Arial"/>
              </w:rPr>
            </w:pPr>
            <w:r w:rsidRPr="007E5A88">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ADFD4D" w14:textId="277DB12F" w:rsidR="00023E70" w:rsidRPr="007E5A88" w:rsidRDefault="00213444" w:rsidP="00B41CD9">
            <w:pPr>
              <w:widowControl/>
              <w:jc w:val="center"/>
              <w:rPr>
                <w:rFonts w:cs="Arial"/>
              </w:rPr>
            </w:pPr>
            <w:r w:rsidRPr="007E5A88">
              <w:rPr>
                <w:rFonts w:cs="Arial"/>
              </w:rPr>
              <w:t xml:space="preserve">MasterSet </w:t>
            </w:r>
            <w:proofErr w:type="spellStart"/>
            <w:r w:rsidR="00023E70" w:rsidRPr="007E5A88">
              <w:rPr>
                <w:rFonts w:cs="Arial"/>
              </w:rPr>
              <w:t>Delvo</w:t>
            </w:r>
            <w:proofErr w:type="spellEnd"/>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B5249" w14:textId="7241EDAB" w:rsidR="00023E70" w:rsidRPr="007E5A88" w:rsidRDefault="00344176" w:rsidP="00D552BF">
            <w:pPr>
              <w:widowControl/>
              <w:jc w:val="center"/>
              <w:rPr>
                <w:rFonts w:cs="Arial"/>
              </w:rPr>
            </w:pPr>
            <w:r w:rsidRPr="007E5A88">
              <w:rPr>
                <w:rFonts w:cs="Arial"/>
              </w:rPr>
              <w:t xml:space="preserve">27 </w:t>
            </w:r>
            <w:proofErr w:type="spellStart"/>
            <w:r w:rsidR="00023E70" w:rsidRPr="007E5A88">
              <w:rPr>
                <w:rFonts w:cs="Arial"/>
              </w:rPr>
              <w:t>oz</w:t>
            </w:r>
            <w:proofErr w:type="spellEnd"/>
            <w:r w:rsidR="00023E70" w:rsidRPr="007E5A88">
              <w:rPr>
                <w:rFonts w:cs="Arial"/>
              </w:rPr>
              <w:t xml:space="preserve"> min – </w:t>
            </w:r>
            <w:r w:rsidRPr="007E5A88">
              <w:rPr>
                <w:rFonts w:cs="Arial"/>
              </w:rPr>
              <w:t>68</w:t>
            </w:r>
            <w:r w:rsidR="00023E70" w:rsidRPr="007E5A88">
              <w:rPr>
                <w:rFonts w:cs="Arial"/>
              </w:rPr>
              <w:t xml:space="preserve"> </w:t>
            </w:r>
            <w:proofErr w:type="spellStart"/>
            <w:r w:rsidR="00023E70" w:rsidRPr="007E5A88">
              <w:rPr>
                <w:rFonts w:cs="Arial"/>
              </w:rPr>
              <w:t>oz</w:t>
            </w:r>
            <w:proofErr w:type="spellEnd"/>
            <w:r w:rsidR="00023E70" w:rsidRPr="007E5A88">
              <w:rPr>
                <w:rFonts w:cs="Arial"/>
              </w:rPr>
              <w:t xml:space="preserve"> max      (</w:t>
            </w:r>
            <w:proofErr w:type="spellStart"/>
            <w:r w:rsidR="00023E70" w:rsidRPr="007E5A88">
              <w:rPr>
                <w:rFonts w:cs="Arial"/>
              </w:rPr>
              <w:t>oz</w:t>
            </w:r>
            <w:proofErr w:type="spellEnd"/>
            <w:r w:rsidR="00023E70" w:rsidRPr="007E5A88">
              <w:rPr>
                <w:rFonts w:cs="Arial"/>
              </w:rPr>
              <w:t xml:space="preserve"> per cu </w:t>
            </w:r>
            <w:proofErr w:type="spellStart"/>
            <w:r w:rsidR="00023E70" w:rsidRPr="007E5A88">
              <w:rPr>
                <w:rFonts w:cs="Arial"/>
              </w:rPr>
              <w:t>yd</w:t>
            </w:r>
            <w:proofErr w:type="spellEnd"/>
            <w:r w:rsidR="00023E70" w:rsidRPr="007E5A88">
              <w:rPr>
                <w:rFonts w:cs="Arial"/>
              </w:rPr>
              <w:t>)</w:t>
            </w:r>
          </w:p>
        </w:tc>
      </w:tr>
      <w:tr w:rsidR="00023E70" w:rsidRPr="007E5A88" w14:paraId="74AB1A76" w14:textId="77777777" w:rsidTr="00B41CD9">
        <w:trPr>
          <w:trHeight w:val="395"/>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D9E35" w14:textId="0E15478E" w:rsidR="00023E70" w:rsidRPr="007E5A88" w:rsidRDefault="00EC514A" w:rsidP="00B41CD9">
            <w:pPr>
              <w:widowControl/>
              <w:rPr>
                <w:rFonts w:cs="Arial"/>
              </w:rPr>
            </w:pPr>
            <w:r w:rsidRPr="007E5A88">
              <w:rPr>
                <w:rFonts w:cs="Arial"/>
              </w:rPr>
              <w:t>Note 1:  Admixture quantity range allows for varying dosage based on temperature</w:t>
            </w:r>
          </w:p>
        </w:tc>
      </w:tr>
    </w:tbl>
    <w:p w14:paraId="50628537" w14:textId="122E7083" w:rsidR="004F0ABB" w:rsidRPr="007E5A88" w:rsidRDefault="0065580A" w:rsidP="0065580A">
      <w:pPr>
        <w:widowControl/>
        <w:tabs>
          <w:tab w:val="left" w:pos="2880"/>
        </w:tabs>
        <w:spacing w:before="240"/>
        <w:ind w:left="2880" w:hanging="720"/>
      </w:pPr>
      <w:r w:rsidRPr="007E5A88">
        <w:t>c.</w:t>
      </w:r>
      <w:r w:rsidRPr="007E5A88">
        <w:tab/>
      </w:r>
      <w:bookmarkStart w:id="2" w:name="_Hlk115184369"/>
      <w:r w:rsidR="004F0ABB" w:rsidRPr="007E5A88">
        <w:t xml:space="preserve">LATM Mix </w:t>
      </w:r>
      <w:r w:rsidR="00F773BD" w:rsidRPr="007E5A88">
        <w:t>4.5K+</w:t>
      </w:r>
      <w:r w:rsidR="004F0ABB" w:rsidRPr="007E5A88">
        <w:t xml:space="preserve"> </w:t>
      </w:r>
      <w:r w:rsidR="008516FB" w:rsidRPr="007E5A88">
        <w:t>(</w:t>
      </w:r>
      <w:r w:rsidR="008516FB" w:rsidRPr="007E5A88">
        <w:rPr>
          <w:color w:val="000000"/>
        </w:rPr>
        <w:t xml:space="preserve">Ref. </w:t>
      </w:r>
      <w:r w:rsidR="002A6668" w:rsidRPr="007E5A88">
        <w:t xml:space="preserve"> CA</w:t>
      </w:r>
      <w:r w:rsidR="002A6668" w:rsidRPr="007E5A88">
        <w:rPr>
          <w:vertAlign w:val="superscript"/>
        </w:rPr>
        <w:t>2</w:t>
      </w:r>
      <w:r w:rsidR="002A6668" w:rsidRPr="007E5A88">
        <w:t>T Lab Log C22-026</w:t>
      </w:r>
      <w:r w:rsidR="008516FB" w:rsidRPr="007E5A88">
        <w:t xml:space="preserve">): </w:t>
      </w:r>
      <w:r w:rsidR="004F0ABB" w:rsidRPr="007E5A88">
        <w:rPr>
          <w:rFonts w:cs="Arial"/>
          <w:sz w:val="22"/>
          <w:szCs w:val="22"/>
        </w:rPr>
        <w:t xml:space="preserve">Exterior, </w:t>
      </w:r>
      <w:r w:rsidR="00F773BD" w:rsidRPr="007E5A88">
        <w:rPr>
          <w:rFonts w:cs="Arial"/>
          <w:sz w:val="22"/>
          <w:szCs w:val="22"/>
        </w:rPr>
        <w:t xml:space="preserve">4500 </w:t>
      </w:r>
      <w:r w:rsidR="004F0ABB" w:rsidRPr="007E5A88">
        <w:rPr>
          <w:rFonts w:cs="Arial"/>
          <w:sz w:val="22"/>
          <w:szCs w:val="22"/>
        </w:rPr>
        <w:t>psi concrete @ 28</w:t>
      </w:r>
      <w:r w:rsidR="002A6668" w:rsidRPr="007E5A88">
        <w:rPr>
          <w:rFonts w:cs="Arial"/>
          <w:sz w:val="22"/>
          <w:szCs w:val="22"/>
        </w:rPr>
        <w:t xml:space="preserve"> </w:t>
      </w:r>
      <w:r w:rsidR="004F0ABB" w:rsidRPr="007E5A88">
        <w:rPr>
          <w:rFonts w:cs="Arial"/>
          <w:sz w:val="22"/>
          <w:szCs w:val="22"/>
        </w:rPr>
        <w:t xml:space="preserve">day, </w:t>
      </w:r>
      <w:r w:rsidR="005A2041" w:rsidRPr="007E5A88">
        <w:rPr>
          <w:rFonts w:cs="Arial"/>
          <w:sz w:val="22"/>
          <w:szCs w:val="22"/>
        </w:rPr>
        <w:t>5</w:t>
      </w:r>
      <w:r w:rsidR="004F0ABB" w:rsidRPr="007E5A88">
        <w:rPr>
          <w:rFonts w:cs="Arial"/>
          <w:sz w:val="22"/>
          <w:szCs w:val="22"/>
        </w:rPr>
        <w:t xml:space="preserve">" slump, </w:t>
      </w:r>
      <w:r w:rsidR="00365DB1" w:rsidRPr="007E5A88">
        <w:t xml:space="preserve">w/c 0.42, </w:t>
      </w:r>
      <w:r w:rsidR="004F0ABB" w:rsidRPr="007E5A88">
        <w:rPr>
          <w:rFonts w:cs="Arial"/>
          <w:sz w:val="22"/>
          <w:szCs w:val="22"/>
        </w:rPr>
        <w:t xml:space="preserve">6% air, </w:t>
      </w:r>
      <w:proofErr w:type="spellStart"/>
      <w:r w:rsidR="002A6668" w:rsidRPr="007E5A88">
        <w:rPr>
          <w:rFonts w:cs="Arial"/>
          <w:sz w:val="22"/>
          <w:szCs w:val="22"/>
        </w:rPr>
        <w:t>pozzolan</w:t>
      </w:r>
      <w:proofErr w:type="spellEnd"/>
      <w:r w:rsidR="002A6668" w:rsidRPr="007E5A88">
        <w:rPr>
          <w:rFonts w:cs="Arial"/>
          <w:sz w:val="22"/>
          <w:szCs w:val="22"/>
        </w:rPr>
        <w:t xml:space="preserve"> 22</w:t>
      </w:r>
      <w:r w:rsidR="004F0ABB" w:rsidRPr="007E5A88">
        <w:rPr>
          <w:rFonts w:cs="Arial"/>
          <w:sz w:val="22"/>
          <w:szCs w:val="22"/>
        </w:rPr>
        <w:t xml:space="preserve">% </w:t>
      </w:r>
      <w:r w:rsidR="002A6668" w:rsidRPr="007E5A88">
        <w:rPr>
          <w:rFonts w:cs="Arial"/>
          <w:color w:val="000000"/>
          <w:sz w:val="22"/>
          <w:szCs w:val="22"/>
        </w:rPr>
        <w:t xml:space="preserve">of cementitious material </w:t>
      </w:r>
      <w:r w:rsidR="004F0ABB" w:rsidRPr="007E5A88">
        <w:rPr>
          <w:rFonts w:cs="Arial"/>
          <w:sz w:val="22"/>
          <w:szCs w:val="22"/>
        </w:rPr>
        <w:t>(proportions per CY)</w:t>
      </w:r>
      <w:r w:rsidR="005F6A07" w:rsidRPr="007E5A88">
        <w:rPr>
          <w:rFonts w:cs="Arial"/>
          <w:color w:val="000000"/>
          <w:sz w:val="22"/>
          <w:szCs w:val="22"/>
        </w:rPr>
        <w:t xml:space="preserve"> (use aggregate correction factor of 0.3 for ML-3 and ML-4 concrete)</w:t>
      </w:r>
      <w:r w:rsidR="005113BA" w:rsidRPr="007E5A88">
        <w:rPr>
          <w:rFonts w:cs="Arial"/>
          <w:color w:val="000000"/>
          <w:sz w:val="22"/>
          <w:szCs w:val="22"/>
          <w:vertAlign w:val="superscript"/>
        </w:rPr>
        <w:t>(1)</w:t>
      </w:r>
      <w:r w:rsidR="005113BA" w:rsidRPr="007E5A88">
        <w:rPr>
          <w:rFonts w:cs="Arial"/>
          <w:sz w:val="22"/>
          <w:szCs w:val="22"/>
        </w:rPr>
        <w:t>.</w:t>
      </w:r>
      <w:r w:rsidR="00F773BD" w:rsidRPr="007E5A88">
        <w:rPr>
          <w:rFonts w:cs="Arial"/>
          <w:sz w:val="22"/>
          <w:szCs w:val="22"/>
        </w:rPr>
        <w:t xml:space="preserve">Cold weather concrete mix with </w:t>
      </w:r>
      <w:proofErr w:type="spellStart"/>
      <w:r w:rsidR="00F773BD" w:rsidRPr="007E5A88">
        <w:rPr>
          <w:rFonts w:cs="Arial"/>
          <w:sz w:val="22"/>
          <w:szCs w:val="22"/>
        </w:rPr>
        <w:t>accelerant</w:t>
      </w:r>
      <w:r w:rsidR="00372473" w:rsidRPr="007E5A88">
        <w:t>ing</w:t>
      </w:r>
      <w:proofErr w:type="spellEnd"/>
      <w:r w:rsidR="00F773BD" w:rsidRPr="007E5A88">
        <w:rPr>
          <w:rFonts w:cs="Arial"/>
          <w:sz w:val="22"/>
          <w:szCs w:val="22"/>
        </w:rPr>
        <w:t xml:space="preserve"> admixture.</w:t>
      </w:r>
      <w:r w:rsidR="005F6A07" w:rsidRPr="007E5A88">
        <w:rPr>
          <w:rFonts w:cs="Arial"/>
          <w:sz w:val="22"/>
          <w:szCs w:val="22"/>
        </w:rPr>
        <w:t xml:space="preserve"> </w:t>
      </w:r>
    </w:p>
    <w:bookmarkEnd w:id="2"/>
    <w:p w14:paraId="6E9D6C90" w14:textId="77777777" w:rsidR="004F0ABB" w:rsidRPr="007E5A88" w:rsidRDefault="004F0ABB" w:rsidP="00D961C7">
      <w:pPr>
        <w:widowControl/>
        <w:tabs>
          <w:tab w:val="left" w:pos="2700"/>
        </w:tabs>
        <w:ind w:left="2700" w:hanging="540"/>
        <w:rPr>
          <w:rFonts w:cs="Arial"/>
          <w:sz w:val="22"/>
          <w:szCs w:val="22"/>
        </w:rPr>
      </w:pPr>
    </w:p>
    <w:tbl>
      <w:tblPr>
        <w:tblW w:w="8028" w:type="dxa"/>
        <w:jc w:val="right"/>
        <w:tblLayout w:type="fixed"/>
        <w:tblLook w:val="04A0" w:firstRow="1" w:lastRow="0" w:firstColumn="1" w:lastColumn="0" w:noHBand="0" w:noVBand="1"/>
      </w:tblPr>
      <w:tblGrid>
        <w:gridCol w:w="1980"/>
        <w:gridCol w:w="2250"/>
        <w:gridCol w:w="1710"/>
        <w:gridCol w:w="2088"/>
      </w:tblGrid>
      <w:tr w:rsidR="000C4A8B" w:rsidRPr="007E5A88" w14:paraId="12C548BE" w14:textId="77777777" w:rsidTr="002F1F66">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CB7F" w14:textId="77777777" w:rsidR="000C4A8B" w:rsidRPr="007E5A88" w:rsidRDefault="000C4A8B" w:rsidP="00D961C7">
            <w:pPr>
              <w:widowControl/>
              <w:jc w:val="center"/>
              <w:rPr>
                <w:rFonts w:cs="Arial"/>
                <w:b/>
                <w:bCs/>
              </w:rPr>
            </w:pPr>
            <w:r w:rsidRPr="007E5A88">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3D924A" w14:textId="77777777" w:rsidR="000C4A8B" w:rsidRPr="007E5A88" w:rsidRDefault="000C4A8B" w:rsidP="00D961C7">
            <w:pPr>
              <w:widowControl/>
              <w:jc w:val="center"/>
              <w:rPr>
                <w:rFonts w:cs="Arial"/>
                <w:b/>
                <w:bCs/>
              </w:rPr>
            </w:pPr>
            <w:r w:rsidRPr="007E5A88">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B2201D7" w14:textId="77777777" w:rsidR="000C4A8B" w:rsidRPr="007E5A88" w:rsidRDefault="000C4A8B" w:rsidP="00D961C7">
            <w:pPr>
              <w:widowControl/>
              <w:jc w:val="center"/>
              <w:rPr>
                <w:rFonts w:cs="Arial"/>
                <w:b/>
                <w:bCs/>
              </w:rPr>
            </w:pPr>
            <w:r w:rsidRPr="007E5A88">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42AD7098" w14:textId="77777777" w:rsidR="000C4A8B" w:rsidRPr="007E5A88" w:rsidRDefault="000C4A8B" w:rsidP="00D961C7">
            <w:pPr>
              <w:widowControl/>
              <w:jc w:val="center"/>
              <w:rPr>
                <w:rFonts w:cs="Arial"/>
                <w:b/>
                <w:bCs/>
              </w:rPr>
            </w:pPr>
            <w:r w:rsidRPr="007E5A88">
              <w:rPr>
                <w:rFonts w:cs="Arial"/>
                <w:b/>
                <w:bCs/>
              </w:rPr>
              <w:t>Quantity</w:t>
            </w:r>
          </w:p>
        </w:tc>
      </w:tr>
      <w:tr w:rsidR="000C4A8B" w:rsidRPr="007E5A88" w14:paraId="286A0147"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846C7A" w14:textId="77777777" w:rsidR="000C4A8B" w:rsidRPr="007E5A88" w:rsidRDefault="000C4A8B" w:rsidP="00D961C7">
            <w:pPr>
              <w:widowControl/>
              <w:jc w:val="center"/>
              <w:rPr>
                <w:rFonts w:cs="Arial"/>
              </w:rPr>
            </w:pPr>
            <w:r w:rsidRPr="007E5A88">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4425ACA" w14:textId="77777777" w:rsidR="000C4A8B" w:rsidRPr="007E5A88" w:rsidRDefault="000C4A8B" w:rsidP="00D961C7">
            <w:pPr>
              <w:widowControl/>
              <w:jc w:val="center"/>
              <w:rPr>
                <w:rFonts w:cs="Arial"/>
              </w:rPr>
            </w:pPr>
            <w:r w:rsidRPr="007E5A88">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70A1C262" w14:textId="77777777" w:rsidR="000C4A8B" w:rsidRPr="007E5A88" w:rsidRDefault="000C4A8B" w:rsidP="00D961C7">
            <w:pPr>
              <w:widowControl/>
              <w:jc w:val="center"/>
              <w:rPr>
                <w:rFonts w:cs="Arial"/>
              </w:rPr>
            </w:pPr>
            <w:r w:rsidRPr="007E5A88">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08AB22FD" w14:textId="5AC7880C" w:rsidR="000C4A8B" w:rsidRPr="007E5A88" w:rsidRDefault="00F773BD" w:rsidP="00D961C7">
            <w:pPr>
              <w:widowControl/>
              <w:jc w:val="center"/>
              <w:rPr>
                <w:rFonts w:cs="Arial"/>
              </w:rPr>
            </w:pPr>
            <w:r w:rsidRPr="007E5A88">
              <w:rPr>
                <w:rFonts w:cs="Arial"/>
              </w:rPr>
              <w:t>530lbs</w:t>
            </w:r>
          </w:p>
        </w:tc>
      </w:tr>
      <w:tr w:rsidR="000C4A8B" w:rsidRPr="007E5A88" w14:paraId="36272F4F"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BFD192" w14:textId="1E3448A6" w:rsidR="000C4A8B" w:rsidRPr="007E5A88" w:rsidRDefault="00F773BD" w:rsidP="00D961C7">
            <w:pPr>
              <w:widowControl/>
              <w:jc w:val="center"/>
              <w:rPr>
                <w:rFonts w:cs="Arial"/>
              </w:rPr>
            </w:pPr>
            <w:proofErr w:type="spellStart"/>
            <w:r w:rsidRPr="007E5A88">
              <w:rPr>
                <w:rFonts w:cs="Arial"/>
              </w:rPr>
              <w:t>Pozzolan</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2AD77A2C" w14:textId="2258EDDB" w:rsidR="000C4A8B" w:rsidRPr="007E5A88" w:rsidRDefault="00F773BD" w:rsidP="00D961C7">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2776C34D" w14:textId="77777777" w:rsidR="000C4A8B" w:rsidRPr="007E5A88" w:rsidRDefault="000C4A8B" w:rsidP="00D961C7">
            <w:pPr>
              <w:widowControl/>
              <w:jc w:val="center"/>
              <w:rPr>
                <w:rFonts w:cs="Arial"/>
              </w:rPr>
            </w:pPr>
            <w:r w:rsidRPr="007E5A88">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122F283C" w14:textId="67714FDF" w:rsidR="000C4A8B" w:rsidRPr="007E5A88" w:rsidRDefault="00F773BD" w:rsidP="00D961C7">
            <w:pPr>
              <w:widowControl/>
              <w:jc w:val="center"/>
              <w:rPr>
                <w:rFonts w:cs="Arial"/>
              </w:rPr>
            </w:pPr>
            <w:r w:rsidRPr="007E5A88">
              <w:rPr>
                <w:rFonts w:cs="Arial"/>
              </w:rPr>
              <w:t>150lbs</w:t>
            </w:r>
          </w:p>
        </w:tc>
      </w:tr>
      <w:tr w:rsidR="000C4A8B" w:rsidRPr="007E5A88" w14:paraId="642EA040"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4EB54E" w14:textId="77777777" w:rsidR="000C4A8B" w:rsidRPr="007E5A88" w:rsidRDefault="000C4A8B" w:rsidP="00D961C7">
            <w:pPr>
              <w:widowControl/>
              <w:jc w:val="center"/>
              <w:rPr>
                <w:rFonts w:cs="Arial"/>
              </w:rPr>
            </w:pPr>
            <w:r w:rsidRPr="007E5A88">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1E8E2F61" w14:textId="2D9FCA92" w:rsidR="000C4A8B" w:rsidRPr="007E5A88" w:rsidRDefault="000C4A8B" w:rsidP="003C3430">
            <w:pPr>
              <w:widowControl/>
              <w:ind w:left="-114"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r w:rsidR="003C3430">
              <w:rPr>
                <w:rFonts w:cs="Arial"/>
                <w:lang w:val="es-CO"/>
              </w:rPr>
              <w:br/>
            </w:r>
            <w:proofErr w:type="spellStart"/>
            <w:r w:rsidRPr="007E5A88">
              <w:rPr>
                <w:rFonts w:cs="Arial"/>
                <w:lang w:val="es-CO"/>
              </w:rPr>
              <w:t>Espanola</w:t>
            </w:r>
            <w:proofErr w:type="spellEnd"/>
            <w:r w:rsidRPr="007E5A88">
              <w:rPr>
                <w:rFonts w:cs="Arial"/>
                <w:lang w:val="es-CO"/>
              </w:rPr>
              <w:t>, NM</w:t>
            </w:r>
          </w:p>
        </w:tc>
        <w:tc>
          <w:tcPr>
            <w:tcW w:w="1710" w:type="dxa"/>
            <w:tcBorders>
              <w:top w:val="nil"/>
              <w:left w:val="nil"/>
              <w:bottom w:val="single" w:sz="4" w:space="0" w:color="auto"/>
              <w:right w:val="single" w:sz="4" w:space="0" w:color="auto"/>
            </w:tcBorders>
            <w:shd w:val="clear" w:color="auto" w:fill="auto"/>
            <w:vAlign w:val="center"/>
            <w:hideMark/>
          </w:tcPr>
          <w:p w14:paraId="4FBC5F00" w14:textId="77777777" w:rsidR="000C4A8B" w:rsidRPr="007E5A88" w:rsidRDefault="000C4A8B" w:rsidP="00D961C7">
            <w:pPr>
              <w:widowControl/>
              <w:jc w:val="center"/>
              <w:rPr>
                <w:rFonts w:cs="Arial"/>
              </w:rPr>
            </w:pPr>
            <w:r w:rsidRPr="007E5A88">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089556C6" w14:textId="33E183C0" w:rsidR="000C4A8B" w:rsidRPr="007E5A88" w:rsidRDefault="00096558" w:rsidP="00D961C7">
            <w:pPr>
              <w:widowControl/>
              <w:jc w:val="center"/>
              <w:rPr>
                <w:rFonts w:cs="Arial"/>
              </w:rPr>
            </w:pPr>
            <w:r w:rsidRPr="007E5A88">
              <w:rPr>
                <w:rFonts w:cs="Arial"/>
              </w:rPr>
              <w:t>185</w:t>
            </w:r>
            <w:r w:rsidR="002A6668" w:rsidRPr="007E5A88">
              <w:rPr>
                <w:rFonts w:cs="Arial"/>
              </w:rPr>
              <w:t>6</w:t>
            </w:r>
            <w:r w:rsidRPr="007E5A88">
              <w:rPr>
                <w:rFonts w:cs="Arial"/>
              </w:rPr>
              <w:t>lbs</w:t>
            </w:r>
          </w:p>
        </w:tc>
      </w:tr>
      <w:tr w:rsidR="000C4A8B" w:rsidRPr="007E5A88" w14:paraId="6A40669E"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6AB89" w14:textId="77777777" w:rsidR="000C4A8B" w:rsidRPr="007E5A88" w:rsidRDefault="000C4A8B" w:rsidP="00D961C7">
            <w:pPr>
              <w:widowControl/>
              <w:jc w:val="center"/>
              <w:rPr>
                <w:rFonts w:cs="Arial"/>
              </w:rPr>
            </w:pPr>
            <w:r w:rsidRPr="007E5A88">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3FAFA360" w14:textId="0FD9B273" w:rsidR="000C4A8B" w:rsidRPr="007E5A88" w:rsidRDefault="000C4A8B" w:rsidP="003C3430">
            <w:pPr>
              <w:widowControl/>
              <w:ind w:left="-114"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r w:rsidR="003C3430">
              <w:rPr>
                <w:rFonts w:cs="Arial"/>
                <w:lang w:val="es-CO"/>
              </w:rPr>
              <w:br/>
            </w:r>
            <w:proofErr w:type="spellStart"/>
            <w:r w:rsidRPr="007E5A88">
              <w:rPr>
                <w:rFonts w:cs="Arial"/>
                <w:lang w:val="es-CO"/>
              </w:rPr>
              <w:t>Espanola</w:t>
            </w:r>
            <w:proofErr w:type="spellEnd"/>
            <w:r w:rsidRPr="007E5A88">
              <w:rPr>
                <w:rFonts w:cs="Arial"/>
                <w:lang w:val="es-CO"/>
              </w:rPr>
              <w:t>, NM</w:t>
            </w:r>
          </w:p>
        </w:tc>
        <w:tc>
          <w:tcPr>
            <w:tcW w:w="1710" w:type="dxa"/>
            <w:tcBorders>
              <w:top w:val="nil"/>
              <w:left w:val="nil"/>
              <w:bottom w:val="single" w:sz="4" w:space="0" w:color="auto"/>
              <w:right w:val="single" w:sz="4" w:space="0" w:color="auto"/>
            </w:tcBorders>
            <w:shd w:val="clear" w:color="auto" w:fill="auto"/>
            <w:vAlign w:val="center"/>
            <w:hideMark/>
          </w:tcPr>
          <w:p w14:paraId="501B7669" w14:textId="77777777" w:rsidR="000C4A8B" w:rsidRPr="007E5A88" w:rsidRDefault="000C4A8B" w:rsidP="00D961C7">
            <w:pPr>
              <w:widowControl/>
              <w:jc w:val="center"/>
              <w:rPr>
                <w:rFonts w:cs="Arial"/>
              </w:rPr>
            </w:pPr>
            <w:r w:rsidRPr="007E5A88">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489A807F" w14:textId="6AD9FF38" w:rsidR="000C4A8B" w:rsidRPr="007E5A88" w:rsidRDefault="002A6668" w:rsidP="00D961C7">
            <w:pPr>
              <w:widowControl/>
              <w:jc w:val="center"/>
              <w:rPr>
                <w:rFonts w:cs="Arial"/>
              </w:rPr>
            </w:pPr>
            <w:r w:rsidRPr="007E5A88">
              <w:rPr>
                <w:rFonts w:cs="Arial"/>
              </w:rPr>
              <w:t>999</w:t>
            </w:r>
            <w:r w:rsidR="00096558" w:rsidRPr="007E5A88">
              <w:rPr>
                <w:rFonts w:cs="Arial"/>
              </w:rPr>
              <w:t>lbs</w:t>
            </w:r>
          </w:p>
        </w:tc>
      </w:tr>
      <w:tr w:rsidR="000C4A8B" w:rsidRPr="007E5A88" w14:paraId="1DA03578"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ADBD79" w14:textId="77777777" w:rsidR="000C4A8B" w:rsidRPr="007E5A88" w:rsidRDefault="000C4A8B" w:rsidP="00646329">
            <w:pPr>
              <w:widowControl/>
              <w:tabs>
                <w:tab w:val="left" w:pos="1755"/>
              </w:tabs>
              <w:jc w:val="center"/>
              <w:rPr>
                <w:rFonts w:cs="Arial"/>
              </w:rPr>
            </w:pPr>
            <w:r w:rsidRPr="007E5A88">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7B4AB161" w14:textId="77777777" w:rsidR="000C4A8B" w:rsidRPr="007E5A88" w:rsidRDefault="000C4A8B" w:rsidP="003C3430">
            <w:pPr>
              <w:widowControl/>
              <w:ind w:left="-114" w:right="-104"/>
              <w:jc w:val="center"/>
              <w:rPr>
                <w:rFonts w:cs="Arial"/>
              </w:rPr>
            </w:pPr>
            <w:r w:rsidRPr="007E5A88">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7B83E20D" w14:textId="77777777" w:rsidR="000C4A8B" w:rsidRPr="007E5A88" w:rsidRDefault="000C4A8B" w:rsidP="00D961C7">
            <w:pPr>
              <w:widowControl/>
              <w:jc w:val="center"/>
              <w:rPr>
                <w:rFonts w:cs="Arial"/>
              </w:rPr>
            </w:pPr>
            <w:r w:rsidRPr="007E5A88">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0D840AD5" w14:textId="4820F0C5" w:rsidR="000C4A8B" w:rsidRPr="007E5A88" w:rsidRDefault="00096558" w:rsidP="00D961C7">
            <w:pPr>
              <w:widowControl/>
              <w:jc w:val="center"/>
              <w:rPr>
                <w:rFonts w:cs="Arial"/>
              </w:rPr>
            </w:pPr>
            <w:r w:rsidRPr="007E5A88">
              <w:rPr>
                <w:rFonts w:cs="Arial"/>
              </w:rPr>
              <w:t>28</w:t>
            </w:r>
            <w:r w:rsidR="002A6668" w:rsidRPr="007E5A88">
              <w:rPr>
                <w:rFonts w:cs="Arial"/>
              </w:rPr>
              <w:t>3</w:t>
            </w:r>
            <w:r w:rsidRPr="007E5A88">
              <w:rPr>
                <w:rFonts w:cs="Arial"/>
              </w:rPr>
              <w:t>lbs</w:t>
            </w:r>
          </w:p>
        </w:tc>
      </w:tr>
      <w:tr w:rsidR="000C4A8B" w:rsidRPr="007E5A88" w14:paraId="2D7B19F9"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2FF6E4" w14:textId="77777777" w:rsidR="000C4A8B" w:rsidRPr="007E5A88" w:rsidRDefault="000C4A8B" w:rsidP="00D961C7">
            <w:pPr>
              <w:widowControl/>
              <w:jc w:val="center"/>
              <w:rPr>
                <w:rFonts w:cs="Arial"/>
              </w:rPr>
            </w:pPr>
            <w:r w:rsidRPr="007E5A88">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191F4872" w14:textId="77777777" w:rsidR="000C4A8B" w:rsidRPr="007E5A88" w:rsidRDefault="000C4A8B" w:rsidP="00D961C7">
            <w:pPr>
              <w:widowControl/>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602AF90E" w14:textId="77777777" w:rsidR="000C4A8B" w:rsidRPr="007E5A88" w:rsidRDefault="000C4A8B" w:rsidP="00D961C7">
            <w:pPr>
              <w:widowControl/>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6BA17E67" w14:textId="77777777" w:rsidR="000C4A8B" w:rsidRPr="007E5A88" w:rsidRDefault="000C4A8B" w:rsidP="00D961C7">
            <w:pPr>
              <w:widowControl/>
              <w:jc w:val="center"/>
              <w:rPr>
                <w:rFonts w:cs="Arial"/>
              </w:rPr>
            </w:pPr>
            <w:r w:rsidRPr="007E5A88">
              <w:rPr>
                <w:rFonts w:cs="Arial"/>
              </w:rPr>
              <w:t>6.00%</w:t>
            </w:r>
          </w:p>
        </w:tc>
      </w:tr>
      <w:tr w:rsidR="000C4A8B" w:rsidRPr="007E5A88" w14:paraId="76BA9B76" w14:textId="77777777" w:rsidTr="002F1F66">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A0364D" w14:textId="77777777" w:rsidR="000C4A8B" w:rsidRPr="007E5A88" w:rsidRDefault="000C4A8B" w:rsidP="00D961C7">
            <w:pPr>
              <w:widowControl/>
              <w:jc w:val="center"/>
              <w:rPr>
                <w:rFonts w:cs="Arial"/>
              </w:rPr>
            </w:pPr>
            <w:r w:rsidRPr="007E5A88">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2B5027CD" w14:textId="77777777" w:rsidR="000C4A8B" w:rsidRPr="007E5A88" w:rsidRDefault="000C4A8B" w:rsidP="00D961C7">
            <w:pPr>
              <w:widowControl/>
              <w:jc w:val="center"/>
              <w:rPr>
                <w:rFonts w:cs="Arial"/>
              </w:rPr>
            </w:pPr>
            <w:r w:rsidRPr="007E5A88">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3D13B8AB" w14:textId="77777777" w:rsidR="000C4A8B" w:rsidRPr="007E5A88" w:rsidRDefault="000C4A8B" w:rsidP="00D961C7">
            <w:pPr>
              <w:widowControl/>
              <w:jc w:val="center"/>
              <w:rPr>
                <w:rFonts w:cs="Arial"/>
              </w:rPr>
            </w:pPr>
            <w:proofErr w:type="spellStart"/>
            <w:r w:rsidRPr="007E5A88">
              <w:rPr>
                <w:rFonts w:cs="Arial"/>
              </w:rPr>
              <w:t>MasterAir</w:t>
            </w:r>
            <w:proofErr w:type="spellEnd"/>
            <w:r w:rsidRPr="007E5A88">
              <w:rPr>
                <w:rFonts w:cs="Arial"/>
              </w:rPr>
              <w:t xml:space="preserve"> AE 200</w:t>
            </w:r>
          </w:p>
        </w:tc>
        <w:tc>
          <w:tcPr>
            <w:tcW w:w="2088" w:type="dxa"/>
            <w:tcBorders>
              <w:top w:val="nil"/>
              <w:left w:val="nil"/>
              <w:bottom w:val="single" w:sz="4" w:space="0" w:color="auto"/>
              <w:right w:val="single" w:sz="4" w:space="0" w:color="auto"/>
            </w:tcBorders>
            <w:shd w:val="clear" w:color="auto" w:fill="auto"/>
            <w:noWrap/>
            <w:vAlign w:val="center"/>
            <w:hideMark/>
          </w:tcPr>
          <w:p w14:paraId="38A03FC1" w14:textId="442EF6E8" w:rsidR="000C4A8B" w:rsidRPr="007E5A88" w:rsidRDefault="00096558" w:rsidP="00D961C7">
            <w:pPr>
              <w:widowControl/>
              <w:jc w:val="center"/>
              <w:rPr>
                <w:rFonts w:cs="Arial"/>
              </w:rPr>
            </w:pPr>
            <w:r w:rsidRPr="007E5A88">
              <w:rPr>
                <w:rFonts w:cs="Arial"/>
              </w:rPr>
              <w:t>3</w:t>
            </w:r>
            <w:r w:rsidR="0014728B" w:rsidRPr="007E5A88">
              <w:rPr>
                <w:rFonts w:cs="Arial"/>
              </w:rPr>
              <w:t xml:space="preserve"> </w:t>
            </w:r>
            <w:proofErr w:type="spellStart"/>
            <w:r w:rsidR="0014728B" w:rsidRPr="007E5A88">
              <w:rPr>
                <w:rFonts w:cs="Arial"/>
              </w:rPr>
              <w:t>oz</w:t>
            </w:r>
            <w:proofErr w:type="spellEnd"/>
            <w:r w:rsidR="0014728B" w:rsidRPr="007E5A88">
              <w:rPr>
                <w:rFonts w:cs="Arial"/>
              </w:rPr>
              <w:t xml:space="preserve"> min – </w:t>
            </w:r>
            <w:r w:rsidR="001A3B8A" w:rsidRPr="007E5A88">
              <w:rPr>
                <w:rFonts w:cs="Arial"/>
              </w:rPr>
              <w:br/>
            </w:r>
            <w:r w:rsidRPr="007E5A88">
              <w:rPr>
                <w:rFonts w:cs="Arial"/>
              </w:rPr>
              <w:t>34</w:t>
            </w:r>
            <w:r w:rsidR="0014728B" w:rsidRPr="007E5A88">
              <w:rPr>
                <w:rFonts w:cs="Arial"/>
              </w:rPr>
              <w:t xml:space="preserve"> </w:t>
            </w:r>
            <w:proofErr w:type="spellStart"/>
            <w:r w:rsidR="0014728B" w:rsidRPr="007E5A88">
              <w:rPr>
                <w:rFonts w:cs="Arial"/>
              </w:rPr>
              <w:t>oz</w:t>
            </w:r>
            <w:proofErr w:type="spellEnd"/>
            <w:r w:rsidR="0014728B" w:rsidRPr="007E5A88">
              <w:rPr>
                <w:rFonts w:cs="Arial"/>
              </w:rPr>
              <w:t xml:space="preserve"> max</w:t>
            </w:r>
            <w:r w:rsidR="001A3B8A" w:rsidRPr="007E5A88">
              <w:rPr>
                <w:rFonts w:cs="Arial"/>
              </w:rPr>
              <w:br/>
            </w:r>
            <w:r w:rsidR="0014728B" w:rsidRPr="007E5A88">
              <w:rPr>
                <w:rFonts w:cs="Arial"/>
              </w:rPr>
              <w:t xml:space="preserve"> (</w:t>
            </w:r>
            <w:proofErr w:type="spellStart"/>
            <w:r w:rsidR="0014728B" w:rsidRPr="007E5A88">
              <w:rPr>
                <w:rFonts w:cs="Arial"/>
              </w:rPr>
              <w:t>oz</w:t>
            </w:r>
            <w:proofErr w:type="spellEnd"/>
            <w:r w:rsidR="0014728B" w:rsidRPr="007E5A88">
              <w:rPr>
                <w:rFonts w:cs="Arial"/>
              </w:rPr>
              <w:t xml:space="preserve"> per cu </w:t>
            </w:r>
            <w:proofErr w:type="spellStart"/>
            <w:r w:rsidR="0014728B" w:rsidRPr="007E5A88">
              <w:rPr>
                <w:rFonts w:cs="Arial"/>
              </w:rPr>
              <w:t>yd</w:t>
            </w:r>
            <w:proofErr w:type="spellEnd"/>
            <w:r w:rsidR="0014728B" w:rsidRPr="007E5A88">
              <w:rPr>
                <w:rFonts w:cs="Arial"/>
              </w:rPr>
              <w:t>)</w:t>
            </w:r>
          </w:p>
        </w:tc>
      </w:tr>
      <w:tr w:rsidR="00096558" w:rsidRPr="007E5A88" w14:paraId="47960BB4"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CED72D" w14:textId="06EC219F" w:rsidR="00096558" w:rsidRPr="007E5A88" w:rsidRDefault="00096558" w:rsidP="00D961C7">
            <w:pPr>
              <w:widowControl/>
              <w:jc w:val="center"/>
              <w:rPr>
                <w:rFonts w:cs="Arial"/>
              </w:rPr>
            </w:pPr>
            <w:proofErr w:type="spellStart"/>
            <w:r w:rsidRPr="007E5A88">
              <w:rPr>
                <w:rFonts w:cs="Arial"/>
              </w:rPr>
              <w:lastRenderedPageBreak/>
              <w:t>Mid Range</w:t>
            </w:r>
            <w:proofErr w:type="spellEnd"/>
            <w:r w:rsidRPr="007E5A88">
              <w:rPr>
                <w:rFonts w:cs="Arial"/>
              </w:rPr>
              <w:t xml:space="preserve"> Water Reducer</w:t>
            </w:r>
            <w:r w:rsidR="0074034D" w:rsidRPr="007E5A88">
              <w:rPr>
                <w:rFonts w:cs="Arial"/>
              </w:rPr>
              <w:t>(Note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A21A76D" w14:textId="3AA2D5A5" w:rsidR="00096558" w:rsidRPr="007E5A88" w:rsidRDefault="00096558" w:rsidP="00D961C7">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20BE6A" w14:textId="7CAF1BCE" w:rsidR="00096558" w:rsidRPr="007E5A88" w:rsidRDefault="00213444" w:rsidP="00D961C7">
            <w:pPr>
              <w:widowControl/>
              <w:jc w:val="center"/>
              <w:rPr>
                <w:rFonts w:cs="Arial"/>
              </w:rPr>
            </w:pPr>
            <w:proofErr w:type="spellStart"/>
            <w:r w:rsidRPr="007E5A88">
              <w:rPr>
                <w:rFonts w:cs="Arial"/>
              </w:rPr>
              <w:t>Master</w:t>
            </w:r>
            <w:r w:rsidR="00096558" w:rsidRPr="007E5A88">
              <w:rPr>
                <w:rFonts w:cs="Arial"/>
              </w:rPr>
              <w:t>Polyheed</w:t>
            </w:r>
            <w:proofErr w:type="spellEnd"/>
            <w:r w:rsidR="00096558" w:rsidRPr="007E5A88">
              <w:rPr>
                <w:rFonts w:cs="Arial"/>
              </w:rPr>
              <w:t xml:space="preserve"> 997</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5BCBB" w14:textId="6ECD2827" w:rsidR="00096558" w:rsidRPr="007E5A88" w:rsidRDefault="00096558" w:rsidP="00D961C7">
            <w:pPr>
              <w:widowControl/>
              <w:jc w:val="center"/>
              <w:rPr>
                <w:rFonts w:cs="Arial"/>
              </w:rPr>
            </w:pPr>
            <w:r w:rsidRPr="007E5A88">
              <w:rPr>
                <w:rFonts w:cs="Arial"/>
              </w:rPr>
              <w:t xml:space="preserve">20 </w:t>
            </w:r>
            <w:proofErr w:type="spellStart"/>
            <w:r w:rsidRPr="007E5A88">
              <w:rPr>
                <w:rFonts w:cs="Arial"/>
              </w:rPr>
              <w:t>oz</w:t>
            </w:r>
            <w:proofErr w:type="spellEnd"/>
            <w:r w:rsidRPr="007E5A88">
              <w:rPr>
                <w:rFonts w:cs="Arial"/>
              </w:rPr>
              <w:t xml:space="preserve"> min – 102 ox max (</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0C4A8B" w:rsidRPr="007E5A88" w14:paraId="2A0EAB37"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0197" w14:textId="77777777" w:rsidR="000C4A8B" w:rsidRPr="007E5A88" w:rsidRDefault="000C4A8B" w:rsidP="00D961C7">
            <w:pPr>
              <w:widowControl/>
              <w:jc w:val="center"/>
              <w:rPr>
                <w:rFonts w:cs="Arial"/>
              </w:rPr>
            </w:pPr>
            <w:r w:rsidRPr="007E5A88">
              <w:rPr>
                <w:rFonts w:cs="Arial"/>
              </w:rPr>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449" w14:textId="77777777" w:rsidR="000C4A8B" w:rsidRPr="007E5A88" w:rsidRDefault="000C4A8B" w:rsidP="00D961C7">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83AF" w14:textId="77777777" w:rsidR="000C4A8B" w:rsidRPr="007E5A88" w:rsidRDefault="000C4A8B" w:rsidP="00D961C7">
            <w:pPr>
              <w:widowControl/>
              <w:jc w:val="center"/>
              <w:rPr>
                <w:rFonts w:cs="Arial"/>
              </w:rPr>
            </w:pPr>
            <w:proofErr w:type="spellStart"/>
            <w:r w:rsidRPr="007E5A88">
              <w:rPr>
                <w:rFonts w:cs="Arial"/>
              </w:rPr>
              <w:t>MasterGlenium</w:t>
            </w:r>
            <w:proofErr w:type="spellEnd"/>
            <w:r w:rsidRPr="007E5A88">
              <w:rPr>
                <w:rFonts w:cs="Arial"/>
              </w:rPr>
              <w:t xml:space="preserve">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AF22" w14:textId="725B6D5E" w:rsidR="001A3B8A" w:rsidRPr="007E5A88" w:rsidRDefault="00096558" w:rsidP="00D961C7">
            <w:pPr>
              <w:widowControl/>
              <w:jc w:val="center"/>
              <w:rPr>
                <w:rFonts w:cs="Arial"/>
              </w:rPr>
            </w:pPr>
            <w:r w:rsidRPr="007E5A88">
              <w:rPr>
                <w:rFonts w:cs="Arial"/>
              </w:rPr>
              <w:t>0</w:t>
            </w:r>
            <w:r w:rsidR="0014728B" w:rsidRPr="007E5A88">
              <w:rPr>
                <w:rFonts w:cs="Arial"/>
              </w:rPr>
              <w:t xml:space="preserve"> </w:t>
            </w:r>
            <w:proofErr w:type="spellStart"/>
            <w:r w:rsidR="0014728B" w:rsidRPr="007E5A88">
              <w:rPr>
                <w:rFonts w:cs="Arial"/>
              </w:rPr>
              <w:t>oz</w:t>
            </w:r>
            <w:proofErr w:type="spellEnd"/>
            <w:r w:rsidR="0014728B" w:rsidRPr="007E5A88">
              <w:rPr>
                <w:rFonts w:cs="Arial"/>
              </w:rPr>
              <w:t xml:space="preserve"> min – </w:t>
            </w:r>
            <w:r w:rsidR="001A3B8A" w:rsidRPr="007E5A88">
              <w:rPr>
                <w:rFonts w:cs="Arial"/>
              </w:rPr>
              <w:br/>
            </w:r>
            <w:r w:rsidR="0074034D" w:rsidRPr="007E5A88">
              <w:rPr>
                <w:rFonts w:cs="Arial"/>
              </w:rPr>
              <w:t>122</w:t>
            </w:r>
            <w:r w:rsidR="0014728B" w:rsidRPr="007E5A88">
              <w:rPr>
                <w:rFonts w:cs="Arial"/>
              </w:rPr>
              <w:t xml:space="preserve"> </w:t>
            </w:r>
            <w:proofErr w:type="spellStart"/>
            <w:r w:rsidR="0014728B" w:rsidRPr="007E5A88">
              <w:rPr>
                <w:rFonts w:cs="Arial"/>
              </w:rPr>
              <w:t>oz</w:t>
            </w:r>
            <w:proofErr w:type="spellEnd"/>
            <w:r w:rsidR="0014728B" w:rsidRPr="007E5A88">
              <w:rPr>
                <w:rFonts w:cs="Arial"/>
              </w:rPr>
              <w:t xml:space="preserve"> max   </w:t>
            </w:r>
          </w:p>
          <w:p w14:paraId="330D8E09" w14:textId="6B633D86" w:rsidR="000C4A8B" w:rsidRPr="007E5A88" w:rsidRDefault="0014728B" w:rsidP="00D961C7">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74034D" w:rsidRPr="007E5A88" w14:paraId="2B6CD235"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AF07EB" w14:textId="2EC31B92" w:rsidR="0074034D" w:rsidRPr="007E5A88" w:rsidRDefault="0074034D" w:rsidP="00D961C7">
            <w:pPr>
              <w:widowControl/>
              <w:jc w:val="center"/>
              <w:rPr>
                <w:rFonts w:cs="Arial"/>
              </w:rPr>
            </w:pPr>
            <w:r w:rsidRPr="007E5A88">
              <w:rPr>
                <w:rFonts w:cs="Arial"/>
              </w:rPr>
              <w:t>Accelerant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BCFBBE8" w14:textId="5ABC217E" w:rsidR="0074034D" w:rsidRPr="007E5A88" w:rsidRDefault="0074034D" w:rsidP="00D961C7">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687EBD" w14:textId="57924473" w:rsidR="0074034D" w:rsidRPr="007E5A88" w:rsidRDefault="0074034D" w:rsidP="00D961C7">
            <w:pPr>
              <w:widowControl/>
              <w:jc w:val="center"/>
              <w:rPr>
                <w:rFonts w:cs="Arial"/>
              </w:rPr>
            </w:pPr>
            <w:r w:rsidRPr="007E5A88">
              <w:rPr>
                <w:rFonts w:cs="Arial"/>
              </w:rPr>
              <w:t>MasterSet AC 534</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2C8C4" w14:textId="7A887927" w:rsidR="0074034D" w:rsidRPr="007E5A88" w:rsidDel="00096558" w:rsidRDefault="0074034D" w:rsidP="00D961C7">
            <w:pPr>
              <w:widowControl/>
              <w:jc w:val="center"/>
              <w:rPr>
                <w:rFonts w:cs="Arial"/>
              </w:rPr>
            </w:pPr>
            <w:r w:rsidRPr="007E5A88">
              <w:rPr>
                <w:rFonts w:cs="Arial"/>
              </w:rPr>
              <w:t xml:space="preserve">34 </w:t>
            </w:r>
            <w:proofErr w:type="spellStart"/>
            <w:r w:rsidRPr="007E5A88">
              <w:rPr>
                <w:rFonts w:cs="Arial"/>
              </w:rPr>
              <w:t>oz</w:t>
            </w:r>
            <w:proofErr w:type="spellEnd"/>
            <w:r w:rsidRPr="007E5A88">
              <w:rPr>
                <w:rFonts w:cs="Arial"/>
              </w:rPr>
              <w:t xml:space="preserve"> min – 136 </w:t>
            </w:r>
            <w:proofErr w:type="spellStart"/>
            <w:r w:rsidRPr="007E5A88">
              <w:rPr>
                <w:rFonts w:cs="Arial"/>
              </w:rPr>
              <w:t>oz</w:t>
            </w:r>
            <w:proofErr w:type="spellEnd"/>
            <w:r w:rsidRPr="007E5A88">
              <w:rPr>
                <w:rFonts w:cs="Arial"/>
              </w:rPr>
              <w:t xml:space="preserve"> max (</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023E70" w:rsidRPr="007E5A88" w14:paraId="56ED11A9" w14:textId="77777777" w:rsidTr="00EE0CF2">
        <w:trPr>
          <w:trHeight w:val="377"/>
          <w:jc w:val="right"/>
        </w:trPr>
        <w:tc>
          <w:tcPr>
            <w:tcW w:w="80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910EAF" w14:textId="2648FE11" w:rsidR="00023E70" w:rsidRPr="007E5A88" w:rsidRDefault="00EC514A" w:rsidP="00B41CD9">
            <w:pPr>
              <w:widowControl/>
              <w:rPr>
                <w:rFonts w:cs="Arial"/>
              </w:rPr>
            </w:pPr>
            <w:r w:rsidRPr="007E5A88">
              <w:rPr>
                <w:rFonts w:cs="Arial"/>
              </w:rPr>
              <w:t>Note 1:  Admixture quantity range allows for varying dosage based on temperature</w:t>
            </w:r>
          </w:p>
        </w:tc>
      </w:tr>
    </w:tbl>
    <w:p w14:paraId="5ACF029C" w14:textId="42E2902F" w:rsidR="005A2041" w:rsidRPr="00EE0CF2" w:rsidRDefault="005A2041" w:rsidP="00EE0CF2">
      <w:pPr>
        <w:pStyle w:val="StyleCSIHeading5abcTimesNewRoman11pt"/>
        <w:numPr>
          <w:ilvl w:val="0"/>
          <w:numId w:val="0"/>
        </w:numPr>
        <w:ind w:left="2880" w:hanging="720"/>
        <w:rPr>
          <w:vertAlign w:val="superscript"/>
        </w:rPr>
      </w:pPr>
      <w:r w:rsidRPr="007E5A88">
        <w:rPr>
          <w:rFonts w:cs="Arial"/>
          <w:sz w:val="22"/>
          <w:szCs w:val="22"/>
        </w:rPr>
        <w:t>d.</w:t>
      </w:r>
      <w:r w:rsidRPr="007E5A88">
        <w:tab/>
      </w:r>
      <w:r w:rsidR="00646329" w:rsidRPr="007E5A88">
        <w:rPr>
          <w:sz w:val="22"/>
          <w:szCs w:val="22"/>
        </w:rPr>
        <w:t xml:space="preserve">LATM Mix </w:t>
      </w:r>
      <w:r w:rsidR="00DC0AB2" w:rsidRPr="007E5A88">
        <w:rPr>
          <w:sz w:val="22"/>
          <w:szCs w:val="22"/>
        </w:rPr>
        <w:t xml:space="preserve">No. </w:t>
      </w:r>
      <w:r w:rsidR="00646329" w:rsidRPr="007E5A88">
        <w:rPr>
          <w:sz w:val="22"/>
          <w:szCs w:val="22"/>
        </w:rPr>
        <w:t>5K (</w:t>
      </w:r>
      <w:r w:rsidR="00646329" w:rsidRPr="007E5A88">
        <w:rPr>
          <w:color w:val="000000"/>
          <w:sz w:val="22"/>
          <w:szCs w:val="22"/>
        </w:rPr>
        <w:t xml:space="preserve">Ref. </w:t>
      </w:r>
      <w:r w:rsidR="002A6668" w:rsidRPr="007E5A88">
        <w:rPr>
          <w:sz w:val="22"/>
          <w:szCs w:val="22"/>
        </w:rPr>
        <w:t>CA</w:t>
      </w:r>
      <w:r w:rsidR="002A6668" w:rsidRPr="007E5A88">
        <w:rPr>
          <w:sz w:val="22"/>
          <w:szCs w:val="22"/>
          <w:vertAlign w:val="superscript"/>
        </w:rPr>
        <w:t>2</w:t>
      </w:r>
      <w:r w:rsidR="002A6668" w:rsidRPr="007E5A88">
        <w:rPr>
          <w:sz w:val="22"/>
          <w:szCs w:val="22"/>
        </w:rPr>
        <w:t>T Lab Log C22-026</w:t>
      </w:r>
      <w:r w:rsidR="00646329" w:rsidRPr="007E5A88">
        <w:rPr>
          <w:sz w:val="22"/>
          <w:szCs w:val="22"/>
        </w:rPr>
        <w:t xml:space="preserve">): Exterior, 5000 psi concrete @ 28day, </w:t>
      </w:r>
      <w:r w:rsidRPr="007E5A88">
        <w:rPr>
          <w:sz w:val="22"/>
          <w:szCs w:val="22"/>
        </w:rPr>
        <w:t>5</w:t>
      </w:r>
      <w:r w:rsidR="00365DB1" w:rsidRPr="007E5A88">
        <w:rPr>
          <w:sz w:val="22"/>
          <w:szCs w:val="22"/>
        </w:rPr>
        <w:t>”</w:t>
      </w:r>
      <w:r w:rsidR="00646329" w:rsidRPr="007E5A88">
        <w:rPr>
          <w:sz w:val="22"/>
          <w:szCs w:val="22"/>
        </w:rPr>
        <w:t xml:space="preserve"> slump,</w:t>
      </w:r>
      <w:r w:rsidR="00365DB1" w:rsidRPr="007E5A88">
        <w:rPr>
          <w:sz w:val="22"/>
          <w:szCs w:val="22"/>
        </w:rPr>
        <w:t xml:space="preserve"> w/c 0.4,</w:t>
      </w:r>
      <w:r w:rsidR="00646329" w:rsidRPr="007E5A88">
        <w:rPr>
          <w:sz w:val="22"/>
          <w:szCs w:val="22"/>
        </w:rPr>
        <w:t xml:space="preserve"> 6% air, </w:t>
      </w:r>
      <w:proofErr w:type="spellStart"/>
      <w:r w:rsidR="002A6668" w:rsidRPr="007E5A88">
        <w:rPr>
          <w:sz w:val="22"/>
          <w:szCs w:val="22"/>
        </w:rPr>
        <w:t>pozzolan</w:t>
      </w:r>
      <w:proofErr w:type="spellEnd"/>
      <w:r w:rsidR="002A6668" w:rsidRPr="007E5A88">
        <w:rPr>
          <w:sz w:val="22"/>
          <w:szCs w:val="22"/>
        </w:rPr>
        <w:t xml:space="preserve"> </w:t>
      </w:r>
      <w:r w:rsidR="00646329" w:rsidRPr="007E5A88">
        <w:rPr>
          <w:sz w:val="22"/>
          <w:szCs w:val="22"/>
        </w:rPr>
        <w:t>2</w:t>
      </w:r>
      <w:r w:rsidRPr="007E5A88">
        <w:rPr>
          <w:sz w:val="22"/>
          <w:szCs w:val="22"/>
        </w:rPr>
        <w:t>2</w:t>
      </w:r>
      <w:r w:rsidR="00646329" w:rsidRPr="007E5A88">
        <w:rPr>
          <w:sz w:val="22"/>
          <w:szCs w:val="22"/>
        </w:rPr>
        <w:t xml:space="preserve">% </w:t>
      </w:r>
      <w:r w:rsidR="002A6668" w:rsidRPr="007E5A88">
        <w:rPr>
          <w:sz w:val="22"/>
          <w:szCs w:val="22"/>
        </w:rPr>
        <w:t xml:space="preserve">of cementitious material </w:t>
      </w:r>
      <w:r w:rsidR="00646329" w:rsidRPr="007E5A88">
        <w:rPr>
          <w:sz w:val="22"/>
          <w:szCs w:val="22"/>
        </w:rPr>
        <w:t>(proportions per CY)</w:t>
      </w:r>
      <w:r w:rsidR="00646329" w:rsidRPr="007E5A88">
        <w:t xml:space="preserve"> </w:t>
      </w:r>
      <w:r w:rsidR="005F6A07" w:rsidRPr="007E5A88">
        <w:rPr>
          <w:rFonts w:cs="Arial"/>
          <w:color w:val="000000"/>
          <w:sz w:val="22"/>
          <w:szCs w:val="22"/>
        </w:rPr>
        <w:t>(use aggregate correction factor of 0.3 for ML-3 and ML-4 concrete)</w:t>
      </w:r>
      <w:r w:rsidR="005113BA" w:rsidRPr="007E5A88">
        <w:rPr>
          <w:rFonts w:cs="Arial"/>
          <w:color w:val="000000"/>
          <w:sz w:val="22"/>
          <w:szCs w:val="22"/>
          <w:vertAlign w:val="superscript"/>
        </w:rPr>
        <w:t>(1)</w:t>
      </w:r>
    </w:p>
    <w:tbl>
      <w:tblPr>
        <w:tblW w:w="8028" w:type="dxa"/>
        <w:jc w:val="right"/>
        <w:tblLayout w:type="fixed"/>
        <w:tblLook w:val="04A0" w:firstRow="1" w:lastRow="0" w:firstColumn="1" w:lastColumn="0" w:noHBand="0" w:noVBand="1"/>
      </w:tblPr>
      <w:tblGrid>
        <w:gridCol w:w="1980"/>
        <w:gridCol w:w="2250"/>
        <w:gridCol w:w="1710"/>
        <w:gridCol w:w="2088"/>
      </w:tblGrid>
      <w:tr w:rsidR="00646329" w:rsidRPr="007E5A88" w14:paraId="01B3FCD4" w14:textId="77777777" w:rsidTr="00607B2E">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95FEF" w14:textId="77777777" w:rsidR="00646329" w:rsidRPr="007E5A88" w:rsidRDefault="00646329" w:rsidP="00607B2E">
            <w:pPr>
              <w:widowControl/>
              <w:jc w:val="center"/>
              <w:rPr>
                <w:rFonts w:cs="Arial"/>
                <w:b/>
                <w:bCs/>
              </w:rPr>
            </w:pPr>
            <w:r w:rsidRPr="007E5A88">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5921AC9" w14:textId="77777777" w:rsidR="00646329" w:rsidRPr="007E5A88" w:rsidRDefault="00646329" w:rsidP="00607B2E">
            <w:pPr>
              <w:widowControl/>
              <w:jc w:val="center"/>
              <w:rPr>
                <w:rFonts w:cs="Arial"/>
                <w:b/>
                <w:bCs/>
              </w:rPr>
            </w:pPr>
            <w:r w:rsidRPr="007E5A88">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11A4505" w14:textId="77777777" w:rsidR="00646329" w:rsidRPr="007E5A88" w:rsidRDefault="00646329" w:rsidP="00607B2E">
            <w:pPr>
              <w:widowControl/>
              <w:jc w:val="center"/>
              <w:rPr>
                <w:rFonts w:cs="Arial"/>
                <w:b/>
                <w:bCs/>
              </w:rPr>
            </w:pPr>
            <w:r w:rsidRPr="007E5A88">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77D6ACE6" w14:textId="77777777" w:rsidR="00646329" w:rsidRPr="007E5A88" w:rsidRDefault="00646329" w:rsidP="00607B2E">
            <w:pPr>
              <w:widowControl/>
              <w:jc w:val="center"/>
              <w:rPr>
                <w:rFonts w:cs="Arial"/>
                <w:b/>
                <w:bCs/>
              </w:rPr>
            </w:pPr>
            <w:r w:rsidRPr="007E5A88">
              <w:rPr>
                <w:rFonts w:cs="Arial"/>
                <w:b/>
                <w:bCs/>
              </w:rPr>
              <w:t>Quantity</w:t>
            </w:r>
          </w:p>
        </w:tc>
      </w:tr>
      <w:tr w:rsidR="00646329" w:rsidRPr="007E5A88" w14:paraId="6CE01D9B" w14:textId="77777777" w:rsidTr="00607B2E">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F6FB7F" w14:textId="77777777" w:rsidR="00646329" w:rsidRPr="007E5A88" w:rsidRDefault="00646329" w:rsidP="00607B2E">
            <w:pPr>
              <w:widowControl/>
              <w:jc w:val="center"/>
              <w:rPr>
                <w:rFonts w:cs="Arial"/>
              </w:rPr>
            </w:pPr>
            <w:r w:rsidRPr="007E5A88">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4E1B36F7" w14:textId="77777777" w:rsidR="00646329" w:rsidRPr="007E5A88" w:rsidRDefault="00646329" w:rsidP="00607B2E">
            <w:pPr>
              <w:widowControl/>
              <w:jc w:val="center"/>
              <w:rPr>
                <w:rFonts w:cs="Arial"/>
              </w:rPr>
            </w:pPr>
            <w:r w:rsidRPr="007E5A88">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05188E01" w14:textId="77777777" w:rsidR="00646329" w:rsidRPr="007E5A88" w:rsidRDefault="00646329" w:rsidP="00607B2E">
            <w:pPr>
              <w:widowControl/>
              <w:jc w:val="center"/>
              <w:rPr>
                <w:rFonts w:cs="Arial"/>
              </w:rPr>
            </w:pPr>
            <w:r w:rsidRPr="007E5A88">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1A0C81E6" w14:textId="6239337E" w:rsidR="00646329" w:rsidRPr="007E5A88" w:rsidRDefault="00646329" w:rsidP="00607B2E">
            <w:pPr>
              <w:widowControl/>
              <w:jc w:val="center"/>
              <w:rPr>
                <w:rFonts w:cs="Arial"/>
              </w:rPr>
            </w:pPr>
            <w:r w:rsidRPr="007E5A88">
              <w:rPr>
                <w:rFonts w:cs="Arial"/>
              </w:rPr>
              <w:t>5</w:t>
            </w:r>
            <w:r w:rsidR="00DC0AB2" w:rsidRPr="007E5A88">
              <w:rPr>
                <w:rFonts w:cs="Arial"/>
              </w:rPr>
              <w:t>58</w:t>
            </w:r>
            <w:r w:rsidRPr="007E5A88">
              <w:rPr>
                <w:rFonts w:cs="Arial"/>
              </w:rPr>
              <w:t xml:space="preserve"> </w:t>
            </w:r>
            <w:proofErr w:type="spellStart"/>
            <w:r w:rsidRPr="007E5A88">
              <w:rPr>
                <w:rFonts w:cs="Arial"/>
              </w:rPr>
              <w:t>lbs</w:t>
            </w:r>
            <w:proofErr w:type="spellEnd"/>
          </w:p>
        </w:tc>
      </w:tr>
      <w:tr w:rsidR="00646329" w:rsidRPr="007E5A88" w14:paraId="140673A3"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DCC754" w14:textId="77777777" w:rsidR="00646329" w:rsidRPr="007E5A88" w:rsidRDefault="00646329" w:rsidP="00607B2E">
            <w:pPr>
              <w:widowControl/>
              <w:jc w:val="center"/>
              <w:rPr>
                <w:rFonts w:cs="Arial"/>
              </w:rPr>
            </w:pPr>
            <w:proofErr w:type="spellStart"/>
            <w:r w:rsidRPr="007E5A88">
              <w:rPr>
                <w:rFonts w:cs="Arial"/>
              </w:rPr>
              <w:t>Pozzolan</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6CD7E3D0" w14:textId="77777777" w:rsidR="00646329" w:rsidRPr="007E5A88" w:rsidRDefault="00646329" w:rsidP="00607B2E">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314B9DF8" w14:textId="77777777" w:rsidR="00646329" w:rsidRPr="007E5A88" w:rsidRDefault="00646329" w:rsidP="00607B2E">
            <w:pPr>
              <w:widowControl/>
              <w:jc w:val="center"/>
              <w:rPr>
                <w:rFonts w:cs="Arial"/>
              </w:rPr>
            </w:pPr>
            <w:r w:rsidRPr="007E5A88">
              <w:rPr>
                <w:rFonts w:cs="Arial"/>
              </w:rPr>
              <w:t>Class N</w:t>
            </w:r>
          </w:p>
        </w:tc>
        <w:tc>
          <w:tcPr>
            <w:tcW w:w="2088" w:type="dxa"/>
            <w:tcBorders>
              <w:top w:val="nil"/>
              <w:left w:val="nil"/>
              <w:bottom w:val="single" w:sz="4" w:space="0" w:color="auto"/>
              <w:right w:val="single" w:sz="4" w:space="0" w:color="auto"/>
            </w:tcBorders>
            <w:shd w:val="clear" w:color="auto" w:fill="auto"/>
            <w:noWrap/>
            <w:vAlign w:val="center"/>
            <w:hideMark/>
          </w:tcPr>
          <w:p w14:paraId="3CF8133A" w14:textId="77777777" w:rsidR="00646329" w:rsidRPr="007E5A88" w:rsidRDefault="00646329" w:rsidP="00607B2E">
            <w:pPr>
              <w:widowControl/>
              <w:jc w:val="center"/>
              <w:rPr>
                <w:rFonts w:cs="Arial"/>
              </w:rPr>
            </w:pPr>
            <w:r w:rsidRPr="007E5A88">
              <w:rPr>
                <w:rFonts w:cs="Arial"/>
              </w:rPr>
              <w:t xml:space="preserve">157 </w:t>
            </w:r>
            <w:proofErr w:type="spellStart"/>
            <w:r w:rsidRPr="007E5A88">
              <w:rPr>
                <w:rFonts w:cs="Arial"/>
              </w:rPr>
              <w:t>lbs</w:t>
            </w:r>
            <w:proofErr w:type="spellEnd"/>
          </w:p>
        </w:tc>
      </w:tr>
      <w:tr w:rsidR="00646329" w:rsidRPr="007E5A88" w14:paraId="3988888F"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8EE657" w14:textId="77777777" w:rsidR="00646329" w:rsidRPr="007E5A88" w:rsidRDefault="00646329" w:rsidP="00607B2E">
            <w:pPr>
              <w:widowControl/>
              <w:jc w:val="center"/>
              <w:rPr>
                <w:rFonts w:cs="Arial"/>
              </w:rPr>
            </w:pPr>
            <w:r w:rsidRPr="007E5A88">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4327854D" w14:textId="73BB4A9A" w:rsidR="00646329" w:rsidRPr="007E5A88" w:rsidRDefault="00646329" w:rsidP="003C3430">
            <w:pPr>
              <w:widowControl/>
              <w:ind w:left="-114"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r w:rsidR="003C3430">
              <w:rPr>
                <w:rFonts w:cs="Arial"/>
                <w:lang w:val="es-CO"/>
              </w:rPr>
              <w:br/>
            </w:r>
            <w:proofErr w:type="spellStart"/>
            <w:r w:rsidRPr="007E5A88">
              <w:rPr>
                <w:rFonts w:cs="Arial"/>
                <w:lang w:val="es-CO"/>
              </w:rPr>
              <w:t>Espanola</w:t>
            </w:r>
            <w:proofErr w:type="spellEnd"/>
            <w:r w:rsidRPr="007E5A88">
              <w:rPr>
                <w:rFonts w:cs="Arial"/>
                <w:lang w:val="es-CO"/>
              </w:rPr>
              <w:t>, NM</w:t>
            </w:r>
          </w:p>
        </w:tc>
        <w:tc>
          <w:tcPr>
            <w:tcW w:w="1710" w:type="dxa"/>
            <w:tcBorders>
              <w:top w:val="nil"/>
              <w:left w:val="nil"/>
              <w:bottom w:val="single" w:sz="4" w:space="0" w:color="auto"/>
              <w:right w:val="single" w:sz="4" w:space="0" w:color="auto"/>
            </w:tcBorders>
            <w:shd w:val="clear" w:color="auto" w:fill="auto"/>
            <w:vAlign w:val="center"/>
            <w:hideMark/>
          </w:tcPr>
          <w:p w14:paraId="5E31B1D0" w14:textId="77777777" w:rsidR="00646329" w:rsidRPr="007E5A88" w:rsidRDefault="00646329" w:rsidP="00607B2E">
            <w:pPr>
              <w:widowControl/>
              <w:jc w:val="center"/>
              <w:rPr>
                <w:rFonts w:cs="Arial"/>
              </w:rPr>
            </w:pPr>
            <w:r w:rsidRPr="007E5A88">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337F6669" w14:textId="1766D460" w:rsidR="00646329" w:rsidRPr="007E5A88" w:rsidRDefault="00646329" w:rsidP="00607B2E">
            <w:pPr>
              <w:widowControl/>
              <w:jc w:val="center"/>
              <w:rPr>
                <w:rFonts w:cs="Arial"/>
              </w:rPr>
            </w:pPr>
            <w:r w:rsidRPr="007E5A88">
              <w:rPr>
                <w:rFonts w:cs="Arial"/>
              </w:rPr>
              <w:t>18</w:t>
            </w:r>
            <w:r w:rsidR="00DC0AB2" w:rsidRPr="007E5A88">
              <w:rPr>
                <w:rFonts w:cs="Arial"/>
              </w:rPr>
              <w:t>3</w:t>
            </w:r>
            <w:r w:rsidRPr="007E5A88">
              <w:rPr>
                <w:rFonts w:cs="Arial"/>
              </w:rPr>
              <w:t xml:space="preserve">7 </w:t>
            </w:r>
            <w:proofErr w:type="spellStart"/>
            <w:r w:rsidRPr="007E5A88">
              <w:rPr>
                <w:rFonts w:cs="Arial"/>
              </w:rPr>
              <w:t>lbs</w:t>
            </w:r>
            <w:proofErr w:type="spellEnd"/>
          </w:p>
        </w:tc>
      </w:tr>
      <w:tr w:rsidR="00646329" w:rsidRPr="007E5A88" w14:paraId="6862ED5C"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EBBB8D" w14:textId="77777777" w:rsidR="00646329" w:rsidRPr="007E5A88" w:rsidRDefault="00646329" w:rsidP="00607B2E">
            <w:pPr>
              <w:widowControl/>
              <w:jc w:val="center"/>
              <w:rPr>
                <w:rFonts w:cs="Arial"/>
              </w:rPr>
            </w:pPr>
            <w:r w:rsidRPr="007E5A88">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7F86F5BF" w14:textId="243E8D81" w:rsidR="00646329" w:rsidRPr="007E5A88" w:rsidRDefault="00646329" w:rsidP="003C3430">
            <w:pPr>
              <w:widowControl/>
              <w:ind w:left="-114"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r w:rsidR="003C3430">
              <w:rPr>
                <w:rFonts w:cs="Arial"/>
                <w:lang w:val="es-CO"/>
              </w:rPr>
              <w:br/>
            </w:r>
            <w:proofErr w:type="spellStart"/>
            <w:r w:rsidRPr="007E5A88">
              <w:rPr>
                <w:rFonts w:cs="Arial"/>
                <w:lang w:val="es-CO"/>
              </w:rPr>
              <w:t>Espanola</w:t>
            </w:r>
            <w:proofErr w:type="spellEnd"/>
            <w:r w:rsidRPr="007E5A88">
              <w:rPr>
                <w:rFonts w:cs="Arial"/>
                <w:lang w:val="es-CO"/>
              </w:rPr>
              <w:t>, NM</w:t>
            </w:r>
          </w:p>
        </w:tc>
        <w:tc>
          <w:tcPr>
            <w:tcW w:w="1710" w:type="dxa"/>
            <w:tcBorders>
              <w:top w:val="nil"/>
              <w:left w:val="nil"/>
              <w:bottom w:val="single" w:sz="4" w:space="0" w:color="auto"/>
              <w:right w:val="single" w:sz="4" w:space="0" w:color="auto"/>
            </w:tcBorders>
            <w:shd w:val="clear" w:color="auto" w:fill="auto"/>
            <w:vAlign w:val="center"/>
            <w:hideMark/>
          </w:tcPr>
          <w:p w14:paraId="778EA54E" w14:textId="77777777" w:rsidR="00646329" w:rsidRPr="007E5A88" w:rsidRDefault="00646329" w:rsidP="00607B2E">
            <w:pPr>
              <w:widowControl/>
              <w:jc w:val="center"/>
              <w:rPr>
                <w:rFonts w:cs="Arial"/>
              </w:rPr>
            </w:pPr>
            <w:r w:rsidRPr="007E5A88">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3668AA88" w14:textId="216FC3E6" w:rsidR="00646329" w:rsidRPr="007E5A88" w:rsidRDefault="00DC0AB2" w:rsidP="00607B2E">
            <w:pPr>
              <w:widowControl/>
              <w:jc w:val="center"/>
              <w:rPr>
                <w:rFonts w:cs="Arial"/>
              </w:rPr>
            </w:pPr>
            <w:r w:rsidRPr="007E5A88">
              <w:rPr>
                <w:rFonts w:cs="Arial"/>
              </w:rPr>
              <w:t>989</w:t>
            </w:r>
            <w:r w:rsidR="00646329" w:rsidRPr="007E5A88">
              <w:rPr>
                <w:rFonts w:cs="Arial"/>
              </w:rPr>
              <w:t xml:space="preserve"> </w:t>
            </w:r>
            <w:proofErr w:type="spellStart"/>
            <w:r w:rsidR="00646329" w:rsidRPr="007E5A88">
              <w:rPr>
                <w:rFonts w:cs="Arial"/>
              </w:rPr>
              <w:t>lbs</w:t>
            </w:r>
            <w:proofErr w:type="spellEnd"/>
          </w:p>
        </w:tc>
      </w:tr>
      <w:tr w:rsidR="00646329" w:rsidRPr="007E5A88" w14:paraId="5E1D4429"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38C6FA" w14:textId="77777777" w:rsidR="00646329" w:rsidRPr="007E5A88" w:rsidRDefault="00646329" w:rsidP="00607B2E">
            <w:pPr>
              <w:widowControl/>
              <w:jc w:val="center"/>
              <w:rPr>
                <w:rFonts w:cs="Arial"/>
              </w:rPr>
            </w:pPr>
            <w:r w:rsidRPr="007E5A88">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3B363585" w14:textId="77777777" w:rsidR="00646329" w:rsidRPr="007E5A88" w:rsidRDefault="00646329" w:rsidP="003C3430">
            <w:pPr>
              <w:widowControl/>
              <w:ind w:left="-114" w:right="-104"/>
              <w:jc w:val="center"/>
              <w:rPr>
                <w:rFonts w:cs="Arial"/>
              </w:rPr>
            </w:pPr>
            <w:r w:rsidRPr="007E5A88">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29AFFAD9" w14:textId="77777777" w:rsidR="00646329" w:rsidRPr="007E5A88" w:rsidRDefault="00646329" w:rsidP="00607B2E">
            <w:pPr>
              <w:widowControl/>
              <w:jc w:val="center"/>
              <w:rPr>
                <w:rFonts w:cs="Arial"/>
              </w:rPr>
            </w:pPr>
            <w:r w:rsidRPr="007E5A88">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5F370DE7" w14:textId="3F0723DB" w:rsidR="00646329" w:rsidRPr="007E5A88" w:rsidRDefault="00646329" w:rsidP="00607B2E">
            <w:pPr>
              <w:widowControl/>
              <w:jc w:val="center"/>
              <w:rPr>
                <w:rFonts w:cs="Arial"/>
              </w:rPr>
            </w:pPr>
            <w:r w:rsidRPr="007E5A88">
              <w:rPr>
                <w:rFonts w:cs="Arial"/>
              </w:rPr>
              <w:t>28</w:t>
            </w:r>
            <w:r w:rsidR="002A6668" w:rsidRPr="007E5A88">
              <w:rPr>
                <w:rFonts w:cs="Arial"/>
              </w:rPr>
              <w:t>3</w:t>
            </w:r>
            <w:r w:rsidRPr="007E5A88">
              <w:rPr>
                <w:rFonts w:cs="Arial"/>
              </w:rPr>
              <w:t xml:space="preserve"> </w:t>
            </w:r>
            <w:proofErr w:type="spellStart"/>
            <w:r w:rsidRPr="007E5A88">
              <w:rPr>
                <w:rFonts w:cs="Arial"/>
              </w:rPr>
              <w:t>lbs</w:t>
            </w:r>
            <w:proofErr w:type="spellEnd"/>
          </w:p>
        </w:tc>
      </w:tr>
      <w:tr w:rsidR="00646329" w:rsidRPr="007E5A88" w14:paraId="13824161" w14:textId="77777777" w:rsidTr="00607B2E">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3CCD2A8" w14:textId="77777777" w:rsidR="00646329" w:rsidRPr="007E5A88" w:rsidRDefault="00646329" w:rsidP="00607B2E">
            <w:pPr>
              <w:widowControl/>
              <w:jc w:val="center"/>
              <w:rPr>
                <w:rFonts w:cs="Arial"/>
              </w:rPr>
            </w:pPr>
            <w:r w:rsidRPr="007E5A88">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03BA30E1" w14:textId="77777777" w:rsidR="00646329" w:rsidRPr="007E5A88" w:rsidRDefault="00646329" w:rsidP="00607B2E">
            <w:pPr>
              <w:widowControl/>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18F1E3E9" w14:textId="77777777" w:rsidR="00646329" w:rsidRPr="007E5A88" w:rsidRDefault="00646329" w:rsidP="00607B2E">
            <w:pPr>
              <w:widowControl/>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12C10FA7" w14:textId="77777777" w:rsidR="00646329" w:rsidRPr="007E5A88" w:rsidRDefault="00646329" w:rsidP="00607B2E">
            <w:pPr>
              <w:widowControl/>
              <w:jc w:val="center"/>
              <w:rPr>
                <w:rFonts w:cs="Arial"/>
              </w:rPr>
            </w:pPr>
            <w:r w:rsidRPr="007E5A88">
              <w:rPr>
                <w:rFonts w:cs="Arial"/>
              </w:rPr>
              <w:t>6.00%</w:t>
            </w:r>
          </w:p>
        </w:tc>
      </w:tr>
      <w:tr w:rsidR="00646329" w:rsidRPr="007E5A88" w14:paraId="760D3CBC" w14:textId="77777777" w:rsidTr="00607B2E">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712D333" w14:textId="77777777" w:rsidR="00646329" w:rsidRPr="007E5A88" w:rsidRDefault="00646329" w:rsidP="00607B2E">
            <w:pPr>
              <w:widowControl/>
              <w:jc w:val="center"/>
              <w:rPr>
                <w:rFonts w:cs="Arial"/>
              </w:rPr>
            </w:pPr>
            <w:r w:rsidRPr="007E5A88">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783CFE67" w14:textId="77777777" w:rsidR="00646329" w:rsidRPr="007E5A88" w:rsidRDefault="00646329" w:rsidP="00607B2E">
            <w:pPr>
              <w:widowControl/>
              <w:jc w:val="center"/>
              <w:rPr>
                <w:rFonts w:cs="Arial"/>
              </w:rPr>
            </w:pPr>
            <w:r w:rsidRPr="007E5A88">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56F89C12" w14:textId="68459E33" w:rsidR="00646329" w:rsidRPr="007E5A88" w:rsidRDefault="00646329" w:rsidP="00607B2E">
            <w:pPr>
              <w:widowControl/>
              <w:jc w:val="center"/>
              <w:rPr>
                <w:rFonts w:cs="Arial"/>
              </w:rPr>
            </w:pPr>
            <w:r w:rsidRPr="007E5A88">
              <w:rPr>
                <w:rFonts w:cs="Arial"/>
              </w:rPr>
              <w:t>Master Air AE200</w:t>
            </w:r>
          </w:p>
        </w:tc>
        <w:tc>
          <w:tcPr>
            <w:tcW w:w="2088" w:type="dxa"/>
            <w:tcBorders>
              <w:top w:val="nil"/>
              <w:left w:val="nil"/>
              <w:bottom w:val="single" w:sz="4" w:space="0" w:color="auto"/>
              <w:right w:val="single" w:sz="4" w:space="0" w:color="auto"/>
            </w:tcBorders>
            <w:shd w:val="clear" w:color="auto" w:fill="auto"/>
            <w:noWrap/>
            <w:vAlign w:val="center"/>
            <w:hideMark/>
          </w:tcPr>
          <w:p w14:paraId="1A8832B0" w14:textId="26E67C1A" w:rsidR="00646329" w:rsidRPr="007E5A88" w:rsidRDefault="00DC0AB2" w:rsidP="00607B2E">
            <w:pPr>
              <w:widowControl/>
              <w:jc w:val="center"/>
              <w:rPr>
                <w:rFonts w:cs="Arial"/>
              </w:rPr>
            </w:pPr>
            <w:r w:rsidRPr="007E5A88">
              <w:rPr>
                <w:rFonts w:cs="Arial"/>
              </w:rPr>
              <w:t>4</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min – </w:t>
            </w:r>
            <w:r w:rsidR="00646329" w:rsidRPr="007E5A88">
              <w:rPr>
                <w:rFonts w:cs="Arial"/>
              </w:rPr>
              <w:br/>
              <w:t>3</w:t>
            </w:r>
            <w:r w:rsidRPr="007E5A88">
              <w:rPr>
                <w:rFonts w:cs="Arial"/>
              </w:rPr>
              <w:t>6</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max</w:t>
            </w:r>
            <w:r w:rsidR="00646329" w:rsidRPr="007E5A88">
              <w:rPr>
                <w:rFonts w:cs="Arial"/>
              </w:rPr>
              <w:br/>
              <w:t xml:space="preserve"> (</w:t>
            </w:r>
            <w:proofErr w:type="spellStart"/>
            <w:r w:rsidR="00646329" w:rsidRPr="007E5A88">
              <w:rPr>
                <w:rFonts w:cs="Arial"/>
              </w:rPr>
              <w:t>oz</w:t>
            </w:r>
            <w:proofErr w:type="spellEnd"/>
            <w:r w:rsidR="00646329" w:rsidRPr="007E5A88">
              <w:rPr>
                <w:rFonts w:cs="Arial"/>
              </w:rPr>
              <w:t xml:space="preserve"> per cu </w:t>
            </w:r>
            <w:proofErr w:type="spellStart"/>
            <w:r w:rsidR="00646329" w:rsidRPr="007E5A88">
              <w:rPr>
                <w:rFonts w:cs="Arial"/>
              </w:rPr>
              <w:t>yd</w:t>
            </w:r>
            <w:proofErr w:type="spellEnd"/>
            <w:r w:rsidR="00646329" w:rsidRPr="007E5A88">
              <w:rPr>
                <w:rFonts w:cs="Arial"/>
              </w:rPr>
              <w:t>)</w:t>
            </w:r>
          </w:p>
        </w:tc>
      </w:tr>
      <w:tr w:rsidR="00646329" w:rsidRPr="007E5A88" w14:paraId="6EBE0812" w14:textId="77777777" w:rsidTr="00607B2E">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DFFE57" w14:textId="77777777" w:rsidR="00646329" w:rsidRPr="007E5A88" w:rsidRDefault="00646329" w:rsidP="00607B2E">
            <w:pPr>
              <w:widowControl/>
              <w:jc w:val="center"/>
              <w:rPr>
                <w:rFonts w:cs="Arial"/>
              </w:rPr>
            </w:pPr>
            <w:proofErr w:type="spellStart"/>
            <w:r w:rsidRPr="007E5A88">
              <w:rPr>
                <w:rFonts w:cs="Arial"/>
              </w:rPr>
              <w:t>Mid Range</w:t>
            </w:r>
            <w:proofErr w:type="spellEnd"/>
            <w:r w:rsidRPr="007E5A88">
              <w:rPr>
                <w:rFonts w:cs="Arial"/>
              </w:rPr>
              <w:t xml:space="preserv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02D4E29" w14:textId="77777777" w:rsidR="00646329" w:rsidRPr="007E5A88" w:rsidRDefault="00646329" w:rsidP="00607B2E">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1C4CCA" w14:textId="4E378342" w:rsidR="00646329" w:rsidRPr="007E5A88" w:rsidRDefault="00BB5F15" w:rsidP="00607B2E">
            <w:pPr>
              <w:widowControl/>
              <w:jc w:val="center"/>
              <w:rPr>
                <w:rFonts w:cs="Arial"/>
              </w:rPr>
            </w:pPr>
            <w:proofErr w:type="spellStart"/>
            <w:r w:rsidRPr="007E5A88">
              <w:rPr>
                <w:rFonts w:cs="Arial"/>
              </w:rPr>
              <w:t>Master</w:t>
            </w:r>
            <w:r w:rsidR="00646329" w:rsidRPr="007E5A88">
              <w:rPr>
                <w:rFonts w:cs="Arial"/>
              </w:rPr>
              <w:t>Polyheed</w:t>
            </w:r>
            <w:proofErr w:type="spellEnd"/>
            <w:r w:rsidR="00646329" w:rsidRPr="007E5A88">
              <w:rPr>
                <w:rFonts w:cs="Arial"/>
              </w:rPr>
              <w:t xml:space="preserve"> 997</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ACFAD" w14:textId="769DE491" w:rsidR="00646329" w:rsidRPr="007E5A88" w:rsidDel="008C7DE4" w:rsidRDefault="00646329" w:rsidP="00607B2E">
            <w:pPr>
              <w:widowControl/>
              <w:jc w:val="center"/>
              <w:rPr>
                <w:rFonts w:cs="Arial"/>
              </w:rPr>
            </w:pPr>
            <w:r w:rsidRPr="007E5A88">
              <w:rPr>
                <w:rFonts w:cs="Arial"/>
              </w:rPr>
              <w:t xml:space="preserve">20 </w:t>
            </w:r>
            <w:proofErr w:type="spellStart"/>
            <w:r w:rsidRPr="007E5A88">
              <w:rPr>
                <w:rFonts w:cs="Arial"/>
              </w:rPr>
              <w:t>oz</w:t>
            </w:r>
            <w:proofErr w:type="spellEnd"/>
            <w:r w:rsidRPr="007E5A88">
              <w:rPr>
                <w:rFonts w:cs="Arial"/>
              </w:rPr>
              <w:t xml:space="preserve"> min-10</w:t>
            </w:r>
            <w:r w:rsidR="00DC0AB2" w:rsidRPr="007E5A88">
              <w:rPr>
                <w:rFonts w:cs="Arial"/>
              </w:rPr>
              <w:t>7</w:t>
            </w:r>
            <w:r w:rsidRPr="007E5A88">
              <w:rPr>
                <w:rFonts w:cs="Arial"/>
              </w:rPr>
              <w:t>oz max (</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0910EA7C" w14:textId="77777777" w:rsidTr="00607B2E">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88DC8" w14:textId="77777777" w:rsidR="00646329" w:rsidRPr="007E5A88" w:rsidRDefault="00646329" w:rsidP="00607B2E">
            <w:pPr>
              <w:widowControl/>
              <w:jc w:val="center"/>
              <w:rPr>
                <w:rFonts w:cs="Arial"/>
              </w:rPr>
            </w:pPr>
            <w:r w:rsidRPr="007E5A88">
              <w:rPr>
                <w:rFonts w:cs="Arial"/>
              </w:rPr>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F337" w14:textId="77777777" w:rsidR="00646329" w:rsidRPr="007E5A88" w:rsidRDefault="00646329" w:rsidP="00607B2E">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82B5" w14:textId="6651D4FC" w:rsidR="00646329" w:rsidRPr="007E5A88" w:rsidRDefault="00BB5F15" w:rsidP="00607B2E">
            <w:pPr>
              <w:widowControl/>
              <w:jc w:val="center"/>
              <w:rPr>
                <w:rFonts w:cs="Arial"/>
              </w:rPr>
            </w:pPr>
            <w:proofErr w:type="spellStart"/>
            <w:r w:rsidRPr="007E5A88">
              <w:rPr>
                <w:rFonts w:cs="Arial"/>
              </w:rPr>
              <w:t>Master</w:t>
            </w:r>
            <w:r w:rsidR="00646329" w:rsidRPr="007E5A88">
              <w:rPr>
                <w:rFonts w:cs="Arial"/>
              </w:rPr>
              <w:t>Glenium</w:t>
            </w:r>
            <w:proofErr w:type="spellEnd"/>
            <w:r w:rsidR="00646329" w:rsidRPr="007E5A88">
              <w:rPr>
                <w:rFonts w:cs="Arial"/>
              </w:rPr>
              <w:t xml:space="preserve">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522A" w14:textId="447F1371" w:rsidR="00646329" w:rsidRPr="007E5A88" w:rsidRDefault="00DC0AB2" w:rsidP="00607B2E">
            <w:pPr>
              <w:widowControl/>
              <w:jc w:val="center"/>
              <w:rPr>
                <w:rFonts w:cs="Arial"/>
              </w:rPr>
            </w:pPr>
            <w:r w:rsidRPr="007E5A88">
              <w:rPr>
                <w:rFonts w:cs="Arial"/>
              </w:rPr>
              <w:t>35</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min – </w:t>
            </w:r>
            <w:r w:rsidR="00646329" w:rsidRPr="007E5A88">
              <w:rPr>
                <w:rFonts w:cs="Arial"/>
              </w:rPr>
              <w:br/>
            </w:r>
            <w:r w:rsidRPr="007E5A88">
              <w:rPr>
                <w:rFonts w:cs="Arial"/>
              </w:rPr>
              <w:t>78</w:t>
            </w:r>
            <w:r w:rsidR="00646329" w:rsidRPr="007E5A88">
              <w:rPr>
                <w:rFonts w:cs="Arial"/>
              </w:rPr>
              <w:t xml:space="preserve">oz max   </w:t>
            </w:r>
          </w:p>
          <w:p w14:paraId="1F89EB34" w14:textId="77777777" w:rsidR="00646329" w:rsidRPr="007E5A88" w:rsidRDefault="00646329" w:rsidP="00607B2E">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48C5248B" w14:textId="77777777" w:rsidTr="00EE0CF2">
        <w:trPr>
          <w:trHeight w:val="314"/>
          <w:jc w:val="right"/>
        </w:trPr>
        <w:tc>
          <w:tcPr>
            <w:tcW w:w="80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003A30" w14:textId="77777777" w:rsidR="00646329" w:rsidRPr="007E5A88" w:rsidRDefault="00646329" w:rsidP="00607B2E">
            <w:pPr>
              <w:widowControl/>
              <w:rPr>
                <w:rFonts w:cs="Arial"/>
              </w:rPr>
            </w:pPr>
            <w:r w:rsidRPr="007E5A88">
              <w:rPr>
                <w:rFonts w:cs="Arial"/>
              </w:rPr>
              <w:t>Note 1:  Admixture quantity range allows for varying dosage based on temperature</w:t>
            </w:r>
          </w:p>
        </w:tc>
      </w:tr>
    </w:tbl>
    <w:p w14:paraId="1C97443C" w14:textId="215ACF43" w:rsidR="00646329" w:rsidRPr="00EE0CF2" w:rsidRDefault="00646329" w:rsidP="00EE0CF2">
      <w:pPr>
        <w:pStyle w:val="StyleCSIHeading5abcTimesNewRoman11pt"/>
        <w:numPr>
          <w:ilvl w:val="5"/>
          <w:numId w:val="44"/>
        </w:numPr>
        <w:spacing w:before="240"/>
        <w:ind w:left="2880" w:hanging="720"/>
        <w:rPr>
          <w:rFonts w:cs="Arial"/>
          <w:color w:val="000000"/>
          <w:sz w:val="22"/>
          <w:szCs w:val="22"/>
        </w:rPr>
      </w:pPr>
      <w:r w:rsidRPr="00EE0CF2">
        <w:rPr>
          <w:sz w:val="22"/>
          <w:szCs w:val="22"/>
        </w:rPr>
        <w:t>LATM Mix No. 5KX (</w:t>
      </w:r>
      <w:r w:rsidR="002A6668" w:rsidRPr="00EE0CF2">
        <w:rPr>
          <w:sz w:val="22"/>
          <w:szCs w:val="22"/>
        </w:rPr>
        <w:t>CA</w:t>
      </w:r>
      <w:r w:rsidR="002A6668" w:rsidRPr="00EE0CF2">
        <w:rPr>
          <w:sz w:val="22"/>
          <w:szCs w:val="22"/>
          <w:vertAlign w:val="superscript"/>
        </w:rPr>
        <w:t>2</w:t>
      </w:r>
      <w:r w:rsidR="002A6668" w:rsidRPr="00EE0CF2">
        <w:rPr>
          <w:sz w:val="22"/>
          <w:szCs w:val="22"/>
        </w:rPr>
        <w:t>T Lab Log C22-026</w:t>
      </w:r>
      <w:r w:rsidRPr="00EE0CF2">
        <w:rPr>
          <w:sz w:val="22"/>
          <w:szCs w:val="22"/>
        </w:rPr>
        <w:t xml:space="preserve">):  </w:t>
      </w:r>
      <w:r w:rsidR="00372473" w:rsidRPr="00EE0CF2">
        <w:rPr>
          <w:rFonts w:cs="Arial"/>
          <w:color w:val="000000"/>
          <w:sz w:val="22"/>
          <w:szCs w:val="22"/>
        </w:rPr>
        <w:t>7</w:t>
      </w:r>
      <w:r w:rsidRPr="00EE0CF2">
        <w:rPr>
          <w:rFonts w:cs="Arial"/>
          <w:color w:val="000000"/>
          <w:sz w:val="22"/>
          <w:szCs w:val="22"/>
        </w:rPr>
        <w:t xml:space="preserve">" slump, </w:t>
      </w:r>
      <w:r w:rsidR="00365DB1" w:rsidRPr="00EE0CF2">
        <w:rPr>
          <w:rFonts w:cs="Arial"/>
          <w:color w:val="000000"/>
          <w:sz w:val="22"/>
          <w:szCs w:val="22"/>
        </w:rPr>
        <w:t xml:space="preserve">w/c 0.4, </w:t>
      </w:r>
      <w:r w:rsidRPr="00EE0CF2">
        <w:rPr>
          <w:rFonts w:cs="Arial"/>
          <w:color w:val="000000"/>
          <w:sz w:val="22"/>
          <w:szCs w:val="22"/>
        </w:rPr>
        <w:t>6% air (use aggregate correction factor of 0.3 for ML-3 and ML-4 concrete</w:t>
      </w:r>
      <w:proofErr w:type="gramStart"/>
      <w:r w:rsidRPr="00EE0CF2">
        <w:rPr>
          <w:rFonts w:cs="Arial"/>
          <w:color w:val="000000"/>
          <w:sz w:val="22"/>
          <w:szCs w:val="22"/>
        </w:rPr>
        <w:t>)</w:t>
      </w:r>
      <w:r w:rsidRPr="00EE0CF2">
        <w:rPr>
          <w:rFonts w:cs="Arial"/>
          <w:color w:val="000000"/>
          <w:sz w:val="22"/>
          <w:szCs w:val="22"/>
          <w:vertAlign w:val="superscript"/>
        </w:rPr>
        <w:t>(</w:t>
      </w:r>
      <w:proofErr w:type="gramEnd"/>
      <w:r w:rsidR="005113BA" w:rsidRPr="00EE0CF2">
        <w:rPr>
          <w:rFonts w:cs="Arial"/>
          <w:color w:val="000000"/>
          <w:sz w:val="22"/>
          <w:szCs w:val="22"/>
          <w:vertAlign w:val="superscript"/>
        </w:rPr>
        <w:t>1</w:t>
      </w:r>
      <w:r w:rsidRPr="00EE0CF2">
        <w:rPr>
          <w:rFonts w:cs="Arial"/>
          <w:color w:val="000000"/>
          <w:sz w:val="22"/>
          <w:szCs w:val="22"/>
          <w:vertAlign w:val="superscript"/>
        </w:rPr>
        <w:t>)</w:t>
      </w:r>
      <w:r w:rsidRPr="00EE0CF2">
        <w:rPr>
          <w:rFonts w:cs="Arial"/>
          <w:color w:val="000000"/>
          <w:sz w:val="22"/>
          <w:szCs w:val="22"/>
        </w:rPr>
        <w:t xml:space="preserve">, </w:t>
      </w:r>
      <w:proofErr w:type="spellStart"/>
      <w:r w:rsidR="002A6668" w:rsidRPr="00EE0CF2">
        <w:rPr>
          <w:rFonts w:cs="Arial"/>
          <w:color w:val="000000"/>
          <w:sz w:val="22"/>
          <w:szCs w:val="22"/>
        </w:rPr>
        <w:t>pozzolan</w:t>
      </w:r>
      <w:proofErr w:type="spellEnd"/>
      <w:r w:rsidR="002A6668" w:rsidRPr="00EE0CF2">
        <w:rPr>
          <w:rFonts w:cs="Arial"/>
          <w:color w:val="000000"/>
          <w:sz w:val="22"/>
          <w:szCs w:val="22"/>
        </w:rPr>
        <w:t xml:space="preserve"> </w:t>
      </w:r>
      <w:r w:rsidRPr="00EE0CF2">
        <w:rPr>
          <w:rFonts w:cs="Arial"/>
          <w:color w:val="000000"/>
          <w:sz w:val="22"/>
          <w:szCs w:val="22"/>
        </w:rPr>
        <w:t xml:space="preserve">22% of cementitious material (proportions per CY). Provides additional 45 minutes of mixing time above the standard 90 minutes. </w:t>
      </w:r>
      <w:r w:rsidR="00EE0CF2" w:rsidRPr="00EE0CF2">
        <w:rPr>
          <w:rFonts w:cs="Arial"/>
          <w:color w:val="000000"/>
          <w:sz w:val="22"/>
          <w:szCs w:val="22"/>
        </w:rPr>
        <w:br w:type="page"/>
      </w:r>
    </w:p>
    <w:tbl>
      <w:tblPr>
        <w:tblW w:w="8033" w:type="dxa"/>
        <w:jc w:val="right"/>
        <w:tblLayout w:type="fixed"/>
        <w:tblLook w:val="04A0" w:firstRow="1" w:lastRow="0" w:firstColumn="1" w:lastColumn="0" w:noHBand="0" w:noVBand="1"/>
      </w:tblPr>
      <w:tblGrid>
        <w:gridCol w:w="1975"/>
        <w:gridCol w:w="2610"/>
        <w:gridCol w:w="1800"/>
        <w:gridCol w:w="1648"/>
      </w:tblGrid>
      <w:tr w:rsidR="00646329" w:rsidRPr="007E5A88" w14:paraId="464C6918" w14:textId="77777777" w:rsidTr="00EE0CF2">
        <w:trPr>
          <w:trHeight w:val="300"/>
          <w:tblHeader/>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5A9A7" w14:textId="77777777" w:rsidR="00646329" w:rsidRPr="007E5A88" w:rsidRDefault="00646329" w:rsidP="00607B2E">
            <w:pPr>
              <w:widowControl/>
              <w:jc w:val="center"/>
              <w:rPr>
                <w:rFonts w:cs="Arial"/>
                <w:b/>
                <w:bCs/>
              </w:rPr>
            </w:pPr>
            <w:r w:rsidRPr="007E5A88">
              <w:rPr>
                <w:rFonts w:cs="Arial"/>
                <w:b/>
                <w:bCs/>
              </w:rPr>
              <w:lastRenderedPageBreak/>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4F5A6175" w14:textId="77777777" w:rsidR="00646329" w:rsidRPr="007E5A88" w:rsidRDefault="00646329" w:rsidP="00607B2E">
            <w:pPr>
              <w:widowControl/>
              <w:jc w:val="center"/>
              <w:rPr>
                <w:rFonts w:cs="Arial"/>
                <w:b/>
                <w:bCs/>
              </w:rPr>
            </w:pPr>
            <w:r w:rsidRPr="007E5A88">
              <w:rPr>
                <w:rFonts w:cs="Arial"/>
                <w:b/>
                <w:bCs/>
              </w:rPr>
              <w:t>Source</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959A4BD" w14:textId="77777777" w:rsidR="00646329" w:rsidRPr="007E5A88" w:rsidRDefault="00646329" w:rsidP="00607B2E">
            <w:pPr>
              <w:widowControl/>
              <w:jc w:val="center"/>
              <w:rPr>
                <w:rFonts w:cs="Arial"/>
                <w:b/>
                <w:bCs/>
              </w:rPr>
            </w:pPr>
            <w:r w:rsidRPr="007E5A88">
              <w:rPr>
                <w:rFonts w:cs="Arial"/>
                <w:b/>
                <w:bCs/>
              </w:rPr>
              <w:t>Description</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5F11BB54" w14:textId="77777777" w:rsidR="00646329" w:rsidRPr="007E5A88" w:rsidRDefault="00646329" w:rsidP="00607B2E">
            <w:pPr>
              <w:widowControl/>
              <w:jc w:val="center"/>
              <w:rPr>
                <w:rFonts w:cs="Arial"/>
                <w:b/>
                <w:bCs/>
              </w:rPr>
            </w:pPr>
            <w:r w:rsidRPr="007E5A88">
              <w:rPr>
                <w:rFonts w:cs="Arial"/>
                <w:b/>
                <w:bCs/>
              </w:rPr>
              <w:t>Quantity</w:t>
            </w:r>
          </w:p>
        </w:tc>
      </w:tr>
      <w:tr w:rsidR="00646329" w:rsidRPr="007E5A88" w14:paraId="252573FB" w14:textId="77777777" w:rsidTr="00EE0CF2">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C68A6EA" w14:textId="77777777" w:rsidR="00646329" w:rsidRPr="007E5A88" w:rsidRDefault="00646329" w:rsidP="00607B2E">
            <w:pPr>
              <w:widowControl/>
              <w:jc w:val="center"/>
              <w:rPr>
                <w:rFonts w:cs="Arial"/>
              </w:rPr>
            </w:pPr>
            <w:r w:rsidRPr="007E5A88">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55D8601C" w14:textId="77777777" w:rsidR="00646329" w:rsidRPr="007E5A88" w:rsidRDefault="00646329" w:rsidP="00607B2E">
            <w:pPr>
              <w:widowControl/>
              <w:jc w:val="center"/>
              <w:rPr>
                <w:rFonts w:cs="Arial"/>
              </w:rPr>
            </w:pPr>
            <w:r w:rsidRPr="007E5A88">
              <w:rPr>
                <w:rFonts w:cs="Arial"/>
              </w:rPr>
              <w:t>GCC – Tijeras, NM</w:t>
            </w:r>
          </w:p>
        </w:tc>
        <w:tc>
          <w:tcPr>
            <w:tcW w:w="1800" w:type="dxa"/>
            <w:tcBorders>
              <w:top w:val="nil"/>
              <w:left w:val="nil"/>
              <w:bottom w:val="single" w:sz="4" w:space="0" w:color="auto"/>
              <w:right w:val="single" w:sz="4" w:space="0" w:color="auto"/>
            </w:tcBorders>
            <w:shd w:val="clear" w:color="auto" w:fill="auto"/>
            <w:noWrap/>
            <w:vAlign w:val="center"/>
            <w:hideMark/>
          </w:tcPr>
          <w:p w14:paraId="68EBEACF" w14:textId="77777777" w:rsidR="00646329" w:rsidRPr="007E5A88" w:rsidRDefault="00646329" w:rsidP="00607B2E">
            <w:pPr>
              <w:widowControl/>
              <w:jc w:val="center"/>
              <w:rPr>
                <w:rFonts w:cs="Arial"/>
              </w:rPr>
            </w:pPr>
            <w:r w:rsidRPr="007E5A88">
              <w:rPr>
                <w:rFonts w:cs="Arial"/>
              </w:rPr>
              <w:t>Type I/II</w:t>
            </w:r>
          </w:p>
        </w:tc>
        <w:tc>
          <w:tcPr>
            <w:tcW w:w="1648" w:type="dxa"/>
            <w:tcBorders>
              <w:top w:val="nil"/>
              <w:left w:val="nil"/>
              <w:bottom w:val="single" w:sz="4" w:space="0" w:color="auto"/>
              <w:right w:val="single" w:sz="4" w:space="0" w:color="auto"/>
            </w:tcBorders>
            <w:shd w:val="clear" w:color="auto" w:fill="auto"/>
            <w:noWrap/>
            <w:vAlign w:val="center"/>
            <w:hideMark/>
          </w:tcPr>
          <w:p w14:paraId="3D9C02D5" w14:textId="18E57786" w:rsidR="00646329" w:rsidRPr="007E5A88" w:rsidRDefault="00646329" w:rsidP="00607B2E">
            <w:pPr>
              <w:widowControl/>
              <w:jc w:val="center"/>
              <w:rPr>
                <w:rFonts w:cs="Arial"/>
              </w:rPr>
            </w:pPr>
            <w:r w:rsidRPr="007E5A88">
              <w:rPr>
                <w:rFonts w:cs="Arial"/>
              </w:rPr>
              <w:t>5</w:t>
            </w:r>
            <w:r w:rsidR="00442D94" w:rsidRPr="007E5A88">
              <w:rPr>
                <w:rFonts w:cs="Arial"/>
              </w:rPr>
              <w:t>58</w:t>
            </w:r>
            <w:r w:rsidRPr="007E5A88">
              <w:rPr>
                <w:rFonts w:cs="Arial"/>
              </w:rPr>
              <w:t xml:space="preserve"> </w:t>
            </w:r>
            <w:proofErr w:type="spellStart"/>
            <w:r w:rsidRPr="007E5A88">
              <w:rPr>
                <w:rFonts w:cs="Arial"/>
              </w:rPr>
              <w:t>lbs</w:t>
            </w:r>
            <w:proofErr w:type="spellEnd"/>
          </w:p>
        </w:tc>
      </w:tr>
      <w:tr w:rsidR="00646329" w:rsidRPr="007E5A88" w14:paraId="0EA4A7E3" w14:textId="77777777" w:rsidTr="00EE0CF2">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8DF2C6B" w14:textId="77777777" w:rsidR="00646329" w:rsidRPr="007E5A88" w:rsidRDefault="00646329" w:rsidP="00607B2E">
            <w:pPr>
              <w:widowControl/>
              <w:jc w:val="center"/>
              <w:rPr>
                <w:rFonts w:cs="Arial"/>
              </w:rPr>
            </w:pPr>
            <w:proofErr w:type="spellStart"/>
            <w:r w:rsidRPr="007E5A88">
              <w:rPr>
                <w:rFonts w:cs="Arial"/>
              </w:rPr>
              <w:t>Pozzolan</w:t>
            </w:r>
            <w:proofErr w:type="spellEnd"/>
          </w:p>
        </w:tc>
        <w:tc>
          <w:tcPr>
            <w:tcW w:w="2610" w:type="dxa"/>
            <w:tcBorders>
              <w:top w:val="nil"/>
              <w:left w:val="nil"/>
              <w:bottom w:val="single" w:sz="4" w:space="0" w:color="auto"/>
              <w:right w:val="single" w:sz="4" w:space="0" w:color="auto"/>
            </w:tcBorders>
            <w:shd w:val="clear" w:color="auto" w:fill="auto"/>
            <w:vAlign w:val="center"/>
            <w:hideMark/>
          </w:tcPr>
          <w:p w14:paraId="14B7BC3F" w14:textId="77777777" w:rsidR="00646329" w:rsidRPr="007E5A88" w:rsidRDefault="00646329" w:rsidP="00607B2E">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7BD7947" w14:textId="77777777" w:rsidR="00646329" w:rsidRPr="007E5A88" w:rsidRDefault="00646329" w:rsidP="00607B2E">
            <w:pPr>
              <w:widowControl/>
              <w:jc w:val="center"/>
              <w:rPr>
                <w:rFonts w:cs="Arial"/>
              </w:rPr>
            </w:pPr>
            <w:r w:rsidRPr="007E5A88">
              <w:rPr>
                <w:rFonts w:cs="Arial"/>
              </w:rPr>
              <w:t>Class N</w:t>
            </w:r>
          </w:p>
        </w:tc>
        <w:tc>
          <w:tcPr>
            <w:tcW w:w="1648" w:type="dxa"/>
            <w:tcBorders>
              <w:top w:val="nil"/>
              <w:left w:val="nil"/>
              <w:bottom w:val="single" w:sz="4" w:space="0" w:color="auto"/>
              <w:right w:val="single" w:sz="4" w:space="0" w:color="auto"/>
            </w:tcBorders>
            <w:shd w:val="clear" w:color="auto" w:fill="auto"/>
            <w:noWrap/>
            <w:vAlign w:val="center"/>
            <w:hideMark/>
          </w:tcPr>
          <w:p w14:paraId="6AE28211" w14:textId="1199E83E" w:rsidR="00646329" w:rsidRPr="007E5A88" w:rsidRDefault="00646329" w:rsidP="00607B2E">
            <w:pPr>
              <w:widowControl/>
              <w:jc w:val="center"/>
              <w:rPr>
                <w:rFonts w:cs="Arial"/>
              </w:rPr>
            </w:pPr>
            <w:r w:rsidRPr="007E5A88">
              <w:rPr>
                <w:rFonts w:cs="Arial"/>
              </w:rPr>
              <w:t>15</w:t>
            </w:r>
            <w:r w:rsidR="00442D94" w:rsidRPr="007E5A88">
              <w:rPr>
                <w:rFonts w:cs="Arial"/>
              </w:rPr>
              <w:t>7</w:t>
            </w:r>
            <w:r w:rsidRPr="007E5A88">
              <w:rPr>
                <w:rFonts w:cs="Arial"/>
              </w:rPr>
              <w:t xml:space="preserve"> </w:t>
            </w:r>
            <w:proofErr w:type="spellStart"/>
            <w:r w:rsidRPr="007E5A88">
              <w:rPr>
                <w:rFonts w:cs="Arial"/>
              </w:rPr>
              <w:t>lbs</w:t>
            </w:r>
            <w:proofErr w:type="spellEnd"/>
          </w:p>
        </w:tc>
      </w:tr>
      <w:tr w:rsidR="00646329" w:rsidRPr="007E5A88" w14:paraId="49F079E2" w14:textId="77777777" w:rsidTr="00EE0CF2">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DC95D8B" w14:textId="77777777" w:rsidR="00646329" w:rsidRPr="007E5A88" w:rsidRDefault="00646329" w:rsidP="00607B2E">
            <w:pPr>
              <w:widowControl/>
              <w:jc w:val="center"/>
              <w:rPr>
                <w:rFonts w:cs="Arial"/>
              </w:rPr>
            </w:pPr>
            <w:r w:rsidRPr="007E5A88">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1116928A" w14:textId="31469752" w:rsidR="00646329" w:rsidRPr="007E5A88" w:rsidRDefault="00646329"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w:t>
            </w:r>
            <w:r w:rsidR="003C3430">
              <w:rPr>
                <w:rFonts w:cs="Arial"/>
                <w:lang w:val="es-CO"/>
              </w:rPr>
              <w:br/>
            </w:r>
            <w:r w:rsidRPr="007E5A88">
              <w:rPr>
                <w:rFonts w:cs="Arial"/>
                <w:lang w:val="es-CO"/>
              </w:rPr>
              <w:t xml:space="preserve">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800" w:type="dxa"/>
            <w:tcBorders>
              <w:top w:val="nil"/>
              <w:left w:val="nil"/>
              <w:bottom w:val="single" w:sz="4" w:space="0" w:color="auto"/>
              <w:right w:val="single" w:sz="4" w:space="0" w:color="auto"/>
            </w:tcBorders>
            <w:shd w:val="clear" w:color="auto" w:fill="auto"/>
            <w:vAlign w:val="center"/>
            <w:hideMark/>
          </w:tcPr>
          <w:p w14:paraId="2A0060F8" w14:textId="77777777" w:rsidR="00646329" w:rsidRPr="007E5A88" w:rsidRDefault="00646329" w:rsidP="00607B2E">
            <w:pPr>
              <w:widowControl/>
              <w:jc w:val="center"/>
              <w:rPr>
                <w:rFonts w:cs="Arial"/>
              </w:rPr>
            </w:pPr>
            <w:r w:rsidRPr="007E5A88">
              <w:rPr>
                <w:rFonts w:cs="Arial"/>
              </w:rPr>
              <w:t>#67</w:t>
            </w:r>
          </w:p>
        </w:tc>
        <w:tc>
          <w:tcPr>
            <w:tcW w:w="1648" w:type="dxa"/>
            <w:tcBorders>
              <w:top w:val="nil"/>
              <w:left w:val="nil"/>
              <w:bottom w:val="single" w:sz="4" w:space="0" w:color="auto"/>
              <w:right w:val="single" w:sz="4" w:space="0" w:color="auto"/>
            </w:tcBorders>
            <w:shd w:val="clear" w:color="auto" w:fill="auto"/>
            <w:noWrap/>
            <w:vAlign w:val="center"/>
            <w:hideMark/>
          </w:tcPr>
          <w:p w14:paraId="6B94E3B5" w14:textId="019F1B39" w:rsidR="00646329" w:rsidRPr="007E5A88" w:rsidRDefault="00646329" w:rsidP="00607B2E">
            <w:pPr>
              <w:widowControl/>
              <w:jc w:val="center"/>
              <w:rPr>
                <w:rFonts w:cs="Arial"/>
              </w:rPr>
            </w:pPr>
            <w:r w:rsidRPr="007E5A88">
              <w:rPr>
                <w:rFonts w:cs="Arial"/>
              </w:rPr>
              <w:t>18</w:t>
            </w:r>
            <w:r w:rsidR="00442D94" w:rsidRPr="007E5A88">
              <w:rPr>
                <w:rFonts w:cs="Arial"/>
              </w:rPr>
              <w:t>3</w:t>
            </w:r>
            <w:r w:rsidR="00687C82" w:rsidRPr="007E5A88">
              <w:rPr>
                <w:rFonts w:cs="Arial"/>
              </w:rPr>
              <w:t>6</w:t>
            </w:r>
            <w:r w:rsidRPr="007E5A88">
              <w:rPr>
                <w:rFonts w:cs="Arial"/>
              </w:rPr>
              <w:t xml:space="preserve"> </w:t>
            </w:r>
            <w:proofErr w:type="spellStart"/>
            <w:r w:rsidRPr="007E5A88">
              <w:rPr>
                <w:rFonts w:cs="Arial"/>
              </w:rPr>
              <w:t>lbs</w:t>
            </w:r>
            <w:proofErr w:type="spellEnd"/>
          </w:p>
        </w:tc>
      </w:tr>
      <w:tr w:rsidR="00646329" w:rsidRPr="007E5A88" w14:paraId="1B1D117E" w14:textId="77777777" w:rsidTr="00EE0CF2">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980B8EE" w14:textId="77777777" w:rsidR="00646329" w:rsidRPr="007E5A88" w:rsidRDefault="00646329" w:rsidP="00607B2E">
            <w:pPr>
              <w:widowControl/>
              <w:jc w:val="center"/>
              <w:rPr>
                <w:rFonts w:cs="Arial"/>
              </w:rPr>
            </w:pPr>
            <w:r w:rsidRPr="007E5A88">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4A435688" w14:textId="5CC5AEE7" w:rsidR="00646329" w:rsidRPr="007E5A88" w:rsidRDefault="00646329"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w:t>
            </w:r>
            <w:r w:rsidR="003C3430">
              <w:rPr>
                <w:rFonts w:cs="Arial"/>
                <w:lang w:val="es-CO"/>
              </w:rPr>
              <w:br/>
            </w:r>
            <w:r w:rsidRPr="007E5A88">
              <w:rPr>
                <w:rFonts w:cs="Arial"/>
                <w:lang w:val="es-CO"/>
              </w:rPr>
              <w:t xml:space="preserve">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800" w:type="dxa"/>
            <w:tcBorders>
              <w:top w:val="nil"/>
              <w:left w:val="nil"/>
              <w:bottom w:val="single" w:sz="4" w:space="0" w:color="auto"/>
              <w:right w:val="single" w:sz="4" w:space="0" w:color="auto"/>
            </w:tcBorders>
            <w:shd w:val="clear" w:color="auto" w:fill="auto"/>
            <w:vAlign w:val="center"/>
            <w:hideMark/>
          </w:tcPr>
          <w:p w14:paraId="145B719B" w14:textId="77777777" w:rsidR="00646329" w:rsidRPr="007E5A88" w:rsidRDefault="00646329" w:rsidP="00607B2E">
            <w:pPr>
              <w:widowControl/>
              <w:jc w:val="center"/>
              <w:rPr>
                <w:rFonts w:cs="Arial"/>
              </w:rPr>
            </w:pPr>
            <w:r w:rsidRPr="007E5A88">
              <w:rPr>
                <w:rFonts w:cs="Arial"/>
              </w:rPr>
              <w:t>Washed Sand</w:t>
            </w:r>
          </w:p>
        </w:tc>
        <w:tc>
          <w:tcPr>
            <w:tcW w:w="1648" w:type="dxa"/>
            <w:tcBorders>
              <w:top w:val="nil"/>
              <w:left w:val="nil"/>
              <w:bottom w:val="single" w:sz="4" w:space="0" w:color="auto"/>
              <w:right w:val="single" w:sz="4" w:space="0" w:color="auto"/>
            </w:tcBorders>
            <w:shd w:val="clear" w:color="auto" w:fill="auto"/>
            <w:noWrap/>
            <w:vAlign w:val="center"/>
            <w:hideMark/>
          </w:tcPr>
          <w:p w14:paraId="132204C1" w14:textId="7853D2D8" w:rsidR="00646329" w:rsidRPr="007E5A88" w:rsidRDefault="00442D94" w:rsidP="00607B2E">
            <w:pPr>
              <w:widowControl/>
              <w:jc w:val="center"/>
              <w:rPr>
                <w:rFonts w:cs="Arial"/>
              </w:rPr>
            </w:pPr>
            <w:r w:rsidRPr="007E5A88">
              <w:rPr>
                <w:rFonts w:cs="Arial"/>
              </w:rPr>
              <w:t>98</w:t>
            </w:r>
            <w:r w:rsidR="00687C82" w:rsidRPr="007E5A88">
              <w:rPr>
                <w:rFonts w:cs="Arial"/>
              </w:rPr>
              <w:t>8</w:t>
            </w:r>
            <w:r w:rsidR="00646329" w:rsidRPr="007E5A88">
              <w:rPr>
                <w:rFonts w:cs="Arial"/>
              </w:rPr>
              <w:t xml:space="preserve"> </w:t>
            </w:r>
            <w:proofErr w:type="spellStart"/>
            <w:r w:rsidR="00646329" w:rsidRPr="007E5A88">
              <w:rPr>
                <w:rFonts w:cs="Arial"/>
              </w:rPr>
              <w:t>lbs</w:t>
            </w:r>
            <w:proofErr w:type="spellEnd"/>
          </w:p>
        </w:tc>
      </w:tr>
      <w:tr w:rsidR="00646329" w:rsidRPr="007E5A88" w14:paraId="0E1CAA7F" w14:textId="77777777" w:rsidTr="00EE0CF2">
        <w:trPr>
          <w:trHeight w:val="585"/>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DD26" w14:textId="77777777" w:rsidR="00646329" w:rsidRPr="007E5A88" w:rsidRDefault="00646329" w:rsidP="00607B2E">
            <w:pPr>
              <w:keepNext/>
              <w:widowControl/>
              <w:jc w:val="center"/>
              <w:rPr>
                <w:rFonts w:cs="Arial"/>
              </w:rPr>
            </w:pPr>
            <w:r w:rsidRPr="007E5A88">
              <w:rPr>
                <w:rFonts w:cs="Arial"/>
              </w:rPr>
              <w:t>Water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4D47F" w14:textId="77777777" w:rsidR="00646329" w:rsidRPr="007E5A88" w:rsidRDefault="00646329" w:rsidP="003C3430">
            <w:pPr>
              <w:keepNext/>
              <w:widowControl/>
              <w:ind w:left="-105" w:right="-104"/>
              <w:jc w:val="center"/>
              <w:rPr>
                <w:rFonts w:cs="Arial"/>
              </w:rPr>
            </w:pPr>
            <w:r w:rsidRPr="007E5A88">
              <w:rPr>
                <w:rFonts w:cs="Arial"/>
              </w:rPr>
              <w:t>Los Alamos Transit Mix, Public Water Supply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CFDF" w14:textId="77777777" w:rsidR="00646329" w:rsidRPr="007E5A88" w:rsidRDefault="00646329" w:rsidP="00607B2E">
            <w:pPr>
              <w:keepNext/>
              <w:widowControl/>
              <w:jc w:val="center"/>
              <w:rPr>
                <w:rFonts w:cs="Arial"/>
              </w:rPr>
            </w:pPr>
            <w:r w:rsidRPr="007E5A88">
              <w:rPr>
                <w:rFonts w:cs="Arial"/>
              </w:rPr>
              <w:t>Site Water</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7FA5" w14:textId="3D50842F" w:rsidR="00646329" w:rsidRPr="007E5A88" w:rsidRDefault="00646329" w:rsidP="00607B2E">
            <w:pPr>
              <w:keepNext/>
              <w:widowControl/>
              <w:jc w:val="center"/>
              <w:rPr>
                <w:rFonts w:cs="Arial"/>
              </w:rPr>
            </w:pPr>
            <w:r w:rsidRPr="007E5A88">
              <w:rPr>
                <w:rFonts w:cs="Arial"/>
              </w:rPr>
              <w:t>28</w:t>
            </w:r>
            <w:r w:rsidR="00687C82" w:rsidRPr="007E5A88">
              <w:rPr>
                <w:rFonts w:cs="Arial"/>
              </w:rPr>
              <w:t>3</w:t>
            </w:r>
            <w:r w:rsidRPr="007E5A88">
              <w:rPr>
                <w:rFonts w:cs="Arial"/>
              </w:rPr>
              <w:t xml:space="preserve"> </w:t>
            </w:r>
            <w:proofErr w:type="spellStart"/>
            <w:r w:rsidRPr="007E5A88">
              <w:rPr>
                <w:rFonts w:cs="Arial"/>
              </w:rPr>
              <w:t>lbs</w:t>
            </w:r>
            <w:proofErr w:type="spellEnd"/>
          </w:p>
        </w:tc>
      </w:tr>
      <w:tr w:rsidR="00646329" w:rsidRPr="007E5A88" w14:paraId="14DF9966" w14:textId="77777777" w:rsidTr="00EE0CF2">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7D89" w14:textId="77777777" w:rsidR="00646329" w:rsidRPr="007E5A88" w:rsidRDefault="00646329" w:rsidP="00607B2E">
            <w:pPr>
              <w:widowControl/>
              <w:jc w:val="center"/>
              <w:rPr>
                <w:rFonts w:cs="Arial"/>
              </w:rPr>
            </w:pPr>
            <w:r w:rsidRPr="007E5A88">
              <w:rPr>
                <w:rFonts w:cs="Arial"/>
              </w:rPr>
              <w:t>Air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F6DE1D6" w14:textId="77777777" w:rsidR="00646329" w:rsidRPr="007E5A88" w:rsidRDefault="00646329" w:rsidP="00607B2E">
            <w:pPr>
              <w:widowControl/>
              <w:jc w:val="center"/>
              <w:rPr>
                <w:rFonts w:cs="Arial"/>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57DAC53" w14:textId="77777777" w:rsidR="00646329" w:rsidRPr="007E5A88" w:rsidRDefault="00646329" w:rsidP="00607B2E">
            <w:pPr>
              <w:widowControl/>
              <w:jc w:val="center"/>
              <w:rPr>
                <w:rFonts w:cs="Arial"/>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7148E755" w14:textId="77777777" w:rsidR="00646329" w:rsidRPr="007E5A88" w:rsidRDefault="00646329" w:rsidP="00607B2E">
            <w:pPr>
              <w:widowControl/>
              <w:jc w:val="center"/>
              <w:rPr>
                <w:rFonts w:cs="Arial"/>
              </w:rPr>
            </w:pPr>
            <w:r w:rsidRPr="007E5A88">
              <w:rPr>
                <w:rFonts w:cs="Arial"/>
              </w:rPr>
              <w:t>6.00%</w:t>
            </w:r>
          </w:p>
        </w:tc>
      </w:tr>
      <w:tr w:rsidR="00646329" w:rsidRPr="007E5A88" w14:paraId="1B759A28" w14:textId="77777777" w:rsidTr="00EE0CF2">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10C98B9" w14:textId="77777777" w:rsidR="00646329" w:rsidRPr="007E5A88" w:rsidRDefault="00646329" w:rsidP="00607B2E">
            <w:pPr>
              <w:widowControl/>
              <w:jc w:val="center"/>
              <w:rPr>
                <w:rFonts w:cs="Arial"/>
              </w:rPr>
            </w:pPr>
            <w:r w:rsidRPr="007E5A88">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3B4BD3AA" w14:textId="77777777" w:rsidR="00646329" w:rsidRPr="007E5A88" w:rsidRDefault="00646329" w:rsidP="00607B2E">
            <w:pPr>
              <w:widowControl/>
              <w:jc w:val="center"/>
              <w:rPr>
                <w:rFonts w:cs="Arial"/>
              </w:rPr>
            </w:pPr>
            <w:r w:rsidRPr="007E5A88">
              <w:rPr>
                <w:rFonts w:cs="Arial"/>
              </w:rPr>
              <w:t>BASF</w:t>
            </w:r>
          </w:p>
        </w:tc>
        <w:tc>
          <w:tcPr>
            <w:tcW w:w="1800" w:type="dxa"/>
            <w:tcBorders>
              <w:top w:val="nil"/>
              <w:left w:val="nil"/>
              <w:bottom w:val="single" w:sz="4" w:space="0" w:color="auto"/>
              <w:right w:val="single" w:sz="4" w:space="0" w:color="auto"/>
            </w:tcBorders>
            <w:shd w:val="clear" w:color="auto" w:fill="auto"/>
            <w:vAlign w:val="center"/>
            <w:hideMark/>
          </w:tcPr>
          <w:p w14:paraId="6703EE28" w14:textId="29D7953C" w:rsidR="00646329" w:rsidRPr="007E5A88" w:rsidRDefault="00646329" w:rsidP="00607B2E">
            <w:pPr>
              <w:widowControl/>
              <w:jc w:val="center"/>
              <w:rPr>
                <w:rFonts w:cs="Arial"/>
              </w:rPr>
            </w:pPr>
            <w:proofErr w:type="spellStart"/>
            <w:r w:rsidRPr="007E5A88">
              <w:rPr>
                <w:rFonts w:cs="Arial"/>
              </w:rPr>
              <w:t>MasterAir</w:t>
            </w:r>
            <w:proofErr w:type="spellEnd"/>
            <w:r w:rsidRPr="007E5A88">
              <w:rPr>
                <w:rFonts w:cs="Arial"/>
              </w:rPr>
              <w:t xml:space="preserve"> AE200</w:t>
            </w:r>
          </w:p>
        </w:tc>
        <w:tc>
          <w:tcPr>
            <w:tcW w:w="1648" w:type="dxa"/>
            <w:tcBorders>
              <w:top w:val="nil"/>
              <w:left w:val="nil"/>
              <w:bottom w:val="single" w:sz="4" w:space="0" w:color="auto"/>
              <w:right w:val="single" w:sz="4" w:space="0" w:color="auto"/>
            </w:tcBorders>
            <w:shd w:val="clear" w:color="auto" w:fill="auto"/>
            <w:noWrap/>
            <w:vAlign w:val="center"/>
            <w:hideMark/>
          </w:tcPr>
          <w:p w14:paraId="1CD466B9" w14:textId="6360328F" w:rsidR="00646329" w:rsidRPr="007E5A88" w:rsidRDefault="00442D94" w:rsidP="00607B2E">
            <w:pPr>
              <w:widowControl/>
              <w:jc w:val="center"/>
              <w:rPr>
                <w:rFonts w:cs="Arial"/>
              </w:rPr>
            </w:pPr>
            <w:r w:rsidRPr="007E5A88">
              <w:rPr>
                <w:rFonts w:cs="Arial"/>
              </w:rPr>
              <w:t>4</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min – </w:t>
            </w:r>
            <w:r w:rsidR="00646329" w:rsidRPr="007E5A88">
              <w:rPr>
                <w:rFonts w:cs="Arial"/>
              </w:rPr>
              <w:br/>
              <w:t>3</w:t>
            </w:r>
            <w:r w:rsidRPr="007E5A88">
              <w:rPr>
                <w:rFonts w:cs="Arial"/>
              </w:rPr>
              <w:t>6</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max</w:t>
            </w:r>
            <w:r w:rsidR="00646329" w:rsidRPr="007E5A88">
              <w:rPr>
                <w:rFonts w:cs="Arial"/>
              </w:rPr>
              <w:br/>
              <w:t xml:space="preserve"> (</w:t>
            </w:r>
            <w:proofErr w:type="spellStart"/>
            <w:r w:rsidR="00646329" w:rsidRPr="007E5A88">
              <w:rPr>
                <w:rFonts w:cs="Arial"/>
              </w:rPr>
              <w:t>oz</w:t>
            </w:r>
            <w:proofErr w:type="spellEnd"/>
            <w:r w:rsidR="00646329" w:rsidRPr="007E5A88">
              <w:rPr>
                <w:rFonts w:cs="Arial"/>
              </w:rPr>
              <w:t xml:space="preserve"> per cu </w:t>
            </w:r>
            <w:proofErr w:type="spellStart"/>
            <w:r w:rsidR="00646329" w:rsidRPr="007E5A88">
              <w:rPr>
                <w:rFonts w:cs="Arial"/>
              </w:rPr>
              <w:t>yd</w:t>
            </w:r>
            <w:proofErr w:type="spellEnd"/>
            <w:r w:rsidR="00646329" w:rsidRPr="007E5A88">
              <w:rPr>
                <w:rFonts w:cs="Arial"/>
              </w:rPr>
              <w:t>)</w:t>
            </w:r>
          </w:p>
        </w:tc>
      </w:tr>
      <w:tr w:rsidR="00646329" w:rsidRPr="007E5A88" w14:paraId="28EED1B9" w14:textId="77777777" w:rsidTr="00EE0CF2">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09A7A6EF" w14:textId="77777777" w:rsidR="00646329" w:rsidRPr="007E5A88" w:rsidRDefault="00646329" w:rsidP="00607B2E">
            <w:pPr>
              <w:widowControl/>
              <w:jc w:val="center"/>
              <w:rPr>
                <w:rFonts w:cs="Arial"/>
              </w:rPr>
            </w:pPr>
            <w:proofErr w:type="spellStart"/>
            <w:r w:rsidRPr="007E5A88">
              <w:rPr>
                <w:rFonts w:cs="Arial"/>
              </w:rPr>
              <w:t>Mid Range</w:t>
            </w:r>
            <w:proofErr w:type="spellEnd"/>
            <w:r w:rsidRPr="007E5A88">
              <w:rPr>
                <w:rFonts w:cs="Arial"/>
              </w:rPr>
              <w:t xml:space="preserve"> Water Reduce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FBBCD5A" w14:textId="77777777" w:rsidR="00646329" w:rsidRPr="007E5A88" w:rsidRDefault="00646329" w:rsidP="00607B2E">
            <w:pPr>
              <w:widowControl/>
              <w:jc w:val="center"/>
              <w:rPr>
                <w:rFonts w:cs="Arial"/>
              </w:rPr>
            </w:pPr>
            <w:r w:rsidRPr="007E5A88">
              <w:rPr>
                <w:rFonts w:cs="Arial"/>
              </w:rPr>
              <w:t>BASF</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C1EE2E" w14:textId="020C17D5" w:rsidR="00646329" w:rsidRPr="007E5A88" w:rsidRDefault="00372473" w:rsidP="00607B2E">
            <w:pPr>
              <w:widowControl/>
              <w:jc w:val="center"/>
              <w:rPr>
                <w:rFonts w:cs="Arial"/>
              </w:rPr>
            </w:pPr>
            <w:proofErr w:type="spellStart"/>
            <w:r w:rsidRPr="007E5A88">
              <w:rPr>
                <w:rFonts w:cs="Arial"/>
              </w:rPr>
              <w:t>Master</w:t>
            </w:r>
            <w:r w:rsidR="00646329" w:rsidRPr="007E5A88">
              <w:rPr>
                <w:rFonts w:cs="Arial"/>
              </w:rPr>
              <w:t>Polyheed</w:t>
            </w:r>
            <w:proofErr w:type="spellEnd"/>
            <w:r w:rsidR="00646329" w:rsidRPr="007E5A88">
              <w:rPr>
                <w:rFonts w:cs="Arial"/>
              </w:rPr>
              <w:t xml:space="preserve"> 997</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B378C" w14:textId="50185EFD" w:rsidR="00646329" w:rsidRPr="007E5A88" w:rsidRDefault="00646329" w:rsidP="002053B0">
            <w:pPr>
              <w:widowControl/>
              <w:jc w:val="center"/>
              <w:rPr>
                <w:rFonts w:cs="Arial"/>
              </w:rPr>
            </w:pPr>
            <w:r w:rsidRPr="007E5A88">
              <w:rPr>
                <w:rFonts w:cs="Arial"/>
              </w:rPr>
              <w:t xml:space="preserve">20 </w:t>
            </w:r>
            <w:proofErr w:type="spellStart"/>
            <w:r w:rsidRPr="007E5A88">
              <w:rPr>
                <w:rFonts w:cs="Arial"/>
              </w:rPr>
              <w:t>oz</w:t>
            </w:r>
            <w:proofErr w:type="spellEnd"/>
            <w:r w:rsidRPr="007E5A88">
              <w:rPr>
                <w:rFonts w:cs="Arial"/>
              </w:rPr>
              <w:t xml:space="preserve"> min – 10</w:t>
            </w:r>
            <w:r w:rsidR="00442D94" w:rsidRPr="007E5A88">
              <w:rPr>
                <w:rFonts w:cs="Arial"/>
              </w:rPr>
              <w:t>7</w:t>
            </w:r>
            <w:r w:rsidRPr="007E5A88">
              <w:rPr>
                <w:rFonts w:cs="Arial"/>
              </w:rPr>
              <w:t xml:space="preserve"> </w:t>
            </w:r>
            <w:proofErr w:type="spellStart"/>
            <w:r w:rsidRPr="007E5A88">
              <w:rPr>
                <w:rFonts w:cs="Arial"/>
              </w:rPr>
              <w:t>o</w:t>
            </w:r>
            <w:r w:rsidR="002053B0">
              <w:rPr>
                <w:rFonts w:cs="Arial"/>
              </w:rPr>
              <w:t>z</w:t>
            </w:r>
            <w:proofErr w:type="spellEnd"/>
            <w:r w:rsidRPr="007E5A88">
              <w:rPr>
                <w:rFonts w:cs="Arial"/>
              </w:rPr>
              <w:t xml:space="preserve"> max</w:t>
            </w:r>
          </w:p>
        </w:tc>
      </w:tr>
      <w:tr w:rsidR="00646329" w:rsidRPr="007E5A88" w14:paraId="3B1604F9" w14:textId="77777777" w:rsidTr="00EE0CF2">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07434" w14:textId="77777777" w:rsidR="00646329" w:rsidRPr="007E5A88" w:rsidRDefault="00646329" w:rsidP="00607B2E">
            <w:pPr>
              <w:widowControl/>
              <w:jc w:val="center"/>
              <w:rPr>
                <w:rFonts w:cs="Arial"/>
              </w:rPr>
            </w:pPr>
            <w:r w:rsidRPr="007E5A88">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F277" w14:textId="77777777" w:rsidR="00646329" w:rsidRPr="007E5A88" w:rsidRDefault="00646329" w:rsidP="00607B2E">
            <w:pPr>
              <w:widowControl/>
              <w:jc w:val="center"/>
              <w:rPr>
                <w:rFonts w:cs="Arial"/>
              </w:rPr>
            </w:pPr>
            <w:r w:rsidRPr="007E5A88">
              <w:rPr>
                <w:rFonts w:cs="Arial"/>
              </w:rPr>
              <w:t>BASF</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9793" w14:textId="14060784" w:rsidR="00646329" w:rsidRPr="007E5A88" w:rsidRDefault="00372473" w:rsidP="00607B2E">
            <w:pPr>
              <w:widowControl/>
              <w:jc w:val="center"/>
            </w:pPr>
            <w:proofErr w:type="spellStart"/>
            <w:r w:rsidRPr="007E5A88">
              <w:rPr>
                <w:rFonts w:cs="Arial"/>
              </w:rPr>
              <w:t>Master</w:t>
            </w:r>
            <w:r w:rsidR="00646329" w:rsidRPr="007E5A88">
              <w:rPr>
                <w:rFonts w:cs="Arial"/>
              </w:rPr>
              <w:t>Glenium</w:t>
            </w:r>
            <w:proofErr w:type="spellEnd"/>
            <w:r w:rsidR="00646329" w:rsidRPr="007E5A88">
              <w:rPr>
                <w:rFonts w:cs="Arial"/>
              </w:rPr>
              <w:t xml:space="preserve"> 3030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9BCC" w14:textId="277CB016" w:rsidR="00646329" w:rsidRPr="007E5A88" w:rsidRDefault="00646329" w:rsidP="00607B2E">
            <w:pPr>
              <w:widowControl/>
              <w:jc w:val="center"/>
              <w:rPr>
                <w:rFonts w:cs="Arial"/>
              </w:rPr>
            </w:pPr>
            <w:r w:rsidRPr="007E5A88">
              <w:rPr>
                <w:rFonts w:cs="Arial"/>
              </w:rPr>
              <w:t xml:space="preserve">0 </w:t>
            </w:r>
            <w:proofErr w:type="spellStart"/>
            <w:r w:rsidRPr="007E5A88">
              <w:rPr>
                <w:rFonts w:cs="Arial"/>
              </w:rPr>
              <w:t>oz</w:t>
            </w:r>
            <w:proofErr w:type="spellEnd"/>
            <w:r w:rsidRPr="007E5A88">
              <w:rPr>
                <w:rFonts w:cs="Arial"/>
              </w:rPr>
              <w:t xml:space="preserve"> min – </w:t>
            </w:r>
            <w:r w:rsidRPr="007E5A88">
              <w:rPr>
                <w:rFonts w:cs="Arial"/>
              </w:rPr>
              <w:br/>
              <w:t>12</w:t>
            </w:r>
            <w:r w:rsidR="00442D94" w:rsidRPr="007E5A88">
              <w:rPr>
                <w:rFonts w:cs="Arial"/>
              </w:rPr>
              <w:t>9</w:t>
            </w:r>
            <w:r w:rsidRPr="007E5A88">
              <w:rPr>
                <w:rFonts w:cs="Arial"/>
              </w:rPr>
              <w:t xml:space="preserve"> </w:t>
            </w:r>
            <w:proofErr w:type="spellStart"/>
            <w:r w:rsidRPr="007E5A88">
              <w:rPr>
                <w:rFonts w:cs="Arial"/>
              </w:rPr>
              <w:t>oz</w:t>
            </w:r>
            <w:proofErr w:type="spellEnd"/>
            <w:r w:rsidRPr="007E5A88">
              <w:rPr>
                <w:rFonts w:cs="Arial"/>
              </w:rPr>
              <w:t xml:space="preserve"> max   </w:t>
            </w:r>
          </w:p>
          <w:p w14:paraId="646CC031" w14:textId="77777777" w:rsidR="00646329" w:rsidRPr="007E5A88" w:rsidRDefault="00646329" w:rsidP="00607B2E">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06A887B3" w14:textId="77777777" w:rsidTr="00EE0CF2">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56C990E2" w14:textId="77777777" w:rsidR="00646329" w:rsidRPr="007E5A88" w:rsidRDefault="00646329" w:rsidP="00607B2E">
            <w:pPr>
              <w:widowControl/>
              <w:jc w:val="center"/>
              <w:rPr>
                <w:rFonts w:cs="Arial"/>
              </w:rPr>
            </w:pPr>
            <w:r w:rsidRPr="007E5A88">
              <w:rPr>
                <w:rFonts w:cs="Arial"/>
              </w:rPr>
              <w:t>Hydration Stabilizer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DC8126F" w14:textId="77777777" w:rsidR="00646329" w:rsidRPr="007E5A88" w:rsidRDefault="00646329" w:rsidP="00607B2E">
            <w:pPr>
              <w:widowControl/>
              <w:jc w:val="center"/>
              <w:rPr>
                <w:rFonts w:cs="Arial"/>
              </w:rPr>
            </w:pPr>
            <w:r w:rsidRPr="007E5A88">
              <w:rPr>
                <w:rFonts w:cs="Arial"/>
              </w:rPr>
              <w:t>BASF</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77E81E" w14:textId="5F725FD0" w:rsidR="00646329" w:rsidRPr="007E5A88" w:rsidRDefault="00372473" w:rsidP="00607B2E">
            <w:pPr>
              <w:widowControl/>
              <w:jc w:val="center"/>
              <w:rPr>
                <w:rFonts w:cs="Arial"/>
              </w:rPr>
            </w:pPr>
            <w:r w:rsidRPr="007E5A88">
              <w:rPr>
                <w:rFonts w:cs="Arial"/>
              </w:rPr>
              <w:t xml:space="preserve">MasterSet </w:t>
            </w:r>
            <w:proofErr w:type="spellStart"/>
            <w:r w:rsidR="00646329" w:rsidRPr="007E5A88">
              <w:rPr>
                <w:rFonts w:cs="Arial"/>
              </w:rPr>
              <w:t>Delvo</w:t>
            </w:r>
            <w:proofErr w:type="spellEnd"/>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09ECA" w14:textId="391DE653" w:rsidR="00646329" w:rsidRPr="007E5A88" w:rsidRDefault="00646329" w:rsidP="002053B0">
            <w:pPr>
              <w:widowControl/>
              <w:jc w:val="center"/>
              <w:rPr>
                <w:rFonts w:cs="Arial"/>
              </w:rPr>
            </w:pPr>
            <w:r w:rsidRPr="007E5A88">
              <w:rPr>
                <w:rFonts w:cs="Arial"/>
              </w:rPr>
              <w:t>2</w:t>
            </w:r>
            <w:r w:rsidR="00442D94" w:rsidRPr="007E5A88">
              <w:rPr>
                <w:rFonts w:cs="Arial"/>
              </w:rPr>
              <w:t>8</w:t>
            </w:r>
            <w:r w:rsidRPr="007E5A88">
              <w:rPr>
                <w:rFonts w:cs="Arial"/>
              </w:rPr>
              <w:t xml:space="preserve"> </w:t>
            </w:r>
            <w:proofErr w:type="spellStart"/>
            <w:r w:rsidRPr="007E5A88">
              <w:rPr>
                <w:rFonts w:cs="Arial"/>
              </w:rPr>
              <w:t>oz</w:t>
            </w:r>
            <w:proofErr w:type="spellEnd"/>
            <w:r w:rsidRPr="007E5A88">
              <w:rPr>
                <w:rFonts w:cs="Arial"/>
              </w:rPr>
              <w:t xml:space="preserve"> min – </w:t>
            </w:r>
            <w:r w:rsidR="00442D94" w:rsidRPr="007E5A88">
              <w:rPr>
                <w:rFonts w:cs="Arial"/>
              </w:rPr>
              <w:t>76</w:t>
            </w:r>
            <w:r w:rsidR="002053B0">
              <w:rPr>
                <w:rFonts w:cs="Arial"/>
              </w:rPr>
              <w:t xml:space="preserve"> </w:t>
            </w:r>
            <w:proofErr w:type="spellStart"/>
            <w:r w:rsidR="002053B0">
              <w:rPr>
                <w:rFonts w:cs="Arial"/>
              </w:rPr>
              <w:t>oz</w:t>
            </w:r>
            <w:proofErr w:type="spellEnd"/>
            <w:r w:rsidR="002053B0">
              <w:rPr>
                <w:rFonts w:cs="Arial"/>
              </w:rPr>
              <w:t xml:space="preserve"> max </w:t>
            </w: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341AE205" w14:textId="77777777" w:rsidTr="00EE0CF2">
        <w:trPr>
          <w:trHeight w:val="359"/>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6A891D" w14:textId="77777777" w:rsidR="00646329" w:rsidRPr="007E5A88" w:rsidRDefault="00646329" w:rsidP="00607B2E">
            <w:pPr>
              <w:widowControl/>
              <w:rPr>
                <w:rFonts w:cs="Arial"/>
              </w:rPr>
            </w:pPr>
            <w:r w:rsidRPr="007E5A88">
              <w:rPr>
                <w:rFonts w:cs="Arial"/>
              </w:rPr>
              <w:t>Note 1:  Admixture quantity range allows for varying dosage based on temperature</w:t>
            </w:r>
          </w:p>
        </w:tc>
      </w:tr>
    </w:tbl>
    <w:p w14:paraId="53DEC469" w14:textId="31AC24C9" w:rsidR="00646329" w:rsidRPr="007E5A88" w:rsidRDefault="00442D94" w:rsidP="00646329">
      <w:pPr>
        <w:widowControl/>
        <w:tabs>
          <w:tab w:val="left" w:pos="2880"/>
        </w:tabs>
        <w:spacing w:before="240"/>
        <w:ind w:left="2880" w:hanging="720"/>
        <w:rPr>
          <w:rFonts w:cs="Arial"/>
          <w:sz w:val="22"/>
          <w:szCs w:val="22"/>
        </w:rPr>
      </w:pPr>
      <w:r w:rsidRPr="007E5A88">
        <w:rPr>
          <w:rFonts w:cs="Arial"/>
          <w:sz w:val="22"/>
          <w:szCs w:val="22"/>
        </w:rPr>
        <w:t>f.</w:t>
      </w:r>
      <w:r w:rsidR="00646329" w:rsidRPr="007E5A88">
        <w:rPr>
          <w:rFonts w:cs="Arial"/>
          <w:sz w:val="22"/>
          <w:szCs w:val="22"/>
        </w:rPr>
        <w:tab/>
        <w:t>LATM Mix 5K+ (</w:t>
      </w:r>
      <w:r w:rsidR="00687C82" w:rsidRPr="007E5A88">
        <w:rPr>
          <w:sz w:val="22"/>
          <w:szCs w:val="22"/>
        </w:rPr>
        <w:t>CA</w:t>
      </w:r>
      <w:r w:rsidR="00687C82" w:rsidRPr="007E5A88">
        <w:rPr>
          <w:sz w:val="22"/>
          <w:szCs w:val="22"/>
          <w:vertAlign w:val="superscript"/>
        </w:rPr>
        <w:t>2</w:t>
      </w:r>
      <w:r w:rsidR="00687C82" w:rsidRPr="007E5A88">
        <w:rPr>
          <w:sz w:val="22"/>
          <w:szCs w:val="22"/>
        </w:rPr>
        <w:t>T Lab Log C22-026</w:t>
      </w:r>
      <w:r w:rsidR="00646329" w:rsidRPr="007E5A88">
        <w:rPr>
          <w:rFonts w:cs="Arial"/>
          <w:sz w:val="22"/>
          <w:szCs w:val="22"/>
        </w:rPr>
        <w:t>): Exterior, 500</w:t>
      </w:r>
      <w:r w:rsidRPr="007E5A88">
        <w:rPr>
          <w:rFonts w:cs="Arial"/>
          <w:sz w:val="22"/>
          <w:szCs w:val="22"/>
        </w:rPr>
        <w:t>0</w:t>
      </w:r>
      <w:r w:rsidR="00646329" w:rsidRPr="007E5A88">
        <w:rPr>
          <w:rFonts w:cs="Arial"/>
          <w:sz w:val="22"/>
          <w:szCs w:val="22"/>
        </w:rPr>
        <w:t xml:space="preserve"> psi concrete @ 28day, </w:t>
      </w:r>
      <w:r w:rsidRPr="007E5A88">
        <w:rPr>
          <w:rFonts w:cs="Arial"/>
          <w:sz w:val="22"/>
          <w:szCs w:val="22"/>
        </w:rPr>
        <w:t>5</w:t>
      </w:r>
      <w:r w:rsidR="00646329" w:rsidRPr="007E5A88">
        <w:rPr>
          <w:rFonts w:cs="Arial"/>
          <w:sz w:val="22"/>
          <w:szCs w:val="22"/>
        </w:rPr>
        <w:t xml:space="preserve">" slump, 6% air, </w:t>
      </w:r>
      <w:r w:rsidR="009E5089" w:rsidRPr="007E5A88">
        <w:rPr>
          <w:rFonts w:cs="Arial"/>
          <w:color w:val="000000"/>
          <w:sz w:val="22"/>
          <w:szCs w:val="22"/>
        </w:rPr>
        <w:t>(use aggregate correction factor of 0.3 for ML-3 and ML-4 concrete)</w:t>
      </w:r>
      <w:r w:rsidR="009E5089" w:rsidRPr="007E5A88">
        <w:rPr>
          <w:rFonts w:cs="Arial"/>
          <w:color w:val="000000"/>
          <w:sz w:val="22"/>
          <w:szCs w:val="22"/>
          <w:vertAlign w:val="superscript"/>
        </w:rPr>
        <w:t>(</w:t>
      </w:r>
      <w:r w:rsidR="005113BA" w:rsidRPr="007E5A88">
        <w:rPr>
          <w:rFonts w:cs="Arial"/>
          <w:color w:val="000000"/>
          <w:sz w:val="22"/>
          <w:szCs w:val="22"/>
          <w:vertAlign w:val="superscript"/>
        </w:rPr>
        <w:t>1</w:t>
      </w:r>
      <w:r w:rsidR="009E5089" w:rsidRPr="007E5A88">
        <w:rPr>
          <w:rFonts w:cs="Arial"/>
          <w:color w:val="000000"/>
          <w:sz w:val="22"/>
          <w:szCs w:val="22"/>
          <w:vertAlign w:val="superscript"/>
        </w:rPr>
        <w:t>)</w:t>
      </w:r>
      <w:r w:rsidR="00B53164" w:rsidRPr="007E5A88">
        <w:rPr>
          <w:rFonts w:cs="Arial"/>
          <w:color w:val="000000"/>
          <w:sz w:val="22"/>
          <w:szCs w:val="22"/>
          <w:vertAlign w:val="superscript"/>
        </w:rPr>
        <w:t xml:space="preserve"> </w:t>
      </w:r>
      <w:proofErr w:type="spellStart"/>
      <w:r w:rsidR="00687C82" w:rsidRPr="007E5A88">
        <w:rPr>
          <w:rFonts w:cs="Arial"/>
          <w:sz w:val="22"/>
          <w:szCs w:val="22"/>
        </w:rPr>
        <w:t>pozzolan</w:t>
      </w:r>
      <w:proofErr w:type="spellEnd"/>
      <w:r w:rsidR="00687C82" w:rsidRPr="007E5A88">
        <w:rPr>
          <w:rFonts w:cs="Arial"/>
          <w:sz w:val="22"/>
          <w:szCs w:val="22"/>
        </w:rPr>
        <w:t xml:space="preserve"> </w:t>
      </w:r>
      <w:r w:rsidR="00646329" w:rsidRPr="007E5A88">
        <w:rPr>
          <w:rFonts w:cs="Arial"/>
          <w:sz w:val="22"/>
          <w:szCs w:val="22"/>
        </w:rPr>
        <w:t>2</w:t>
      </w:r>
      <w:r w:rsidRPr="007E5A88">
        <w:rPr>
          <w:rFonts w:cs="Arial"/>
          <w:sz w:val="22"/>
          <w:szCs w:val="22"/>
        </w:rPr>
        <w:t>2</w:t>
      </w:r>
      <w:r w:rsidR="00646329" w:rsidRPr="007E5A88">
        <w:rPr>
          <w:rFonts w:cs="Arial"/>
          <w:sz w:val="22"/>
          <w:szCs w:val="22"/>
        </w:rPr>
        <w:t xml:space="preserve">% </w:t>
      </w:r>
      <w:r w:rsidR="00687C82" w:rsidRPr="007E5A88">
        <w:rPr>
          <w:rFonts w:cs="Arial"/>
          <w:sz w:val="22"/>
          <w:szCs w:val="22"/>
        </w:rPr>
        <w:t xml:space="preserve">of cementitious material </w:t>
      </w:r>
      <w:r w:rsidR="00646329" w:rsidRPr="007E5A88">
        <w:rPr>
          <w:rFonts w:cs="Arial"/>
          <w:sz w:val="22"/>
          <w:szCs w:val="22"/>
        </w:rPr>
        <w:t xml:space="preserve">(proportions per CY), Cold weather concrete mix with </w:t>
      </w:r>
      <w:proofErr w:type="spellStart"/>
      <w:r w:rsidR="00646329" w:rsidRPr="007E5A88">
        <w:rPr>
          <w:rFonts w:cs="Arial"/>
          <w:sz w:val="22"/>
          <w:szCs w:val="22"/>
        </w:rPr>
        <w:t>accelerant</w:t>
      </w:r>
      <w:r w:rsidR="00372473" w:rsidRPr="007E5A88">
        <w:rPr>
          <w:rFonts w:cs="Arial"/>
          <w:sz w:val="22"/>
          <w:szCs w:val="22"/>
        </w:rPr>
        <w:t>ing</w:t>
      </w:r>
      <w:proofErr w:type="spellEnd"/>
      <w:r w:rsidR="00646329" w:rsidRPr="007E5A88">
        <w:rPr>
          <w:rFonts w:cs="Arial"/>
          <w:sz w:val="22"/>
          <w:szCs w:val="22"/>
        </w:rPr>
        <w:t xml:space="preserve"> admixture.</w:t>
      </w:r>
    </w:p>
    <w:p w14:paraId="2421C6B0" w14:textId="77777777" w:rsidR="00646329" w:rsidRPr="007E5A88" w:rsidRDefault="00646329" w:rsidP="00646329">
      <w:pPr>
        <w:widowControl/>
        <w:tabs>
          <w:tab w:val="left" w:pos="2700"/>
        </w:tabs>
        <w:ind w:left="2700" w:hanging="540"/>
        <w:rPr>
          <w:rFonts w:cs="Arial"/>
          <w:sz w:val="22"/>
          <w:szCs w:val="22"/>
        </w:rPr>
      </w:pPr>
    </w:p>
    <w:tbl>
      <w:tblPr>
        <w:tblW w:w="8028" w:type="dxa"/>
        <w:jc w:val="right"/>
        <w:tblLayout w:type="fixed"/>
        <w:tblLook w:val="04A0" w:firstRow="1" w:lastRow="0" w:firstColumn="1" w:lastColumn="0" w:noHBand="0" w:noVBand="1"/>
      </w:tblPr>
      <w:tblGrid>
        <w:gridCol w:w="1980"/>
        <w:gridCol w:w="2250"/>
        <w:gridCol w:w="1710"/>
        <w:gridCol w:w="2088"/>
      </w:tblGrid>
      <w:tr w:rsidR="00646329" w:rsidRPr="007E5A88" w14:paraId="74AD836A" w14:textId="77777777" w:rsidTr="00607B2E">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01FE9" w14:textId="77777777" w:rsidR="00646329" w:rsidRPr="007E5A88" w:rsidRDefault="00646329" w:rsidP="00607B2E">
            <w:pPr>
              <w:widowControl/>
              <w:jc w:val="center"/>
              <w:rPr>
                <w:rFonts w:cs="Arial"/>
                <w:b/>
                <w:bCs/>
              </w:rPr>
            </w:pPr>
            <w:r w:rsidRPr="007E5A88">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164FC8B" w14:textId="77777777" w:rsidR="00646329" w:rsidRPr="007E5A88" w:rsidRDefault="00646329" w:rsidP="00607B2E">
            <w:pPr>
              <w:widowControl/>
              <w:jc w:val="center"/>
              <w:rPr>
                <w:rFonts w:cs="Arial"/>
                <w:b/>
                <w:bCs/>
              </w:rPr>
            </w:pPr>
            <w:r w:rsidRPr="007E5A88">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A39449A" w14:textId="77777777" w:rsidR="00646329" w:rsidRPr="007E5A88" w:rsidRDefault="00646329" w:rsidP="00607B2E">
            <w:pPr>
              <w:widowControl/>
              <w:jc w:val="center"/>
              <w:rPr>
                <w:rFonts w:cs="Arial"/>
                <w:b/>
                <w:bCs/>
              </w:rPr>
            </w:pPr>
            <w:r w:rsidRPr="007E5A88">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72099532" w14:textId="77777777" w:rsidR="00646329" w:rsidRPr="007E5A88" w:rsidRDefault="00646329" w:rsidP="00607B2E">
            <w:pPr>
              <w:widowControl/>
              <w:jc w:val="center"/>
              <w:rPr>
                <w:rFonts w:cs="Arial"/>
                <w:b/>
                <w:bCs/>
              </w:rPr>
            </w:pPr>
            <w:r w:rsidRPr="007E5A88">
              <w:rPr>
                <w:rFonts w:cs="Arial"/>
                <w:b/>
                <w:bCs/>
              </w:rPr>
              <w:t>Quantity</w:t>
            </w:r>
          </w:p>
        </w:tc>
      </w:tr>
      <w:tr w:rsidR="00646329" w:rsidRPr="007E5A88" w14:paraId="269409DE" w14:textId="77777777" w:rsidTr="00607B2E">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F977B36" w14:textId="77777777" w:rsidR="00646329" w:rsidRPr="007E5A88" w:rsidRDefault="00646329" w:rsidP="00607B2E">
            <w:pPr>
              <w:widowControl/>
              <w:jc w:val="center"/>
              <w:rPr>
                <w:rFonts w:cs="Arial"/>
              </w:rPr>
            </w:pPr>
            <w:r w:rsidRPr="007E5A88">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15E8A47" w14:textId="77777777" w:rsidR="00646329" w:rsidRPr="007E5A88" w:rsidRDefault="00646329" w:rsidP="00607B2E">
            <w:pPr>
              <w:widowControl/>
              <w:jc w:val="center"/>
              <w:rPr>
                <w:rFonts w:cs="Arial"/>
              </w:rPr>
            </w:pPr>
            <w:r w:rsidRPr="007E5A88">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12EBA076" w14:textId="77777777" w:rsidR="00646329" w:rsidRPr="007E5A88" w:rsidRDefault="00646329" w:rsidP="00607B2E">
            <w:pPr>
              <w:widowControl/>
              <w:jc w:val="center"/>
              <w:rPr>
                <w:rFonts w:cs="Arial"/>
              </w:rPr>
            </w:pPr>
            <w:r w:rsidRPr="007E5A88">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74777A19" w14:textId="2D344341" w:rsidR="00646329" w:rsidRPr="007E5A88" w:rsidRDefault="00646329" w:rsidP="00607B2E">
            <w:pPr>
              <w:widowControl/>
              <w:jc w:val="center"/>
              <w:rPr>
                <w:rFonts w:cs="Arial"/>
              </w:rPr>
            </w:pPr>
            <w:r w:rsidRPr="007E5A88">
              <w:rPr>
                <w:rFonts w:cs="Arial"/>
              </w:rPr>
              <w:t>5</w:t>
            </w:r>
            <w:r w:rsidR="00E5159F" w:rsidRPr="007E5A88">
              <w:rPr>
                <w:rFonts w:cs="Arial"/>
              </w:rPr>
              <w:t>58</w:t>
            </w:r>
            <w:r w:rsidRPr="007E5A88">
              <w:rPr>
                <w:rFonts w:cs="Arial"/>
              </w:rPr>
              <w:t>lbs</w:t>
            </w:r>
          </w:p>
        </w:tc>
      </w:tr>
      <w:tr w:rsidR="00646329" w:rsidRPr="007E5A88" w14:paraId="1A33B1DA"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4B5BFF" w14:textId="77777777" w:rsidR="00646329" w:rsidRPr="007E5A88" w:rsidRDefault="00646329" w:rsidP="00607B2E">
            <w:pPr>
              <w:widowControl/>
              <w:jc w:val="center"/>
              <w:rPr>
                <w:rFonts w:cs="Arial"/>
              </w:rPr>
            </w:pPr>
            <w:proofErr w:type="spellStart"/>
            <w:r w:rsidRPr="007E5A88">
              <w:rPr>
                <w:rFonts w:cs="Arial"/>
              </w:rPr>
              <w:t>Pozzolan</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1E151104" w14:textId="77777777" w:rsidR="00646329" w:rsidRPr="007E5A88" w:rsidRDefault="00646329" w:rsidP="00607B2E">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293A95F4" w14:textId="77777777" w:rsidR="00646329" w:rsidRPr="007E5A88" w:rsidRDefault="00646329" w:rsidP="00607B2E">
            <w:pPr>
              <w:widowControl/>
              <w:jc w:val="center"/>
              <w:rPr>
                <w:rFonts w:cs="Arial"/>
              </w:rPr>
            </w:pPr>
            <w:r w:rsidRPr="007E5A88">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479780C4" w14:textId="584622F9" w:rsidR="00646329" w:rsidRPr="007E5A88" w:rsidRDefault="00646329" w:rsidP="00607B2E">
            <w:pPr>
              <w:widowControl/>
              <w:jc w:val="center"/>
              <w:rPr>
                <w:rFonts w:cs="Arial"/>
              </w:rPr>
            </w:pPr>
            <w:r w:rsidRPr="007E5A88">
              <w:rPr>
                <w:rFonts w:cs="Arial"/>
              </w:rPr>
              <w:t>15</w:t>
            </w:r>
            <w:r w:rsidR="00E5159F" w:rsidRPr="007E5A88">
              <w:rPr>
                <w:rFonts w:cs="Arial"/>
              </w:rPr>
              <w:t>7</w:t>
            </w:r>
            <w:r w:rsidRPr="007E5A88">
              <w:rPr>
                <w:rFonts w:cs="Arial"/>
              </w:rPr>
              <w:t>lbs</w:t>
            </w:r>
          </w:p>
        </w:tc>
      </w:tr>
      <w:tr w:rsidR="00646329" w:rsidRPr="007E5A88" w14:paraId="0543412C"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3AB915" w14:textId="77777777" w:rsidR="00646329" w:rsidRPr="007E5A88" w:rsidRDefault="00646329" w:rsidP="00607B2E">
            <w:pPr>
              <w:widowControl/>
              <w:jc w:val="center"/>
              <w:rPr>
                <w:rFonts w:cs="Arial"/>
              </w:rPr>
            </w:pPr>
            <w:r w:rsidRPr="007E5A88">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03DB4003" w14:textId="64C855A1" w:rsidR="00646329" w:rsidRPr="007E5A88" w:rsidRDefault="00646329" w:rsidP="003C3430">
            <w:pPr>
              <w:widowControl/>
              <w:ind w:left="-114"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r w:rsidR="003C3430">
              <w:rPr>
                <w:rFonts w:cs="Arial"/>
                <w:lang w:val="es-CO"/>
              </w:rPr>
              <w:br/>
            </w:r>
            <w:proofErr w:type="spellStart"/>
            <w:r w:rsidRPr="007E5A88">
              <w:rPr>
                <w:rFonts w:cs="Arial"/>
                <w:lang w:val="es-CO"/>
              </w:rPr>
              <w:t>Espanola</w:t>
            </w:r>
            <w:proofErr w:type="spellEnd"/>
            <w:r w:rsidRPr="007E5A88">
              <w:rPr>
                <w:rFonts w:cs="Arial"/>
                <w:lang w:val="es-CO"/>
              </w:rPr>
              <w:t>, NM</w:t>
            </w:r>
          </w:p>
        </w:tc>
        <w:tc>
          <w:tcPr>
            <w:tcW w:w="1710" w:type="dxa"/>
            <w:tcBorders>
              <w:top w:val="nil"/>
              <w:left w:val="nil"/>
              <w:bottom w:val="single" w:sz="4" w:space="0" w:color="auto"/>
              <w:right w:val="single" w:sz="4" w:space="0" w:color="auto"/>
            </w:tcBorders>
            <w:shd w:val="clear" w:color="auto" w:fill="auto"/>
            <w:vAlign w:val="center"/>
            <w:hideMark/>
          </w:tcPr>
          <w:p w14:paraId="0D335D5A" w14:textId="77777777" w:rsidR="00646329" w:rsidRPr="007E5A88" w:rsidRDefault="00646329" w:rsidP="00607B2E">
            <w:pPr>
              <w:widowControl/>
              <w:jc w:val="center"/>
              <w:rPr>
                <w:rFonts w:cs="Arial"/>
              </w:rPr>
            </w:pPr>
            <w:r w:rsidRPr="007E5A88">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06910A42" w14:textId="3362E2D4" w:rsidR="00646329" w:rsidRPr="007E5A88" w:rsidRDefault="00646329" w:rsidP="00607B2E">
            <w:pPr>
              <w:widowControl/>
              <w:jc w:val="center"/>
              <w:rPr>
                <w:rFonts w:cs="Arial"/>
              </w:rPr>
            </w:pPr>
            <w:r w:rsidRPr="007E5A88">
              <w:rPr>
                <w:rFonts w:cs="Arial"/>
              </w:rPr>
              <w:t>18</w:t>
            </w:r>
            <w:r w:rsidR="00E5159F" w:rsidRPr="007E5A88">
              <w:rPr>
                <w:rFonts w:cs="Arial"/>
              </w:rPr>
              <w:t>3</w:t>
            </w:r>
            <w:r w:rsidR="00687C82" w:rsidRPr="007E5A88">
              <w:rPr>
                <w:rFonts w:cs="Arial"/>
              </w:rPr>
              <w:t>6</w:t>
            </w:r>
            <w:r w:rsidRPr="007E5A88">
              <w:rPr>
                <w:rFonts w:cs="Arial"/>
              </w:rPr>
              <w:t>lbs</w:t>
            </w:r>
          </w:p>
        </w:tc>
      </w:tr>
      <w:tr w:rsidR="00646329" w:rsidRPr="007E5A88" w14:paraId="3EED6FF6"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27FB7F" w14:textId="77777777" w:rsidR="00646329" w:rsidRPr="007E5A88" w:rsidRDefault="00646329" w:rsidP="00607B2E">
            <w:pPr>
              <w:widowControl/>
              <w:jc w:val="center"/>
              <w:rPr>
                <w:rFonts w:cs="Arial"/>
              </w:rPr>
            </w:pPr>
            <w:r w:rsidRPr="007E5A88">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18E7E7B1" w14:textId="41010CDB" w:rsidR="00646329" w:rsidRPr="007E5A88" w:rsidRDefault="00646329" w:rsidP="003C3430">
            <w:pPr>
              <w:widowControl/>
              <w:ind w:left="-114"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r w:rsidR="003C3430">
              <w:rPr>
                <w:rFonts w:cs="Arial"/>
                <w:lang w:val="es-CO"/>
              </w:rPr>
              <w:br/>
            </w:r>
            <w:proofErr w:type="spellStart"/>
            <w:r w:rsidRPr="007E5A88">
              <w:rPr>
                <w:rFonts w:cs="Arial"/>
                <w:lang w:val="es-CO"/>
              </w:rPr>
              <w:t>Espanola</w:t>
            </w:r>
            <w:proofErr w:type="spellEnd"/>
            <w:r w:rsidRPr="007E5A88">
              <w:rPr>
                <w:rFonts w:cs="Arial"/>
                <w:lang w:val="es-CO"/>
              </w:rPr>
              <w:t>, NM</w:t>
            </w:r>
          </w:p>
        </w:tc>
        <w:tc>
          <w:tcPr>
            <w:tcW w:w="1710" w:type="dxa"/>
            <w:tcBorders>
              <w:top w:val="nil"/>
              <w:left w:val="nil"/>
              <w:bottom w:val="single" w:sz="4" w:space="0" w:color="auto"/>
              <w:right w:val="single" w:sz="4" w:space="0" w:color="auto"/>
            </w:tcBorders>
            <w:shd w:val="clear" w:color="auto" w:fill="auto"/>
            <w:vAlign w:val="center"/>
            <w:hideMark/>
          </w:tcPr>
          <w:p w14:paraId="13B03FC1" w14:textId="77777777" w:rsidR="00646329" w:rsidRPr="007E5A88" w:rsidRDefault="00646329" w:rsidP="00607B2E">
            <w:pPr>
              <w:widowControl/>
              <w:jc w:val="center"/>
              <w:rPr>
                <w:rFonts w:cs="Arial"/>
              </w:rPr>
            </w:pPr>
            <w:r w:rsidRPr="007E5A88">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6B8A97C6" w14:textId="11855909" w:rsidR="00646329" w:rsidRPr="007E5A88" w:rsidRDefault="00E5159F" w:rsidP="00607B2E">
            <w:pPr>
              <w:widowControl/>
              <w:jc w:val="center"/>
              <w:rPr>
                <w:rFonts w:cs="Arial"/>
              </w:rPr>
            </w:pPr>
            <w:r w:rsidRPr="007E5A88">
              <w:rPr>
                <w:rFonts w:cs="Arial"/>
              </w:rPr>
              <w:t>98</w:t>
            </w:r>
            <w:r w:rsidR="00687C82" w:rsidRPr="007E5A88">
              <w:rPr>
                <w:rFonts w:cs="Arial"/>
              </w:rPr>
              <w:t>8</w:t>
            </w:r>
            <w:r w:rsidR="00646329" w:rsidRPr="007E5A88">
              <w:rPr>
                <w:rFonts w:cs="Arial"/>
              </w:rPr>
              <w:t>lbs</w:t>
            </w:r>
          </w:p>
        </w:tc>
      </w:tr>
      <w:tr w:rsidR="00646329" w:rsidRPr="007E5A88" w14:paraId="1C5BC1E1" w14:textId="77777777" w:rsidTr="00607B2E">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5ED051D" w14:textId="77777777" w:rsidR="00646329" w:rsidRPr="007E5A88" w:rsidRDefault="00646329" w:rsidP="00607B2E">
            <w:pPr>
              <w:widowControl/>
              <w:jc w:val="center"/>
              <w:rPr>
                <w:rFonts w:cs="Arial"/>
              </w:rPr>
            </w:pPr>
            <w:r w:rsidRPr="007E5A88">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60E9EDB8" w14:textId="77777777" w:rsidR="00646329" w:rsidRPr="007E5A88" w:rsidRDefault="00646329" w:rsidP="003C3430">
            <w:pPr>
              <w:widowControl/>
              <w:ind w:left="-114" w:right="-104"/>
              <w:jc w:val="center"/>
              <w:rPr>
                <w:rFonts w:cs="Arial"/>
              </w:rPr>
            </w:pPr>
            <w:r w:rsidRPr="007E5A88">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095190ED" w14:textId="77777777" w:rsidR="00646329" w:rsidRPr="007E5A88" w:rsidRDefault="00646329" w:rsidP="00607B2E">
            <w:pPr>
              <w:widowControl/>
              <w:jc w:val="center"/>
              <w:rPr>
                <w:rFonts w:cs="Arial"/>
              </w:rPr>
            </w:pPr>
            <w:r w:rsidRPr="007E5A88">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193188DA" w14:textId="21652333" w:rsidR="00646329" w:rsidRPr="007E5A88" w:rsidRDefault="00646329" w:rsidP="00607B2E">
            <w:pPr>
              <w:widowControl/>
              <w:jc w:val="center"/>
              <w:rPr>
                <w:rFonts w:cs="Arial"/>
              </w:rPr>
            </w:pPr>
            <w:r w:rsidRPr="007E5A88">
              <w:rPr>
                <w:rFonts w:cs="Arial"/>
              </w:rPr>
              <w:t>28</w:t>
            </w:r>
            <w:r w:rsidR="00687C82" w:rsidRPr="007E5A88">
              <w:rPr>
                <w:rFonts w:cs="Arial"/>
              </w:rPr>
              <w:t>3</w:t>
            </w:r>
            <w:r w:rsidRPr="007E5A88">
              <w:rPr>
                <w:rFonts w:cs="Arial"/>
              </w:rPr>
              <w:t>lbs</w:t>
            </w:r>
          </w:p>
        </w:tc>
      </w:tr>
      <w:tr w:rsidR="00646329" w:rsidRPr="007E5A88" w14:paraId="1F90783B" w14:textId="77777777" w:rsidTr="00607B2E">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7298E70" w14:textId="77777777" w:rsidR="00646329" w:rsidRPr="007E5A88" w:rsidRDefault="00646329" w:rsidP="00607B2E">
            <w:pPr>
              <w:widowControl/>
              <w:jc w:val="center"/>
              <w:rPr>
                <w:rFonts w:cs="Arial"/>
              </w:rPr>
            </w:pPr>
            <w:r w:rsidRPr="007E5A88">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604A0CEB" w14:textId="77777777" w:rsidR="00646329" w:rsidRPr="007E5A88" w:rsidRDefault="00646329" w:rsidP="00607B2E">
            <w:pPr>
              <w:widowControl/>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13DE6FFC" w14:textId="77777777" w:rsidR="00646329" w:rsidRPr="007E5A88" w:rsidRDefault="00646329" w:rsidP="00607B2E">
            <w:pPr>
              <w:widowControl/>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577ADD81" w14:textId="77777777" w:rsidR="00646329" w:rsidRPr="007E5A88" w:rsidRDefault="00646329" w:rsidP="00607B2E">
            <w:pPr>
              <w:widowControl/>
              <w:jc w:val="center"/>
              <w:rPr>
                <w:rFonts w:cs="Arial"/>
              </w:rPr>
            </w:pPr>
            <w:r w:rsidRPr="007E5A88">
              <w:rPr>
                <w:rFonts w:cs="Arial"/>
              </w:rPr>
              <w:t>6.00%</w:t>
            </w:r>
          </w:p>
        </w:tc>
      </w:tr>
      <w:tr w:rsidR="00646329" w:rsidRPr="007E5A88" w14:paraId="3926CAFE" w14:textId="77777777" w:rsidTr="00607B2E">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4612529" w14:textId="77777777" w:rsidR="00646329" w:rsidRPr="007E5A88" w:rsidRDefault="00646329" w:rsidP="00607B2E">
            <w:pPr>
              <w:widowControl/>
              <w:jc w:val="center"/>
              <w:rPr>
                <w:rFonts w:cs="Arial"/>
              </w:rPr>
            </w:pPr>
            <w:r w:rsidRPr="007E5A88">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1DDB5270" w14:textId="77777777" w:rsidR="00646329" w:rsidRPr="007E5A88" w:rsidRDefault="00646329" w:rsidP="00607B2E">
            <w:pPr>
              <w:widowControl/>
              <w:jc w:val="center"/>
              <w:rPr>
                <w:rFonts w:cs="Arial"/>
              </w:rPr>
            </w:pPr>
            <w:r w:rsidRPr="007E5A88">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01F6638A" w14:textId="77777777" w:rsidR="00646329" w:rsidRPr="007E5A88" w:rsidRDefault="00646329" w:rsidP="00607B2E">
            <w:pPr>
              <w:widowControl/>
              <w:jc w:val="center"/>
              <w:rPr>
                <w:rFonts w:cs="Arial"/>
              </w:rPr>
            </w:pPr>
            <w:proofErr w:type="spellStart"/>
            <w:r w:rsidRPr="007E5A88">
              <w:rPr>
                <w:rFonts w:cs="Arial"/>
              </w:rPr>
              <w:t>MasterAir</w:t>
            </w:r>
            <w:proofErr w:type="spellEnd"/>
            <w:r w:rsidRPr="007E5A88">
              <w:rPr>
                <w:rFonts w:cs="Arial"/>
              </w:rPr>
              <w:t xml:space="preserve"> AE 200</w:t>
            </w:r>
          </w:p>
        </w:tc>
        <w:tc>
          <w:tcPr>
            <w:tcW w:w="2088" w:type="dxa"/>
            <w:tcBorders>
              <w:top w:val="nil"/>
              <w:left w:val="nil"/>
              <w:bottom w:val="single" w:sz="4" w:space="0" w:color="auto"/>
              <w:right w:val="single" w:sz="4" w:space="0" w:color="auto"/>
            </w:tcBorders>
            <w:shd w:val="clear" w:color="auto" w:fill="auto"/>
            <w:noWrap/>
            <w:vAlign w:val="center"/>
            <w:hideMark/>
          </w:tcPr>
          <w:p w14:paraId="6455583B" w14:textId="4A17BFE2" w:rsidR="00646329" w:rsidRPr="007E5A88" w:rsidRDefault="00E5159F" w:rsidP="00607B2E">
            <w:pPr>
              <w:widowControl/>
              <w:jc w:val="center"/>
              <w:rPr>
                <w:rFonts w:cs="Arial"/>
              </w:rPr>
            </w:pPr>
            <w:r w:rsidRPr="007E5A88">
              <w:rPr>
                <w:rFonts w:cs="Arial"/>
              </w:rPr>
              <w:t>4</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min – </w:t>
            </w:r>
            <w:r w:rsidR="00646329" w:rsidRPr="007E5A88">
              <w:rPr>
                <w:rFonts w:cs="Arial"/>
              </w:rPr>
              <w:br/>
              <w:t>3</w:t>
            </w:r>
            <w:r w:rsidRPr="007E5A88">
              <w:rPr>
                <w:rFonts w:cs="Arial"/>
              </w:rPr>
              <w:t>6</w:t>
            </w:r>
            <w:r w:rsidR="00646329" w:rsidRPr="007E5A88">
              <w:rPr>
                <w:rFonts w:cs="Arial"/>
              </w:rPr>
              <w:t xml:space="preserve"> </w:t>
            </w:r>
            <w:proofErr w:type="spellStart"/>
            <w:r w:rsidR="00646329" w:rsidRPr="007E5A88">
              <w:rPr>
                <w:rFonts w:cs="Arial"/>
              </w:rPr>
              <w:t>oz</w:t>
            </w:r>
            <w:proofErr w:type="spellEnd"/>
            <w:r w:rsidR="00646329" w:rsidRPr="007E5A88">
              <w:rPr>
                <w:rFonts w:cs="Arial"/>
              </w:rPr>
              <w:t xml:space="preserve"> max</w:t>
            </w:r>
            <w:r w:rsidR="00646329" w:rsidRPr="007E5A88">
              <w:rPr>
                <w:rFonts w:cs="Arial"/>
              </w:rPr>
              <w:br/>
              <w:t xml:space="preserve"> (</w:t>
            </w:r>
            <w:proofErr w:type="spellStart"/>
            <w:r w:rsidR="00646329" w:rsidRPr="007E5A88">
              <w:rPr>
                <w:rFonts w:cs="Arial"/>
              </w:rPr>
              <w:t>oz</w:t>
            </w:r>
            <w:proofErr w:type="spellEnd"/>
            <w:r w:rsidR="00646329" w:rsidRPr="007E5A88">
              <w:rPr>
                <w:rFonts w:cs="Arial"/>
              </w:rPr>
              <w:t xml:space="preserve"> per cu </w:t>
            </w:r>
            <w:proofErr w:type="spellStart"/>
            <w:r w:rsidR="00646329" w:rsidRPr="007E5A88">
              <w:rPr>
                <w:rFonts w:cs="Arial"/>
              </w:rPr>
              <w:t>yd</w:t>
            </w:r>
            <w:proofErr w:type="spellEnd"/>
            <w:r w:rsidR="00646329" w:rsidRPr="007E5A88">
              <w:rPr>
                <w:rFonts w:cs="Arial"/>
              </w:rPr>
              <w:t>)</w:t>
            </w:r>
          </w:p>
        </w:tc>
      </w:tr>
      <w:tr w:rsidR="00646329" w:rsidRPr="007E5A88" w14:paraId="34ADF4FE" w14:textId="77777777" w:rsidTr="00607B2E">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4650E9" w14:textId="77777777" w:rsidR="00646329" w:rsidRPr="007E5A88" w:rsidRDefault="00646329" w:rsidP="00607B2E">
            <w:pPr>
              <w:widowControl/>
              <w:jc w:val="center"/>
              <w:rPr>
                <w:rFonts w:cs="Arial"/>
              </w:rPr>
            </w:pPr>
            <w:proofErr w:type="spellStart"/>
            <w:r w:rsidRPr="007E5A88">
              <w:rPr>
                <w:rFonts w:cs="Arial"/>
              </w:rPr>
              <w:t>Mid Range</w:t>
            </w:r>
            <w:proofErr w:type="spellEnd"/>
            <w:r w:rsidRPr="007E5A88">
              <w:rPr>
                <w:rFonts w:cs="Arial"/>
              </w:rPr>
              <w:t xml:space="preserve"> Water Reducer(Note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9ABDEE" w14:textId="77777777" w:rsidR="00646329" w:rsidRPr="007E5A88" w:rsidRDefault="00646329" w:rsidP="00607B2E">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7531A4" w14:textId="5E370406" w:rsidR="00646329" w:rsidRPr="007E5A88" w:rsidRDefault="00372473" w:rsidP="00607B2E">
            <w:pPr>
              <w:widowControl/>
              <w:jc w:val="center"/>
              <w:rPr>
                <w:rFonts w:cs="Arial"/>
              </w:rPr>
            </w:pPr>
            <w:proofErr w:type="spellStart"/>
            <w:r w:rsidRPr="007E5A88">
              <w:rPr>
                <w:rFonts w:cs="Arial"/>
              </w:rPr>
              <w:t>Master</w:t>
            </w:r>
            <w:r w:rsidR="00646329" w:rsidRPr="007E5A88">
              <w:rPr>
                <w:rFonts w:cs="Arial"/>
              </w:rPr>
              <w:t>Polyheed</w:t>
            </w:r>
            <w:proofErr w:type="spellEnd"/>
            <w:r w:rsidR="00646329" w:rsidRPr="007E5A88">
              <w:rPr>
                <w:rFonts w:cs="Arial"/>
              </w:rPr>
              <w:t xml:space="preserve"> 997</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E6D25" w14:textId="2143127B" w:rsidR="00646329" w:rsidRPr="007E5A88" w:rsidRDefault="00646329" w:rsidP="00607B2E">
            <w:pPr>
              <w:widowControl/>
              <w:jc w:val="center"/>
              <w:rPr>
                <w:rFonts w:cs="Arial"/>
              </w:rPr>
            </w:pPr>
            <w:r w:rsidRPr="007E5A88">
              <w:rPr>
                <w:rFonts w:cs="Arial"/>
              </w:rPr>
              <w:t xml:space="preserve">20 </w:t>
            </w:r>
            <w:proofErr w:type="spellStart"/>
            <w:r w:rsidRPr="007E5A88">
              <w:rPr>
                <w:rFonts w:cs="Arial"/>
              </w:rPr>
              <w:t>oz</w:t>
            </w:r>
            <w:proofErr w:type="spellEnd"/>
            <w:r w:rsidRPr="007E5A88">
              <w:rPr>
                <w:rFonts w:cs="Arial"/>
              </w:rPr>
              <w:t xml:space="preserve"> min – 10</w:t>
            </w:r>
            <w:r w:rsidR="00E5159F" w:rsidRPr="007E5A88">
              <w:rPr>
                <w:rFonts w:cs="Arial"/>
              </w:rPr>
              <w:t>7</w:t>
            </w:r>
            <w:r w:rsidRPr="007E5A88">
              <w:rPr>
                <w:rFonts w:cs="Arial"/>
              </w:rPr>
              <w:t xml:space="preserve"> ox max (</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0CC64A21" w14:textId="77777777" w:rsidTr="00607B2E">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71DE" w14:textId="77777777" w:rsidR="00646329" w:rsidRPr="007E5A88" w:rsidRDefault="00646329" w:rsidP="00607B2E">
            <w:pPr>
              <w:widowControl/>
              <w:jc w:val="center"/>
              <w:rPr>
                <w:rFonts w:cs="Arial"/>
              </w:rPr>
            </w:pPr>
            <w:r w:rsidRPr="007E5A88">
              <w:rPr>
                <w:rFonts w:cs="Arial"/>
              </w:rPr>
              <w:lastRenderedPageBreak/>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910F6" w14:textId="77777777" w:rsidR="00646329" w:rsidRPr="007E5A88" w:rsidRDefault="00646329" w:rsidP="00607B2E">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C99DD" w14:textId="77777777" w:rsidR="00646329" w:rsidRPr="007E5A88" w:rsidRDefault="00646329" w:rsidP="00607B2E">
            <w:pPr>
              <w:widowControl/>
              <w:jc w:val="center"/>
              <w:rPr>
                <w:rFonts w:cs="Arial"/>
              </w:rPr>
            </w:pPr>
            <w:proofErr w:type="spellStart"/>
            <w:r w:rsidRPr="007E5A88">
              <w:rPr>
                <w:rFonts w:cs="Arial"/>
              </w:rPr>
              <w:t>MasterGlenium</w:t>
            </w:r>
            <w:proofErr w:type="spellEnd"/>
            <w:r w:rsidRPr="007E5A88">
              <w:rPr>
                <w:rFonts w:cs="Arial"/>
              </w:rPr>
              <w:t xml:space="preserve">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78DBA" w14:textId="28A5C16D" w:rsidR="00646329" w:rsidRPr="007E5A88" w:rsidRDefault="00646329" w:rsidP="00607B2E">
            <w:pPr>
              <w:widowControl/>
              <w:jc w:val="center"/>
              <w:rPr>
                <w:rFonts w:cs="Arial"/>
              </w:rPr>
            </w:pPr>
            <w:r w:rsidRPr="007E5A88">
              <w:rPr>
                <w:rFonts w:cs="Arial"/>
              </w:rPr>
              <w:t xml:space="preserve">0 </w:t>
            </w:r>
            <w:proofErr w:type="spellStart"/>
            <w:r w:rsidRPr="007E5A88">
              <w:rPr>
                <w:rFonts w:cs="Arial"/>
              </w:rPr>
              <w:t>oz</w:t>
            </w:r>
            <w:proofErr w:type="spellEnd"/>
            <w:r w:rsidRPr="007E5A88">
              <w:rPr>
                <w:rFonts w:cs="Arial"/>
              </w:rPr>
              <w:t xml:space="preserve"> min – </w:t>
            </w:r>
            <w:r w:rsidRPr="007E5A88">
              <w:rPr>
                <w:rFonts w:cs="Arial"/>
              </w:rPr>
              <w:br/>
              <w:t>12</w:t>
            </w:r>
            <w:r w:rsidR="00E5159F" w:rsidRPr="007E5A88">
              <w:rPr>
                <w:rFonts w:cs="Arial"/>
              </w:rPr>
              <w:t>9</w:t>
            </w:r>
            <w:r w:rsidRPr="007E5A88">
              <w:rPr>
                <w:rFonts w:cs="Arial"/>
              </w:rPr>
              <w:t xml:space="preserve"> </w:t>
            </w:r>
            <w:proofErr w:type="spellStart"/>
            <w:r w:rsidRPr="007E5A88">
              <w:rPr>
                <w:rFonts w:cs="Arial"/>
              </w:rPr>
              <w:t>oz</w:t>
            </w:r>
            <w:proofErr w:type="spellEnd"/>
            <w:r w:rsidRPr="007E5A88">
              <w:rPr>
                <w:rFonts w:cs="Arial"/>
              </w:rPr>
              <w:t xml:space="preserve"> max   </w:t>
            </w:r>
          </w:p>
          <w:p w14:paraId="7494D542" w14:textId="77777777" w:rsidR="00646329" w:rsidRPr="007E5A88" w:rsidRDefault="00646329" w:rsidP="00607B2E">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2FF9DFF0" w14:textId="77777777" w:rsidTr="00607B2E">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167EEC" w14:textId="77777777" w:rsidR="00646329" w:rsidRPr="007E5A88" w:rsidRDefault="00646329" w:rsidP="00607B2E">
            <w:pPr>
              <w:widowControl/>
              <w:jc w:val="center"/>
              <w:rPr>
                <w:rFonts w:cs="Arial"/>
              </w:rPr>
            </w:pPr>
            <w:r w:rsidRPr="007E5A88">
              <w:rPr>
                <w:rFonts w:cs="Arial"/>
              </w:rPr>
              <w:t>Accelerant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01000A6" w14:textId="77777777" w:rsidR="00646329" w:rsidRPr="007E5A88" w:rsidRDefault="00646329" w:rsidP="00607B2E">
            <w:pPr>
              <w:widowControl/>
              <w:jc w:val="center"/>
              <w:rPr>
                <w:rFonts w:cs="Arial"/>
              </w:rPr>
            </w:pPr>
            <w:r w:rsidRPr="007E5A88">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F59CC5" w14:textId="77777777" w:rsidR="00646329" w:rsidRPr="007E5A88" w:rsidRDefault="00646329" w:rsidP="00607B2E">
            <w:pPr>
              <w:widowControl/>
              <w:jc w:val="center"/>
              <w:rPr>
                <w:rFonts w:cs="Arial"/>
              </w:rPr>
            </w:pPr>
            <w:r w:rsidRPr="007E5A88">
              <w:rPr>
                <w:rFonts w:cs="Arial"/>
              </w:rPr>
              <w:t>MasterSet AC 534</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21D0" w14:textId="28C762F2" w:rsidR="00646329" w:rsidRPr="007E5A88" w:rsidDel="00096558" w:rsidRDefault="00646329" w:rsidP="00607B2E">
            <w:pPr>
              <w:widowControl/>
              <w:jc w:val="center"/>
              <w:rPr>
                <w:rFonts w:cs="Arial"/>
              </w:rPr>
            </w:pPr>
            <w:r w:rsidRPr="007E5A88">
              <w:rPr>
                <w:rFonts w:cs="Arial"/>
              </w:rPr>
              <w:t>3</w:t>
            </w:r>
            <w:r w:rsidR="00E5159F" w:rsidRPr="007E5A88">
              <w:rPr>
                <w:rFonts w:cs="Arial"/>
              </w:rPr>
              <w:t>5</w:t>
            </w:r>
            <w:r w:rsidRPr="007E5A88">
              <w:rPr>
                <w:rFonts w:cs="Arial"/>
              </w:rPr>
              <w:t xml:space="preserve"> </w:t>
            </w:r>
            <w:proofErr w:type="spellStart"/>
            <w:r w:rsidRPr="007E5A88">
              <w:rPr>
                <w:rFonts w:cs="Arial"/>
              </w:rPr>
              <w:t>oz</w:t>
            </w:r>
            <w:proofErr w:type="spellEnd"/>
            <w:r w:rsidRPr="007E5A88">
              <w:rPr>
                <w:rFonts w:cs="Arial"/>
              </w:rPr>
              <w:t xml:space="preserve"> min – 1</w:t>
            </w:r>
            <w:r w:rsidR="00E5159F" w:rsidRPr="007E5A88">
              <w:rPr>
                <w:rFonts w:cs="Arial"/>
              </w:rPr>
              <w:t>43</w:t>
            </w:r>
            <w:r w:rsidRPr="007E5A88">
              <w:rPr>
                <w:rFonts w:cs="Arial"/>
              </w:rPr>
              <w:t xml:space="preserve"> </w:t>
            </w:r>
            <w:proofErr w:type="spellStart"/>
            <w:r w:rsidRPr="007E5A88">
              <w:rPr>
                <w:rFonts w:cs="Arial"/>
              </w:rPr>
              <w:t>oz</w:t>
            </w:r>
            <w:proofErr w:type="spellEnd"/>
            <w:r w:rsidRPr="007E5A88">
              <w:rPr>
                <w:rFonts w:cs="Arial"/>
              </w:rPr>
              <w:t xml:space="preserve"> max (</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646329" w:rsidRPr="007E5A88" w14:paraId="3C39350A" w14:textId="77777777" w:rsidTr="00EE0CF2">
        <w:trPr>
          <w:trHeight w:val="260"/>
          <w:jc w:val="right"/>
        </w:trPr>
        <w:tc>
          <w:tcPr>
            <w:tcW w:w="80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10B695" w14:textId="77777777" w:rsidR="00646329" w:rsidRPr="007E5A88" w:rsidRDefault="00646329" w:rsidP="00607B2E">
            <w:pPr>
              <w:widowControl/>
              <w:rPr>
                <w:rFonts w:cs="Arial"/>
              </w:rPr>
            </w:pPr>
            <w:r w:rsidRPr="007E5A88">
              <w:rPr>
                <w:rFonts w:cs="Arial"/>
              </w:rPr>
              <w:t>Note 1:  Admixture quantity range allows for varying dosage based on temperature</w:t>
            </w:r>
          </w:p>
        </w:tc>
      </w:tr>
    </w:tbl>
    <w:p w14:paraId="55D2497D" w14:textId="1B1BEB5E" w:rsidR="008516FB" w:rsidRPr="003C3430" w:rsidRDefault="008516FB" w:rsidP="00B41CD9">
      <w:pPr>
        <w:widowControl/>
        <w:numPr>
          <w:ilvl w:val="0"/>
          <w:numId w:val="34"/>
        </w:numPr>
        <w:tabs>
          <w:tab w:val="left" w:pos="2880"/>
        </w:tabs>
        <w:spacing w:before="240" w:after="120"/>
        <w:ind w:left="2160" w:hanging="720"/>
        <w:rPr>
          <w:rFonts w:cs="Arial"/>
          <w:color w:val="000000"/>
          <w:sz w:val="22"/>
          <w:szCs w:val="22"/>
        </w:rPr>
      </w:pPr>
      <w:r w:rsidRPr="003C3430">
        <w:rPr>
          <w:rFonts w:cs="Arial"/>
          <w:color w:val="000000"/>
          <w:sz w:val="22"/>
          <w:szCs w:val="22"/>
        </w:rPr>
        <w:t xml:space="preserve">The pre-approved interior mix </w:t>
      </w:r>
      <w:r w:rsidR="005A600C" w:rsidRPr="003C3430">
        <w:rPr>
          <w:rFonts w:cs="Arial"/>
          <w:color w:val="000000"/>
          <w:sz w:val="22"/>
          <w:szCs w:val="22"/>
        </w:rPr>
        <w:t xml:space="preserve">is </w:t>
      </w:r>
      <w:r w:rsidRPr="003C3430">
        <w:rPr>
          <w:rFonts w:cs="Arial"/>
          <w:color w:val="000000"/>
          <w:sz w:val="22"/>
          <w:szCs w:val="22"/>
        </w:rPr>
        <w:t>as follows:</w:t>
      </w:r>
    </w:p>
    <w:p w14:paraId="186A526E" w14:textId="5A4B9819" w:rsidR="008813FB" w:rsidRPr="003C3430" w:rsidRDefault="000F747A" w:rsidP="00D56944">
      <w:pPr>
        <w:widowControl/>
        <w:numPr>
          <w:ilvl w:val="1"/>
          <w:numId w:val="36"/>
        </w:numPr>
        <w:tabs>
          <w:tab w:val="left" w:pos="2880"/>
        </w:tabs>
        <w:ind w:left="2880" w:hanging="720"/>
        <w:rPr>
          <w:sz w:val="22"/>
          <w:szCs w:val="22"/>
        </w:rPr>
      </w:pPr>
      <w:r w:rsidRPr="003C3430">
        <w:rPr>
          <w:sz w:val="22"/>
          <w:szCs w:val="22"/>
        </w:rPr>
        <w:t xml:space="preserve">LATM </w:t>
      </w:r>
      <w:r w:rsidRPr="003C3430">
        <w:rPr>
          <w:rFonts w:cs="Arial"/>
          <w:color w:val="000000"/>
          <w:sz w:val="22"/>
          <w:szCs w:val="22"/>
        </w:rPr>
        <w:t>Mix</w:t>
      </w:r>
      <w:r w:rsidRPr="003C3430">
        <w:rPr>
          <w:sz w:val="22"/>
          <w:szCs w:val="22"/>
        </w:rPr>
        <w:t xml:space="preserve"> </w:t>
      </w:r>
      <w:r w:rsidR="008813FB" w:rsidRPr="003C3430">
        <w:rPr>
          <w:sz w:val="22"/>
          <w:szCs w:val="22"/>
        </w:rPr>
        <w:t>4K</w:t>
      </w:r>
      <w:r w:rsidR="00EC44CD" w:rsidRPr="003C3430">
        <w:rPr>
          <w:sz w:val="22"/>
          <w:szCs w:val="22"/>
        </w:rPr>
        <w:t>I</w:t>
      </w:r>
      <w:r w:rsidRPr="003C3430">
        <w:rPr>
          <w:sz w:val="22"/>
          <w:szCs w:val="22"/>
        </w:rPr>
        <w:t xml:space="preserve"> </w:t>
      </w:r>
      <w:r w:rsidR="008516FB" w:rsidRPr="003C3430">
        <w:rPr>
          <w:sz w:val="22"/>
          <w:szCs w:val="22"/>
        </w:rPr>
        <w:t>(</w:t>
      </w:r>
      <w:r w:rsidR="007E5A88" w:rsidRPr="003C3430">
        <w:rPr>
          <w:sz w:val="22"/>
          <w:szCs w:val="22"/>
        </w:rPr>
        <w:t>CA</w:t>
      </w:r>
      <w:r w:rsidR="007E5A88" w:rsidRPr="003C3430">
        <w:rPr>
          <w:sz w:val="22"/>
          <w:szCs w:val="22"/>
          <w:vertAlign w:val="superscript"/>
        </w:rPr>
        <w:t>2</w:t>
      </w:r>
      <w:r w:rsidR="007E5A88" w:rsidRPr="003C3430">
        <w:rPr>
          <w:sz w:val="22"/>
          <w:szCs w:val="22"/>
        </w:rPr>
        <w:t>T Lab Log C22-026</w:t>
      </w:r>
      <w:r w:rsidR="008516FB" w:rsidRPr="003C3430">
        <w:rPr>
          <w:sz w:val="22"/>
          <w:szCs w:val="22"/>
        </w:rPr>
        <w:t>):</w:t>
      </w:r>
      <w:r w:rsidRPr="003C3430">
        <w:rPr>
          <w:sz w:val="22"/>
          <w:szCs w:val="22"/>
        </w:rPr>
        <w:t xml:space="preserve"> Interior, 4000 psi concrete, </w:t>
      </w:r>
      <w:r w:rsidR="00687C82" w:rsidRPr="003C3430">
        <w:rPr>
          <w:sz w:val="22"/>
          <w:szCs w:val="22"/>
        </w:rPr>
        <w:t>5</w:t>
      </w:r>
      <w:r w:rsidRPr="003C3430">
        <w:rPr>
          <w:sz w:val="22"/>
          <w:szCs w:val="22"/>
        </w:rPr>
        <w:t>" slump,</w:t>
      </w:r>
      <w:r w:rsidR="00B53164" w:rsidRPr="003C3430">
        <w:rPr>
          <w:sz w:val="22"/>
          <w:szCs w:val="22"/>
        </w:rPr>
        <w:t xml:space="preserve"> w/c = 0.45,</w:t>
      </w:r>
      <w:r w:rsidRPr="003C3430">
        <w:rPr>
          <w:sz w:val="22"/>
          <w:szCs w:val="22"/>
        </w:rPr>
        <w:t xml:space="preserve"> </w:t>
      </w:r>
      <w:r w:rsidR="00EC44CD" w:rsidRPr="003C3430">
        <w:rPr>
          <w:sz w:val="22"/>
          <w:szCs w:val="22"/>
        </w:rPr>
        <w:t>3</w:t>
      </w:r>
      <w:r w:rsidRPr="003C3430">
        <w:rPr>
          <w:sz w:val="22"/>
          <w:szCs w:val="22"/>
        </w:rPr>
        <w:t>% air</w:t>
      </w:r>
      <w:r w:rsidR="00A914AA" w:rsidRPr="003C3430">
        <w:rPr>
          <w:sz w:val="22"/>
          <w:szCs w:val="22"/>
        </w:rPr>
        <w:t xml:space="preserve"> (use aggregate correction factor of 0.3 for ML-3 and ML-4 concrete)</w:t>
      </w:r>
      <w:r w:rsidR="0043169A" w:rsidRPr="003C3430">
        <w:rPr>
          <w:sz w:val="22"/>
          <w:szCs w:val="22"/>
        </w:rPr>
        <w:t xml:space="preserve">, </w:t>
      </w:r>
      <w:proofErr w:type="spellStart"/>
      <w:r w:rsidR="00687C82" w:rsidRPr="003C3430">
        <w:rPr>
          <w:sz w:val="22"/>
          <w:szCs w:val="22"/>
        </w:rPr>
        <w:t>pozzolan</w:t>
      </w:r>
      <w:proofErr w:type="spellEnd"/>
      <w:r w:rsidR="00687C82" w:rsidRPr="003C3430">
        <w:rPr>
          <w:sz w:val="22"/>
          <w:szCs w:val="22"/>
        </w:rPr>
        <w:t xml:space="preserve"> 22% of cementitious material (proportions per CY). </w:t>
      </w:r>
    </w:p>
    <w:p w14:paraId="4BAE178A" w14:textId="77777777" w:rsidR="000F747A" w:rsidRPr="007E5A88" w:rsidRDefault="000F747A" w:rsidP="00EC44CD">
      <w:pPr>
        <w:widowControl/>
        <w:tabs>
          <w:tab w:val="left" w:pos="2880"/>
        </w:tabs>
        <w:ind w:left="1620"/>
        <w:rPr>
          <w:rFonts w:cs="Arial"/>
          <w:color w:val="000000"/>
          <w:sz w:val="22"/>
          <w:szCs w:val="22"/>
        </w:rPr>
      </w:pPr>
    </w:p>
    <w:tbl>
      <w:tblPr>
        <w:tblW w:w="8033" w:type="dxa"/>
        <w:jc w:val="right"/>
        <w:tblLayout w:type="fixed"/>
        <w:tblLook w:val="04A0" w:firstRow="1" w:lastRow="0" w:firstColumn="1" w:lastColumn="0" w:noHBand="0" w:noVBand="1"/>
      </w:tblPr>
      <w:tblGrid>
        <w:gridCol w:w="1975"/>
        <w:gridCol w:w="2610"/>
        <w:gridCol w:w="1800"/>
        <w:gridCol w:w="1648"/>
      </w:tblGrid>
      <w:tr w:rsidR="005D2797" w:rsidRPr="007E5A88" w14:paraId="79ED81CE" w14:textId="77777777" w:rsidTr="00EE0CF2">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A3D3D" w14:textId="77777777" w:rsidR="005D2797" w:rsidRPr="007E5A88" w:rsidRDefault="005D2797" w:rsidP="00607B2E">
            <w:pPr>
              <w:widowControl/>
              <w:jc w:val="center"/>
              <w:rPr>
                <w:rFonts w:cs="Arial"/>
                <w:b/>
                <w:bCs/>
              </w:rPr>
            </w:pPr>
            <w:r w:rsidRPr="007E5A88">
              <w:rPr>
                <w:rFonts w:cs="Arial"/>
                <w:b/>
                <w:bCs/>
              </w:rPr>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10EC1C5D" w14:textId="77777777" w:rsidR="005D2797" w:rsidRPr="007E5A88" w:rsidRDefault="005D2797" w:rsidP="00607B2E">
            <w:pPr>
              <w:widowControl/>
              <w:jc w:val="center"/>
              <w:rPr>
                <w:rFonts w:cs="Arial"/>
                <w:b/>
                <w:bCs/>
              </w:rPr>
            </w:pPr>
            <w:r w:rsidRPr="007E5A88">
              <w:rPr>
                <w:rFonts w:cs="Arial"/>
                <w:b/>
                <w:bCs/>
              </w:rPr>
              <w:t>Source</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D08CF09" w14:textId="77777777" w:rsidR="005D2797" w:rsidRPr="007E5A88" w:rsidRDefault="005D2797" w:rsidP="00607B2E">
            <w:pPr>
              <w:widowControl/>
              <w:jc w:val="center"/>
              <w:rPr>
                <w:rFonts w:cs="Arial"/>
                <w:b/>
                <w:bCs/>
              </w:rPr>
            </w:pPr>
            <w:r w:rsidRPr="007E5A88">
              <w:rPr>
                <w:rFonts w:cs="Arial"/>
                <w:b/>
                <w:bCs/>
              </w:rPr>
              <w:t>Description</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65FB6F66" w14:textId="77777777" w:rsidR="005D2797" w:rsidRPr="007E5A88" w:rsidRDefault="005D2797" w:rsidP="00607B2E">
            <w:pPr>
              <w:widowControl/>
              <w:jc w:val="center"/>
              <w:rPr>
                <w:rFonts w:cs="Arial"/>
                <w:b/>
                <w:bCs/>
              </w:rPr>
            </w:pPr>
            <w:r w:rsidRPr="007E5A88">
              <w:rPr>
                <w:rFonts w:cs="Arial"/>
                <w:b/>
                <w:bCs/>
              </w:rPr>
              <w:t>Quantity</w:t>
            </w:r>
          </w:p>
        </w:tc>
      </w:tr>
      <w:tr w:rsidR="005D2797" w:rsidRPr="007E5A88" w14:paraId="623C2455" w14:textId="77777777" w:rsidTr="00EE0CF2">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799AF4D" w14:textId="77777777" w:rsidR="005D2797" w:rsidRPr="007E5A88" w:rsidRDefault="005D2797" w:rsidP="00607B2E">
            <w:pPr>
              <w:widowControl/>
              <w:jc w:val="center"/>
              <w:rPr>
                <w:rFonts w:cs="Arial"/>
              </w:rPr>
            </w:pPr>
            <w:r w:rsidRPr="007E5A88">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4DE6F35D" w14:textId="77777777" w:rsidR="005D2797" w:rsidRPr="007E5A88" w:rsidRDefault="005D2797" w:rsidP="00607B2E">
            <w:pPr>
              <w:widowControl/>
              <w:jc w:val="center"/>
              <w:rPr>
                <w:rFonts w:cs="Arial"/>
              </w:rPr>
            </w:pPr>
            <w:r w:rsidRPr="007E5A88">
              <w:rPr>
                <w:rFonts w:cs="Arial"/>
              </w:rPr>
              <w:t>GCC – Tijeras, NM</w:t>
            </w:r>
          </w:p>
        </w:tc>
        <w:tc>
          <w:tcPr>
            <w:tcW w:w="1800" w:type="dxa"/>
            <w:tcBorders>
              <w:top w:val="nil"/>
              <w:left w:val="nil"/>
              <w:bottom w:val="single" w:sz="4" w:space="0" w:color="auto"/>
              <w:right w:val="single" w:sz="4" w:space="0" w:color="auto"/>
            </w:tcBorders>
            <w:shd w:val="clear" w:color="auto" w:fill="auto"/>
            <w:noWrap/>
            <w:vAlign w:val="center"/>
            <w:hideMark/>
          </w:tcPr>
          <w:p w14:paraId="3013212F" w14:textId="77777777" w:rsidR="005D2797" w:rsidRPr="007E5A88" w:rsidRDefault="005D2797" w:rsidP="00607B2E">
            <w:pPr>
              <w:widowControl/>
              <w:jc w:val="center"/>
              <w:rPr>
                <w:rFonts w:cs="Arial"/>
              </w:rPr>
            </w:pPr>
            <w:r w:rsidRPr="007E5A88">
              <w:rPr>
                <w:rFonts w:cs="Arial"/>
              </w:rPr>
              <w:t>Type I/II</w:t>
            </w:r>
          </w:p>
        </w:tc>
        <w:tc>
          <w:tcPr>
            <w:tcW w:w="1648" w:type="dxa"/>
            <w:tcBorders>
              <w:top w:val="nil"/>
              <w:left w:val="nil"/>
              <w:bottom w:val="single" w:sz="4" w:space="0" w:color="auto"/>
              <w:right w:val="single" w:sz="4" w:space="0" w:color="auto"/>
            </w:tcBorders>
            <w:shd w:val="clear" w:color="auto" w:fill="auto"/>
            <w:noWrap/>
            <w:vAlign w:val="center"/>
            <w:hideMark/>
          </w:tcPr>
          <w:p w14:paraId="68ECDF37" w14:textId="4045FA37" w:rsidR="005D2797" w:rsidRPr="007E5A88" w:rsidRDefault="005D2797" w:rsidP="00607B2E">
            <w:pPr>
              <w:widowControl/>
              <w:jc w:val="center"/>
              <w:rPr>
                <w:rFonts w:cs="Arial"/>
              </w:rPr>
            </w:pPr>
            <w:r w:rsidRPr="007E5A88">
              <w:rPr>
                <w:rFonts w:cs="Arial"/>
              </w:rPr>
              <w:t xml:space="preserve">468 </w:t>
            </w:r>
            <w:proofErr w:type="spellStart"/>
            <w:r w:rsidRPr="007E5A88">
              <w:rPr>
                <w:rFonts w:cs="Arial"/>
              </w:rPr>
              <w:t>lbs</w:t>
            </w:r>
            <w:proofErr w:type="spellEnd"/>
          </w:p>
        </w:tc>
      </w:tr>
      <w:tr w:rsidR="005D2797" w:rsidRPr="007E5A88" w14:paraId="6A2A3289" w14:textId="77777777" w:rsidTr="00EE0CF2">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4ACB8A" w14:textId="77777777" w:rsidR="005D2797" w:rsidRPr="007E5A88" w:rsidRDefault="005D2797" w:rsidP="00607B2E">
            <w:pPr>
              <w:widowControl/>
              <w:jc w:val="center"/>
              <w:rPr>
                <w:rFonts w:cs="Arial"/>
              </w:rPr>
            </w:pPr>
            <w:proofErr w:type="spellStart"/>
            <w:r w:rsidRPr="007E5A88">
              <w:rPr>
                <w:rFonts w:cs="Arial"/>
              </w:rPr>
              <w:t>Pozzolan</w:t>
            </w:r>
            <w:proofErr w:type="spellEnd"/>
          </w:p>
        </w:tc>
        <w:tc>
          <w:tcPr>
            <w:tcW w:w="2610" w:type="dxa"/>
            <w:tcBorders>
              <w:top w:val="nil"/>
              <w:left w:val="nil"/>
              <w:bottom w:val="single" w:sz="4" w:space="0" w:color="auto"/>
              <w:right w:val="single" w:sz="4" w:space="0" w:color="auto"/>
            </w:tcBorders>
            <w:shd w:val="clear" w:color="auto" w:fill="auto"/>
            <w:vAlign w:val="center"/>
            <w:hideMark/>
          </w:tcPr>
          <w:p w14:paraId="286F2DDF" w14:textId="77777777" w:rsidR="005D2797" w:rsidRPr="007E5A88" w:rsidRDefault="005D2797" w:rsidP="00607B2E">
            <w:pPr>
              <w:widowControl/>
              <w:jc w:val="center"/>
              <w:rPr>
                <w:rFonts w:cs="Arial"/>
              </w:rPr>
            </w:pPr>
            <w:r w:rsidRPr="007E5A88">
              <w:rPr>
                <w:rFonts w:cs="Arial"/>
              </w:rPr>
              <w:t xml:space="preserve">GCC </w:t>
            </w:r>
            <w:proofErr w:type="spellStart"/>
            <w:r w:rsidRPr="007E5A88">
              <w:rPr>
                <w:rFonts w:cs="Arial"/>
              </w:rPr>
              <w:t>Metaforce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C3F9B74" w14:textId="77777777" w:rsidR="005D2797" w:rsidRPr="007E5A88" w:rsidRDefault="005D2797" w:rsidP="00607B2E">
            <w:pPr>
              <w:widowControl/>
              <w:jc w:val="center"/>
              <w:rPr>
                <w:rFonts w:cs="Arial"/>
              </w:rPr>
            </w:pPr>
            <w:r w:rsidRPr="007E5A88">
              <w:rPr>
                <w:rFonts w:cs="Arial"/>
              </w:rPr>
              <w:t>Class N</w:t>
            </w:r>
          </w:p>
        </w:tc>
        <w:tc>
          <w:tcPr>
            <w:tcW w:w="1648" w:type="dxa"/>
            <w:tcBorders>
              <w:top w:val="nil"/>
              <w:left w:val="nil"/>
              <w:bottom w:val="single" w:sz="4" w:space="0" w:color="auto"/>
              <w:right w:val="single" w:sz="4" w:space="0" w:color="auto"/>
            </w:tcBorders>
            <w:shd w:val="clear" w:color="auto" w:fill="auto"/>
            <w:noWrap/>
            <w:vAlign w:val="center"/>
            <w:hideMark/>
          </w:tcPr>
          <w:p w14:paraId="3F3B8A02" w14:textId="36D54338" w:rsidR="005D2797" w:rsidRPr="007E5A88" w:rsidRDefault="005D2797" w:rsidP="00607B2E">
            <w:pPr>
              <w:widowControl/>
              <w:jc w:val="center"/>
              <w:rPr>
                <w:rFonts w:cs="Arial"/>
              </w:rPr>
            </w:pPr>
            <w:r w:rsidRPr="007E5A88">
              <w:rPr>
                <w:rFonts w:cs="Arial"/>
              </w:rPr>
              <w:t xml:space="preserve">132 </w:t>
            </w:r>
            <w:proofErr w:type="spellStart"/>
            <w:r w:rsidRPr="007E5A88">
              <w:rPr>
                <w:rFonts w:cs="Arial"/>
              </w:rPr>
              <w:t>lbs</w:t>
            </w:r>
            <w:proofErr w:type="spellEnd"/>
          </w:p>
        </w:tc>
      </w:tr>
      <w:tr w:rsidR="005D2797" w:rsidRPr="007E5A88" w14:paraId="202F32A4" w14:textId="77777777" w:rsidTr="00EE0CF2">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FE19A5E" w14:textId="77777777" w:rsidR="005D2797" w:rsidRPr="007E5A88" w:rsidRDefault="005D2797" w:rsidP="00607B2E">
            <w:pPr>
              <w:widowControl/>
              <w:jc w:val="center"/>
              <w:rPr>
                <w:rFonts w:cs="Arial"/>
              </w:rPr>
            </w:pPr>
            <w:r w:rsidRPr="007E5A88">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3CEBF7DE" w14:textId="72F1D579" w:rsidR="005D2797" w:rsidRPr="007E5A88" w:rsidRDefault="005D2797"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w:t>
            </w:r>
            <w:r w:rsidR="003C3430">
              <w:rPr>
                <w:rFonts w:cs="Arial"/>
                <w:lang w:val="es-CO"/>
              </w:rPr>
              <w:br/>
            </w:r>
            <w:r w:rsidRPr="007E5A88">
              <w:rPr>
                <w:rFonts w:cs="Arial"/>
                <w:lang w:val="es-CO"/>
              </w:rPr>
              <w:t xml:space="preserve">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800" w:type="dxa"/>
            <w:tcBorders>
              <w:top w:val="nil"/>
              <w:left w:val="nil"/>
              <w:bottom w:val="single" w:sz="4" w:space="0" w:color="auto"/>
              <w:right w:val="single" w:sz="4" w:space="0" w:color="auto"/>
            </w:tcBorders>
            <w:shd w:val="clear" w:color="auto" w:fill="auto"/>
            <w:vAlign w:val="center"/>
            <w:hideMark/>
          </w:tcPr>
          <w:p w14:paraId="4390D2E5" w14:textId="77777777" w:rsidR="005D2797" w:rsidRPr="007E5A88" w:rsidRDefault="005D2797" w:rsidP="00607B2E">
            <w:pPr>
              <w:widowControl/>
              <w:jc w:val="center"/>
              <w:rPr>
                <w:rFonts w:cs="Arial"/>
              </w:rPr>
            </w:pPr>
            <w:r w:rsidRPr="007E5A88">
              <w:rPr>
                <w:rFonts w:cs="Arial"/>
              </w:rPr>
              <w:t>#67</w:t>
            </w:r>
          </w:p>
        </w:tc>
        <w:tc>
          <w:tcPr>
            <w:tcW w:w="1648" w:type="dxa"/>
            <w:tcBorders>
              <w:top w:val="nil"/>
              <w:left w:val="nil"/>
              <w:bottom w:val="single" w:sz="4" w:space="0" w:color="auto"/>
              <w:right w:val="single" w:sz="4" w:space="0" w:color="auto"/>
            </w:tcBorders>
            <w:shd w:val="clear" w:color="auto" w:fill="auto"/>
            <w:noWrap/>
            <w:vAlign w:val="center"/>
            <w:hideMark/>
          </w:tcPr>
          <w:p w14:paraId="25F76D77" w14:textId="68608386" w:rsidR="005D2797" w:rsidRPr="007E5A88" w:rsidRDefault="005D2797" w:rsidP="00607B2E">
            <w:pPr>
              <w:widowControl/>
              <w:jc w:val="center"/>
              <w:rPr>
                <w:rFonts w:cs="Arial"/>
              </w:rPr>
            </w:pPr>
            <w:r w:rsidRPr="007E5A88">
              <w:rPr>
                <w:rFonts w:cs="Arial"/>
              </w:rPr>
              <w:t>18</w:t>
            </w:r>
            <w:r w:rsidR="004A5E37" w:rsidRPr="007E5A88">
              <w:rPr>
                <w:rFonts w:cs="Arial"/>
              </w:rPr>
              <w:t>81</w:t>
            </w:r>
            <w:r w:rsidRPr="007E5A88">
              <w:rPr>
                <w:rFonts w:cs="Arial"/>
              </w:rPr>
              <w:t xml:space="preserve"> </w:t>
            </w:r>
            <w:proofErr w:type="spellStart"/>
            <w:r w:rsidRPr="007E5A88">
              <w:rPr>
                <w:rFonts w:cs="Arial"/>
              </w:rPr>
              <w:t>lbs</w:t>
            </w:r>
            <w:proofErr w:type="spellEnd"/>
          </w:p>
        </w:tc>
      </w:tr>
      <w:tr w:rsidR="005D2797" w:rsidRPr="007E5A88" w14:paraId="0E11E63F" w14:textId="77777777" w:rsidTr="00EE0CF2">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DB69133" w14:textId="77777777" w:rsidR="005D2797" w:rsidRPr="007E5A88" w:rsidRDefault="005D2797" w:rsidP="00607B2E">
            <w:pPr>
              <w:widowControl/>
              <w:jc w:val="center"/>
              <w:rPr>
                <w:rFonts w:cs="Arial"/>
              </w:rPr>
            </w:pPr>
            <w:r w:rsidRPr="007E5A88">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6FED2046" w14:textId="7AF29FB4" w:rsidR="005D2797" w:rsidRPr="007E5A88" w:rsidRDefault="005D2797" w:rsidP="003C3430">
            <w:pPr>
              <w:widowControl/>
              <w:ind w:left="-105" w:right="-104"/>
              <w:jc w:val="center"/>
              <w:rPr>
                <w:rFonts w:cs="Arial"/>
                <w:lang w:val="es-CO"/>
              </w:rPr>
            </w:pPr>
            <w:r w:rsidRPr="007E5A88">
              <w:rPr>
                <w:rFonts w:cs="Arial"/>
                <w:lang w:val="es-CO"/>
              </w:rPr>
              <w:t xml:space="preserve">Los </w:t>
            </w:r>
            <w:proofErr w:type="spellStart"/>
            <w:r w:rsidRPr="007E5A88">
              <w:rPr>
                <w:rFonts w:cs="Arial"/>
                <w:lang w:val="es-CO"/>
              </w:rPr>
              <w:t>Alamos</w:t>
            </w:r>
            <w:proofErr w:type="spellEnd"/>
            <w:r w:rsidRPr="007E5A88">
              <w:rPr>
                <w:rFonts w:cs="Arial"/>
                <w:lang w:val="es-CO"/>
              </w:rPr>
              <w:t xml:space="preserve"> </w:t>
            </w:r>
            <w:proofErr w:type="spellStart"/>
            <w:r w:rsidRPr="007E5A88">
              <w:rPr>
                <w:rFonts w:cs="Arial"/>
                <w:lang w:val="es-CO"/>
              </w:rPr>
              <w:t>Transit</w:t>
            </w:r>
            <w:proofErr w:type="spellEnd"/>
            <w:r w:rsidRPr="007E5A88">
              <w:rPr>
                <w:rFonts w:cs="Arial"/>
                <w:lang w:val="es-CO"/>
              </w:rPr>
              <w:t xml:space="preserve"> </w:t>
            </w:r>
            <w:proofErr w:type="spellStart"/>
            <w:r w:rsidRPr="007E5A88">
              <w:rPr>
                <w:rFonts w:cs="Arial"/>
                <w:lang w:val="es-CO"/>
              </w:rPr>
              <w:t>Mix</w:t>
            </w:r>
            <w:proofErr w:type="spellEnd"/>
            <w:r w:rsidRPr="007E5A88">
              <w:rPr>
                <w:rFonts w:cs="Arial"/>
                <w:lang w:val="es-CO"/>
              </w:rPr>
              <w:t xml:space="preserve">, </w:t>
            </w:r>
            <w:r w:rsidR="003C3430">
              <w:rPr>
                <w:rFonts w:cs="Arial"/>
                <w:lang w:val="es-CO"/>
              </w:rPr>
              <w:br/>
            </w:r>
            <w:r w:rsidRPr="007E5A88">
              <w:rPr>
                <w:rFonts w:cs="Arial"/>
                <w:lang w:val="es-CO"/>
              </w:rPr>
              <w:t xml:space="preserve">El </w:t>
            </w:r>
            <w:proofErr w:type="spellStart"/>
            <w:r w:rsidRPr="007E5A88">
              <w:rPr>
                <w:rFonts w:cs="Arial"/>
                <w:lang w:val="es-CO"/>
              </w:rPr>
              <w:t>Guique</w:t>
            </w:r>
            <w:proofErr w:type="spellEnd"/>
            <w:r w:rsidRPr="007E5A88">
              <w:rPr>
                <w:rFonts w:cs="Arial"/>
                <w:lang w:val="es-CO"/>
              </w:rPr>
              <w:t xml:space="preserve"> </w:t>
            </w:r>
            <w:proofErr w:type="spellStart"/>
            <w:r w:rsidRPr="007E5A88">
              <w:rPr>
                <w:rFonts w:cs="Arial"/>
                <w:lang w:val="es-CO"/>
              </w:rPr>
              <w:t>Pit</w:t>
            </w:r>
            <w:proofErr w:type="spellEnd"/>
            <w:r w:rsidRPr="007E5A88">
              <w:rPr>
                <w:rFonts w:cs="Arial"/>
                <w:lang w:val="es-CO"/>
              </w:rPr>
              <w:t xml:space="preserve">, </w:t>
            </w:r>
            <w:proofErr w:type="spellStart"/>
            <w:r w:rsidRPr="007E5A88">
              <w:rPr>
                <w:rFonts w:cs="Arial"/>
                <w:lang w:val="es-CO"/>
              </w:rPr>
              <w:t>Espanola</w:t>
            </w:r>
            <w:proofErr w:type="spellEnd"/>
            <w:r w:rsidRPr="007E5A88">
              <w:rPr>
                <w:rFonts w:cs="Arial"/>
                <w:lang w:val="es-CO"/>
              </w:rPr>
              <w:t>, NM</w:t>
            </w:r>
          </w:p>
        </w:tc>
        <w:tc>
          <w:tcPr>
            <w:tcW w:w="1800" w:type="dxa"/>
            <w:tcBorders>
              <w:top w:val="nil"/>
              <w:left w:val="nil"/>
              <w:bottom w:val="single" w:sz="4" w:space="0" w:color="auto"/>
              <w:right w:val="single" w:sz="4" w:space="0" w:color="auto"/>
            </w:tcBorders>
            <w:shd w:val="clear" w:color="auto" w:fill="auto"/>
            <w:vAlign w:val="center"/>
            <w:hideMark/>
          </w:tcPr>
          <w:p w14:paraId="76FC19F5" w14:textId="77777777" w:rsidR="005D2797" w:rsidRPr="007E5A88" w:rsidRDefault="005D2797" w:rsidP="00607B2E">
            <w:pPr>
              <w:widowControl/>
              <w:jc w:val="center"/>
              <w:rPr>
                <w:rFonts w:cs="Arial"/>
              </w:rPr>
            </w:pPr>
            <w:r w:rsidRPr="007E5A88">
              <w:rPr>
                <w:rFonts w:cs="Arial"/>
              </w:rPr>
              <w:t>Washed Sand</w:t>
            </w:r>
          </w:p>
        </w:tc>
        <w:tc>
          <w:tcPr>
            <w:tcW w:w="1648" w:type="dxa"/>
            <w:tcBorders>
              <w:top w:val="nil"/>
              <w:left w:val="nil"/>
              <w:bottom w:val="single" w:sz="4" w:space="0" w:color="auto"/>
              <w:right w:val="single" w:sz="4" w:space="0" w:color="auto"/>
            </w:tcBorders>
            <w:shd w:val="clear" w:color="auto" w:fill="auto"/>
            <w:noWrap/>
            <w:vAlign w:val="center"/>
            <w:hideMark/>
          </w:tcPr>
          <w:p w14:paraId="407CC803" w14:textId="66DEEDF1" w:rsidR="005D2797" w:rsidRPr="007E5A88" w:rsidRDefault="004A5E37" w:rsidP="00607B2E">
            <w:pPr>
              <w:widowControl/>
              <w:jc w:val="center"/>
              <w:rPr>
                <w:rFonts w:cs="Arial"/>
              </w:rPr>
            </w:pPr>
            <w:r w:rsidRPr="007E5A88">
              <w:rPr>
                <w:rFonts w:cs="Arial"/>
              </w:rPr>
              <w:t>1153</w:t>
            </w:r>
            <w:r w:rsidR="005D2797" w:rsidRPr="007E5A88">
              <w:rPr>
                <w:rFonts w:cs="Arial"/>
              </w:rPr>
              <w:t xml:space="preserve"> </w:t>
            </w:r>
            <w:proofErr w:type="spellStart"/>
            <w:r w:rsidR="005D2797" w:rsidRPr="007E5A88">
              <w:rPr>
                <w:rFonts w:cs="Arial"/>
              </w:rPr>
              <w:t>lbs</w:t>
            </w:r>
            <w:proofErr w:type="spellEnd"/>
          </w:p>
        </w:tc>
      </w:tr>
      <w:tr w:rsidR="005D2797" w:rsidRPr="007E5A88" w14:paraId="0D5343AE" w14:textId="77777777" w:rsidTr="00EE0CF2">
        <w:trPr>
          <w:trHeight w:val="585"/>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AB97B" w14:textId="77777777" w:rsidR="005D2797" w:rsidRPr="007E5A88" w:rsidRDefault="005D2797" w:rsidP="00607B2E">
            <w:pPr>
              <w:keepNext/>
              <w:widowControl/>
              <w:jc w:val="center"/>
              <w:rPr>
                <w:rFonts w:cs="Arial"/>
              </w:rPr>
            </w:pPr>
            <w:r w:rsidRPr="007E5A88">
              <w:rPr>
                <w:rFonts w:cs="Arial"/>
              </w:rPr>
              <w:t>Water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A7F2C" w14:textId="77777777" w:rsidR="005D2797" w:rsidRPr="007E5A88" w:rsidRDefault="005D2797" w:rsidP="003C3430">
            <w:pPr>
              <w:keepNext/>
              <w:widowControl/>
              <w:ind w:left="-105" w:right="-104"/>
              <w:jc w:val="center"/>
              <w:rPr>
                <w:rFonts w:cs="Arial"/>
              </w:rPr>
            </w:pPr>
            <w:r w:rsidRPr="007E5A88">
              <w:rPr>
                <w:rFonts w:cs="Arial"/>
              </w:rPr>
              <w:t>Los Alamos Transit Mix, Public Water Supply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8C82" w14:textId="77777777" w:rsidR="005D2797" w:rsidRPr="007E5A88" w:rsidRDefault="005D2797" w:rsidP="00607B2E">
            <w:pPr>
              <w:keepNext/>
              <w:widowControl/>
              <w:jc w:val="center"/>
              <w:rPr>
                <w:rFonts w:cs="Arial"/>
              </w:rPr>
            </w:pPr>
            <w:r w:rsidRPr="007E5A88">
              <w:rPr>
                <w:rFonts w:cs="Arial"/>
              </w:rPr>
              <w:t>Site Water</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422AE" w14:textId="186E98E0" w:rsidR="005D2797" w:rsidRPr="007E5A88" w:rsidRDefault="004A5E37" w:rsidP="00607B2E">
            <w:pPr>
              <w:keepNext/>
              <w:widowControl/>
              <w:jc w:val="center"/>
              <w:rPr>
                <w:rFonts w:cs="Arial"/>
              </w:rPr>
            </w:pPr>
            <w:r w:rsidRPr="007E5A88">
              <w:rPr>
                <w:rFonts w:cs="Arial"/>
              </w:rPr>
              <w:t>272</w:t>
            </w:r>
            <w:r w:rsidR="005D2797" w:rsidRPr="007E5A88">
              <w:rPr>
                <w:rFonts w:cs="Arial"/>
              </w:rPr>
              <w:t>lbs</w:t>
            </w:r>
          </w:p>
        </w:tc>
      </w:tr>
      <w:tr w:rsidR="005D2797" w:rsidRPr="007E5A88" w14:paraId="397E8540" w14:textId="77777777" w:rsidTr="00EE0CF2">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83537" w14:textId="77777777" w:rsidR="005D2797" w:rsidRPr="007E5A88" w:rsidRDefault="005D2797" w:rsidP="00607B2E">
            <w:pPr>
              <w:widowControl/>
              <w:jc w:val="center"/>
              <w:rPr>
                <w:rFonts w:cs="Arial"/>
              </w:rPr>
            </w:pPr>
            <w:r w:rsidRPr="007E5A88">
              <w:rPr>
                <w:rFonts w:cs="Arial"/>
              </w:rPr>
              <w:t>Air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8FE5201" w14:textId="77777777" w:rsidR="005D2797" w:rsidRPr="007E5A88" w:rsidRDefault="005D2797" w:rsidP="00607B2E">
            <w:pPr>
              <w:widowControl/>
              <w:jc w:val="center"/>
              <w:rPr>
                <w:rFonts w:cs="Arial"/>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F9CADBB" w14:textId="77777777" w:rsidR="005D2797" w:rsidRPr="007E5A88" w:rsidRDefault="005D2797" w:rsidP="00607B2E">
            <w:pPr>
              <w:widowControl/>
              <w:jc w:val="center"/>
              <w:rPr>
                <w:rFonts w:cs="Arial"/>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78C1AFB4" w14:textId="197FE212" w:rsidR="005D2797" w:rsidRPr="007E5A88" w:rsidRDefault="004A5E37" w:rsidP="00607B2E">
            <w:pPr>
              <w:widowControl/>
              <w:jc w:val="center"/>
              <w:rPr>
                <w:rFonts w:cs="Arial"/>
              </w:rPr>
            </w:pPr>
            <w:r w:rsidRPr="007E5A88">
              <w:rPr>
                <w:rFonts w:cs="Arial"/>
              </w:rPr>
              <w:t>3</w:t>
            </w:r>
            <w:r w:rsidR="005D2797" w:rsidRPr="007E5A88">
              <w:rPr>
                <w:rFonts w:cs="Arial"/>
              </w:rPr>
              <w:t>.00%</w:t>
            </w:r>
          </w:p>
        </w:tc>
      </w:tr>
      <w:tr w:rsidR="005D2797" w:rsidRPr="007E5A88" w14:paraId="7D8EF868" w14:textId="77777777" w:rsidTr="00EE0CF2">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5CAC1A4" w14:textId="77777777" w:rsidR="005D2797" w:rsidRPr="007E5A88" w:rsidRDefault="005D2797" w:rsidP="00607B2E">
            <w:pPr>
              <w:widowControl/>
              <w:jc w:val="center"/>
              <w:rPr>
                <w:rFonts w:cs="Arial"/>
              </w:rPr>
            </w:pPr>
            <w:r w:rsidRPr="007E5A88">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0E737ECE" w14:textId="77777777" w:rsidR="005D2797" w:rsidRPr="007E5A88" w:rsidRDefault="005D2797" w:rsidP="00607B2E">
            <w:pPr>
              <w:widowControl/>
              <w:jc w:val="center"/>
              <w:rPr>
                <w:rFonts w:cs="Arial"/>
              </w:rPr>
            </w:pPr>
            <w:r w:rsidRPr="007E5A88">
              <w:rPr>
                <w:rFonts w:cs="Arial"/>
              </w:rPr>
              <w:t>BASF</w:t>
            </w:r>
          </w:p>
        </w:tc>
        <w:tc>
          <w:tcPr>
            <w:tcW w:w="1800" w:type="dxa"/>
            <w:tcBorders>
              <w:top w:val="nil"/>
              <w:left w:val="nil"/>
              <w:bottom w:val="single" w:sz="4" w:space="0" w:color="auto"/>
              <w:right w:val="single" w:sz="4" w:space="0" w:color="auto"/>
            </w:tcBorders>
            <w:shd w:val="clear" w:color="auto" w:fill="auto"/>
            <w:vAlign w:val="center"/>
            <w:hideMark/>
          </w:tcPr>
          <w:p w14:paraId="7FD47096" w14:textId="77777777" w:rsidR="005D2797" w:rsidRPr="007E5A88" w:rsidRDefault="005D2797" w:rsidP="00607B2E">
            <w:pPr>
              <w:widowControl/>
              <w:jc w:val="center"/>
              <w:rPr>
                <w:rFonts w:cs="Arial"/>
              </w:rPr>
            </w:pPr>
            <w:proofErr w:type="spellStart"/>
            <w:r w:rsidRPr="007E5A88">
              <w:rPr>
                <w:rFonts w:cs="Arial"/>
              </w:rPr>
              <w:t>MasterAir</w:t>
            </w:r>
            <w:proofErr w:type="spellEnd"/>
            <w:r w:rsidRPr="007E5A88">
              <w:rPr>
                <w:rFonts w:cs="Arial"/>
              </w:rPr>
              <w:t xml:space="preserve"> AE200</w:t>
            </w:r>
          </w:p>
        </w:tc>
        <w:tc>
          <w:tcPr>
            <w:tcW w:w="1648" w:type="dxa"/>
            <w:tcBorders>
              <w:top w:val="nil"/>
              <w:left w:val="nil"/>
              <w:bottom w:val="single" w:sz="4" w:space="0" w:color="auto"/>
              <w:right w:val="single" w:sz="4" w:space="0" w:color="auto"/>
            </w:tcBorders>
            <w:shd w:val="clear" w:color="auto" w:fill="auto"/>
            <w:noWrap/>
            <w:vAlign w:val="center"/>
            <w:hideMark/>
          </w:tcPr>
          <w:p w14:paraId="13F01CD6" w14:textId="2F275639" w:rsidR="005D2797" w:rsidRPr="007E5A88" w:rsidRDefault="004A5E37" w:rsidP="00607B2E">
            <w:pPr>
              <w:widowControl/>
              <w:jc w:val="center"/>
              <w:rPr>
                <w:rFonts w:cs="Arial"/>
              </w:rPr>
            </w:pPr>
            <w:r w:rsidRPr="007E5A88">
              <w:rPr>
                <w:rFonts w:cs="Arial"/>
              </w:rPr>
              <w:t>3</w:t>
            </w:r>
            <w:r w:rsidR="005D2797" w:rsidRPr="007E5A88">
              <w:rPr>
                <w:rFonts w:cs="Arial"/>
              </w:rPr>
              <w:t xml:space="preserve"> </w:t>
            </w:r>
            <w:proofErr w:type="spellStart"/>
            <w:r w:rsidR="005D2797" w:rsidRPr="007E5A88">
              <w:rPr>
                <w:rFonts w:cs="Arial"/>
              </w:rPr>
              <w:t>oz</w:t>
            </w:r>
            <w:proofErr w:type="spellEnd"/>
            <w:r w:rsidR="005D2797" w:rsidRPr="007E5A88">
              <w:rPr>
                <w:rFonts w:cs="Arial"/>
              </w:rPr>
              <w:t xml:space="preserve"> min – </w:t>
            </w:r>
            <w:r w:rsidR="005D2797" w:rsidRPr="007E5A88">
              <w:rPr>
                <w:rFonts w:cs="Arial"/>
              </w:rPr>
              <w:br/>
            </w:r>
            <w:r w:rsidRPr="007E5A88">
              <w:rPr>
                <w:rFonts w:cs="Arial"/>
              </w:rPr>
              <w:t>34</w:t>
            </w:r>
            <w:r w:rsidR="005D2797" w:rsidRPr="007E5A88">
              <w:rPr>
                <w:rFonts w:cs="Arial"/>
              </w:rPr>
              <w:t xml:space="preserve"> </w:t>
            </w:r>
            <w:proofErr w:type="spellStart"/>
            <w:r w:rsidR="005D2797" w:rsidRPr="007E5A88">
              <w:rPr>
                <w:rFonts w:cs="Arial"/>
              </w:rPr>
              <w:t>oz</w:t>
            </w:r>
            <w:proofErr w:type="spellEnd"/>
            <w:r w:rsidR="005D2797" w:rsidRPr="007E5A88">
              <w:rPr>
                <w:rFonts w:cs="Arial"/>
              </w:rPr>
              <w:t xml:space="preserve"> max</w:t>
            </w:r>
            <w:r w:rsidR="005D2797" w:rsidRPr="007E5A88">
              <w:rPr>
                <w:rFonts w:cs="Arial"/>
              </w:rPr>
              <w:br/>
              <w:t xml:space="preserve"> (</w:t>
            </w:r>
            <w:proofErr w:type="spellStart"/>
            <w:r w:rsidR="005D2797" w:rsidRPr="007E5A88">
              <w:rPr>
                <w:rFonts w:cs="Arial"/>
              </w:rPr>
              <w:t>oz</w:t>
            </w:r>
            <w:proofErr w:type="spellEnd"/>
            <w:r w:rsidR="005D2797" w:rsidRPr="007E5A88">
              <w:rPr>
                <w:rFonts w:cs="Arial"/>
              </w:rPr>
              <w:t xml:space="preserve"> per cu </w:t>
            </w:r>
            <w:proofErr w:type="spellStart"/>
            <w:r w:rsidR="005D2797" w:rsidRPr="007E5A88">
              <w:rPr>
                <w:rFonts w:cs="Arial"/>
              </w:rPr>
              <w:t>yd</w:t>
            </w:r>
            <w:proofErr w:type="spellEnd"/>
            <w:r w:rsidR="005D2797" w:rsidRPr="007E5A88">
              <w:rPr>
                <w:rFonts w:cs="Arial"/>
              </w:rPr>
              <w:t>)</w:t>
            </w:r>
          </w:p>
        </w:tc>
      </w:tr>
      <w:tr w:rsidR="005D2797" w:rsidRPr="007E5A88" w14:paraId="5B1E8729" w14:textId="77777777" w:rsidTr="00EE0CF2">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70DCB699" w14:textId="77777777" w:rsidR="005D2797" w:rsidRPr="007E5A88" w:rsidRDefault="005D2797" w:rsidP="00607B2E">
            <w:pPr>
              <w:widowControl/>
              <w:jc w:val="center"/>
              <w:rPr>
                <w:rFonts w:cs="Arial"/>
              </w:rPr>
            </w:pPr>
            <w:proofErr w:type="spellStart"/>
            <w:r w:rsidRPr="007E5A88">
              <w:rPr>
                <w:rFonts w:cs="Arial"/>
              </w:rPr>
              <w:t>Mid Range</w:t>
            </w:r>
            <w:proofErr w:type="spellEnd"/>
            <w:r w:rsidRPr="007E5A88">
              <w:rPr>
                <w:rFonts w:cs="Arial"/>
              </w:rPr>
              <w:t xml:space="preserve"> Water Reduce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E55FF7F" w14:textId="77777777" w:rsidR="005D2797" w:rsidRPr="007E5A88" w:rsidRDefault="005D2797" w:rsidP="00607B2E">
            <w:pPr>
              <w:widowControl/>
              <w:jc w:val="center"/>
              <w:rPr>
                <w:rFonts w:cs="Arial"/>
              </w:rPr>
            </w:pPr>
            <w:r w:rsidRPr="007E5A88">
              <w:rPr>
                <w:rFonts w:cs="Arial"/>
              </w:rPr>
              <w:t>BASF</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3784FA" w14:textId="77777777" w:rsidR="005D2797" w:rsidRPr="007E5A88" w:rsidRDefault="005D2797" w:rsidP="00607B2E">
            <w:pPr>
              <w:widowControl/>
              <w:jc w:val="center"/>
              <w:rPr>
                <w:rFonts w:cs="Arial"/>
              </w:rPr>
            </w:pPr>
            <w:proofErr w:type="spellStart"/>
            <w:r w:rsidRPr="007E5A88">
              <w:rPr>
                <w:rFonts w:cs="Arial"/>
              </w:rPr>
              <w:t>MasterPolyheed</w:t>
            </w:r>
            <w:proofErr w:type="spellEnd"/>
            <w:r w:rsidRPr="007E5A88">
              <w:rPr>
                <w:rFonts w:cs="Arial"/>
              </w:rPr>
              <w:t xml:space="preserve"> 997</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3C7F" w14:textId="1958BC19" w:rsidR="005D2797" w:rsidRPr="007E5A88" w:rsidRDefault="005D2797" w:rsidP="00607B2E">
            <w:pPr>
              <w:widowControl/>
              <w:jc w:val="center"/>
              <w:rPr>
                <w:rFonts w:cs="Arial"/>
              </w:rPr>
            </w:pPr>
            <w:r w:rsidRPr="007E5A88">
              <w:rPr>
                <w:rFonts w:cs="Arial"/>
              </w:rPr>
              <w:t xml:space="preserve">20 </w:t>
            </w:r>
            <w:proofErr w:type="spellStart"/>
            <w:r w:rsidRPr="007E5A88">
              <w:rPr>
                <w:rFonts w:cs="Arial"/>
              </w:rPr>
              <w:t>oz</w:t>
            </w:r>
            <w:proofErr w:type="spellEnd"/>
            <w:r w:rsidRPr="007E5A88">
              <w:rPr>
                <w:rFonts w:cs="Arial"/>
              </w:rPr>
              <w:t xml:space="preserve"> min – 10</w:t>
            </w:r>
            <w:r w:rsidR="004A5E37" w:rsidRPr="007E5A88">
              <w:rPr>
                <w:rFonts w:cs="Arial"/>
              </w:rPr>
              <w:t>2</w:t>
            </w:r>
            <w:r w:rsidRPr="007E5A88">
              <w:rPr>
                <w:rFonts w:cs="Arial"/>
              </w:rPr>
              <w:t>ox max</w:t>
            </w:r>
          </w:p>
        </w:tc>
      </w:tr>
      <w:tr w:rsidR="005D2797" w:rsidRPr="007E5A88" w14:paraId="04330D1C" w14:textId="77777777" w:rsidTr="00EE0CF2">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247C" w14:textId="77777777" w:rsidR="005D2797" w:rsidRPr="007E5A88" w:rsidRDefault="005D2797" w:rsidP="00607B2E">
            <w:pPr>
              <w:widowControl/>
              <w:jc w:val="center"/>
              <w:rPr>
                <w:rFonts w:cs="Arial"/>
              </w:rPr>
            </w:pPr>
            <w:r w:rsidRPr="007E5A88">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8044" w14:textId="77777777" w:rsidR="005D2797" w:rsidRPr="007E5A88" w:rsidRDefault="005D2797" w:rsidP="00607B2E">
            <w:pPr>
              <w:widowControl/>
              <w:jc w:val="center"/>
              <w:rPr>
                <w:rFonts w:cs="Arial"/>
              </w:rPr>
            </w:pPr>
            <w:r w:rsidRPr="007E5A88">
              <w:rPr>
                <w:rFonts w:cs="Arial"/>
              </w:rPr>
              <w:t>BASF</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74AB" w14:textId="77777777" w:rsidR="005D2797" w:rsidRPr="007E5A88" w:rsidRDefault="005D2797" w:rsidP="00607B2E">
            <w:pPr>
              <w:widowControl/>
              <w:jc w:val="center"/>
            </w:pPr>
            <w:proofErr w:type="spellStart"/>
            <w:r w:rsidRPr="007E5A88">
              <w:rPr>
                <w:rFonts w:cs="Arial"/>
              </w:rPr>
              <w:t>MasterGlenium</w:t>
            </w:r>
            <w:proofErr w:type="spellEnd"/>
            <w:r w:rsidRPr="007E5A88">
              <w:rPr>
                <w:rFonts w:cs="Arial"/>
              </w:rPr>
              <w:t xml:space="preserve"> 3030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16DEF" w14:textId="0D8530E0" w:rsidR="005D2797" w:rsidRPr="007E5A88" w:rsidRDefault="005D2797" w:rsidP="00607B2E">
            <w:pPr>
              <w:widowControl/>
              <w:jc w:val="center"/>
              <w:rPr>
                <w:rFonts w:cs="Arial"/>
              </w:rPr>
            </w:pPr>
            <w:r w:rsidRPr="007E5A88">
              <w:rPr>
                <w:rFonts w:cs="Arial"/>
              </w:rPr>
              <w:t xml:space="preserve">0 </w:t>
            </w:r>
            <w:proofErr w:type="spellStart"/>
            <w:r w:rsidRPr="007E5A88">
              <w:rPr>
                <w:rFonts w:cs="Arial"/>
              </w:rPr>
              <w:t>oz</w:t>
            </w:r>
            <w:proofErr w:type="spellEnd"/>
            <w:r w:rsidRPr="007E5A88">
              <w:rPr>
                <w:rFonts w:cs="Arial"/>
              </w:rPr>
              <w:t xml:space="preserve"> min – </w:t>
            </w:r>
            <w:r w:rsidRPr="007E5A88">
              <w:rPr>
                <w:rFonts w:cs="Arial"/>
              </w:rPr>
              <w:br/>
              <w:t>12</w:t>
            </w:r>
            <w:r w:rsidR="004A5E37" w:rsidRPr="007E5A88">
              <w:rPr>
                <w:rFonts w:cs="Arial"/>
              </w:rPr>
              <w:t>2</w:t>
            </w:r>
            <w:r w:rsidRPr="007E5A88">
              <w:rPr>
                <w:rFonts w:cs="Arial"/>
              </w:rPr>
              <w:t xml:space="preserve"> </w:t>
            </w:r>
            <w:proofErr w:type="spellStart"/>
            <w:r w:rsidRPr="007E5A88">
              <w:rPr>
                <w:rFonts w:cs="Arial"/>
              </w:rPr>
              <w:t>oz</w:t>
            </w:r>
            <w:proofErr w:type="spellEnd"/>
            <w:r w:rsidRPr="007E5A88">
              <w:rPr>
                <w:rFonts w:cs="Arial"/>
              </w:rPr>
              <w:t xml:space="preserve"> max   </w:t>
            </w:r>
          </w:p>
          <w:p w14:paraId="74232AEF" w14:textId="77777777" w:rsidR="005D2797" w:rsidRPr="007E5A88" w:rsidRDefault="005D2797" w:rsidP="00607B2E">
            <w:pPr>
              <w:widowControl/>
              <w:jc w:val="center"/>
              <w:rPr>
                <w:rFonts w:cs="Arial"/>
              </w:rPr>
            </w:pPr>
            <w:r w:rsidRPr="007E5A88">
              <w:rPr>
                <w:rFonts w:cs="Arial"/>
              </w:rPr>
              <w:t>(</w:t>
            </w:r>
            <w:proofErr w:type="spellStart"/>
            <w:r w:rsidRPr="007E5A88">
              <w:rPr>
                <w:rFonts w:cs="Arial"/>
              </w:rPr>
              <w:t>oz</w:t>
            </w:r>
            <w:proofErr w:type="spellEnd"/>
            <w:r w:rsidRPr="007E5A88">
              <w:rPr>
                <w:rFonts w:cs="Arial"/>
              </w:rPr>
              <w:t xml:space="preserve"> per cu </w:t>
            </w:r>
            <w:proofErr w:type="spellStart"/>
            <w:r w:rsidRPr="007E5A88">
              <w:rPr>
                <w:rFonts w:cs="Arial"/>
              </w:rPr>
              <w:t>yd</w:t>
            </w:r>
            <w:proofErr w:type="spellEnd"/>
            <w:r w:rsidRPr="007E5A88">
              <w:rPr>
                <w:rFonts w:cs="Arial"/>
              </w:rPr>
              <w:t>)</w:t>
            </w:r>
          </w:p>
        </w:tc>
      </w:tr>
      <w:tr w:rsidR="005D2797" w:rsidRPr="007E5A88" w14:paraId="6DA9890D" w14:textId="77777777" w:rsidTr="00EE0CF2">
        <w:trPr>
          <w:trHeight w:val="269"/>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147BB" w14:textId="77777777" w:rsidR="005D2797" w:rsidRPr="007E5A88" w:rsidRDefault="005D2797" w:rsidP="00607B2E">
            <w:pPr>
              <w:widowControl/>
              <w:rPr>
                <w:rFonts w:cs="Arial"/>
              </w:rPr>
            </w:pPr>
            <w:r w:rsidRPr="007E5A88">
              <w:rPr>
                <w:rFonts w:cs="Arial"/>
              </w:rPr>
              <w:t>Note 1:  Admixture quantity range allows for varying dosage based on temperature</w:t>
            </w:r>
          </w:p>
        </w:tc>
      </w:tr>
    </w:tbl>
    <w:p w14:paraId="5A641179" w14:textId="7B895644" w:rsidR="00A914AA" w:rsidRPr="007E5A88" w:rsidRDefault="00A914AA" w:rsidP="00EE0CF2">
      <w:pPr>
        <w:widowControl/>
        <w:tabs>
          <w:tab w:val="left" w:pos="1440"/>
        </w:tabs>
        <w:ind w:left="1440"/>
        <w:rPr>
          <w:rFonts w:cs="Arial"/>
          <w:color w:val="000000"/>
          <w:sz w:val="18"/>
          <w:szCs w:val="22"/>
        </w:rPr>
      </w:pPr>
      <w:r w:rsidRPr="007E5A88">
        <w:rPr>
          <w:rFonts w:cs="Arial"/>
          <w:color w:val="000000"/>
          <w:sz w:val="18"/>
          <w:szCs w:val="22"/>
        </w:rPr>
        <w:t>Note (</w:t>
      </w:r>
      <w:r w:rsidR="007F0408" w:rsidRPr="007E5A88">
        <w:rPr>
          <w:rFonts w:cs="Arial"/>
          <w:color w:val="000000"/>
          <w:sz w:val="18"/>
          <w:szCs w:val="22"/>
        </w:rPr>
        <w:t>1</w:t>
      </w:r>
      <w:r w:rsidRPr="007E5A88">
        <w:rPr>
          <w:rFonts w:cs="Arial"/>
          <w:color w:val="000000"/>
          <w:sz w:val="18"/>
          <w:szCs w:val="22"/>
        </w:rPr>
        <w:t xml:space="preserve">):  When this mix is used in an ML-1 or ML-2 application, the aggregate correction factor </w:t>
      </w:r>
      <w:r w:rsidR="00A01D4C" w:rsidRPr="007E5A88">
        <w:rPr>
          <w:rFonts w:cs="Arial"/>
          <w:color w:val="000000"/>
          <w:sz w:val="18"/>
          <w:szCs w:val="22"/>
        </w:rPr>
        <w:t xml:space="preserve">(ACF) </w:t>
      </w:r>
      <w:r w:rsidRPr="007E5A88">
        <w:rPr>
          <w:rFonts w:cs="Arial"/>
          <w:color w:val="000000"/>
          <w:sz w:val="18"/>
          <w:szCs w:val="22"/>
        </w:rPr>
        <w:t xml:space="preserve">must be determined by testing </w:t>
      </w:r>
      <w:r w:rsidR="00FC5335" w:rsidRPr="007E5A88">
        <w:rPr>
          <w:rFonts w:cs="Arial"/>
          <w:color w:val="000000"/>
          <w:sz w:val="18"/>
          <w:szCs w:val="22"/>
        </w:rPr>
        <w:t>IAW</w:t>
      </w:r>
      <w:r w:rsidR="00BE1E5C" w:rsidRPr="007E5A88">
        <w:rPr>
          <w:rFonts w:cs="Arial"/>
          <w:color w:val="000000"/>
          <w:sz w:val="18"/>
          <w:szCs w:val="22"/>
        </w:rPr>
        <w:t xml:space="preserve"> ASTM C </w:t>
      </w:r>
      <w:r w:rsidRPr="007E5A88">
        <w:rPr>
          <w:rFonts w:cs="Arial"/>
          <w:color w:val="000000"/>
          <w:sz w:val="18"/>
          <w:szCs w:val="22"/>
        </w:rPr>
        <w:t>231</w:t>
      </w:r>
      <w:r w:rsidR="00A01D4C" w:rsidRPr="007E5A88">
        <w:rPr>
          <w:rFonts w:cs="Arial"/>
          <w:color w:val="000000"/>
          <w:sz w:val="18"/>
          <w:szCs w:val="22"/>
        </w:rPr>
        <w:t>, and the ACF must be reported via submittal.</w:t>
      </w:r>
    </w:p>
    <w:p w14:paraId="16E9AA7E" w14:textId="77777777" w:rsidR="00DA3EB3" w:rsidRPr="007E5A88" w:rsidRDefault="00DA3EB3" w:rsidP="00D961C7">
      <w:pPr>
        <w:pStyle w:val="StyleCSIHeading1PartXArial10pt"/>
        <w:rPr>
          <w:rFonts w:cs="Arial"/>
          <w:caps w:val="0"/>
          <w:color w:val="000000"/>
          <w:sz w:val="22"/>
          <w:szCs w:val="22"/>
        </w:rPr>
      </w:pPr>
      <w:r w:rsidRPr="007E5A88">
        <w:rPr>
          <w:rFonts w:cs="Arial"/>
          <w:caps w:val="0"/>
          <w:color w:val="000000"/>
          <w:sz w:val="22"/>
          <w:szCs w:val="22"/>
        </w:rPr>
        <w:t>EXECUTION</w:t>
      </w:r>
    </w:p>
    <w:p w14:paraId="1D3E53F4" w14:textId="77777777" w:rsidR="00DA3EB3" w:rsidRPr="007E5A88" w:rsidRDefault="00DA3EB3" w:rsidP="00D961C7">
      <w:pPr>
        <w:pStyle w:val="StyleCSIHeading21112Arial10pt1"/>
        <w:numPr>
          <w:ilvl w:val="1"/>
          <w:numId w:val="4"/>
        </w:numPr>
        <w:rPr>
          <w:rFonts w:cs="Arial"/>
          <w:color w:val="000000"/>
          <w:sz w:val="22"/>
          <w:szCs w:val="22"/>
        </w:rPr>
      </w:pPr>
      <w:r w:rsidRPr="007E5A88">
        <w:rPr>
          <w:rFonts w:cs="Arial"/>
          <w:color w:val="000000"/>
          <w:sz w:val="22"/>
          <w:szCs w:val="22"/>
        </w:rPr>
        <w:t>general</w:t>
      </w:r>
    </w:p>
    <w:p w14:paraId="7B27899C" w14:textId="77777777" w:rsidR="00DA3EB3" w:rsidRPr="007E5A88" w:rsidRDefault="0075131A"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Work shall c</w:t>
      </w:r>
      <w:r w:rsidR="00DA3EB3" w:rsidRPr="007E5A88">
        <w:rPr>
          <w:rFonts w:cs="Arial"/>
          <w:caps w:val="0"/>
          <w:color w:val="000000"/>
          <w:szCs w:val="22"/>
        </w:rPr>
        <w:t>onform to applicable provision</w:t>
      </w:r>
      <w:r w:rsidR="00136D40" w:rsidRPr="007E5A88">
        <w:rPr>
          <w:rFonts w:cs="Arial"/>
          <w:caps w:val="0"/>
          <w:color w:val="000000"/>
          <w:szCs w:val="22"/>
        </w:rPr>
        <w:t>s</w:t>
      </w:r>
      <w:r w:rsidR="00DA3EB3" w:rsidRPr="007E5A88">
        <w:rPr>
          <w:rFonts w:cs="Arial"/>
          <w:caps w:val="0"/>
          <w:color w:val="000000"/>
          <w:szCs w:val="22"/>
        </w:rPr>
        <w:t xml:space="preserve"> of ACI 301 unless otherwise specified herein.</w:t>
      </w:r>
    </w:p>
    <w:p w14:paraId="36D71AEF" w14:textId="77777777" w:rsidR="008F485D" w:rsidRPr="007E5A88" w:rsidRDefault="008F485D" w:rsidP="00EE0CF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75312700" w14:textId="77777777" w:rsidR="008F485D" w:rsidRPr="007E5A88" w:rsidRDefault="008F485D" w:rsidP="00EE0CF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Edit the following if more restrictive tolerances are required by project, or if ACI 117 doesn’t address tolerances applicable to project.</w:t>
      </w:r>
    </w:p>
    <w:p w14:paraId="79B22594" w14:textId="77777777" w:rsidR="008F485D" w:rsidRPr="007E5A88" w:rsidRDefault="008F485D" w:rsidP="00EE0CF2">
      <w:pPr>
        <w:pStyle w:val="StyleCSIHeading3ABCArial10pt1"/>
        <w:numPr>
          <w:ilvl w:val="0"/>
          <w:numId w:val="0"/>
        </w:numPr>
        <w:spacing w:before="0"/>
        <w:rPr>
          <w:rFonts w:cs="Arial"/>
          <w:caps w:val="0"/>
          <w:color w:val="000000"/>
          <w:szCs w:val="22"/>
        </w:rPr>
      </w:pPr>
      <w:r w:rsidRPr="007E5A88">
        <w:rPr>
          <w:rFonts w:cs="Arial"/>
          <w:color w:val="000000"/>
          <w:szCs w:val="22"/>
        </w:rPr>
        <w:t>*************************************************************************************************************</w:t>
      </w:r>
    </w:p>
    <w:p w14:paraId="4258A543" w14:textId="766C0884" w:rsidR="008F485D" w:rsidRPr="007E5A88" w:rsidRDefault="008F485D"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lastRenderedPageBreak/>
        <w:t>Construction tolerances for member size and location shall be per ACI 117</w:t>
      </w:r>
      <w:r w:rsidR="00B13425" w:rsidRPr="007E5A88">
        <w:rPr>
          <w:rFonts w:cs="Arial"/>
          <w:caps w:val="0"/>
          <w:color w:val="000000"/>
          <w:szCs w:val="22"/>
        </w:rPr>
        <w:t>.</w:t>
      </w:r>
    </w:p>
    <w:p w14:paraId="5DC8D6FA" w14:textId="47A755B4" w:rsidR="00425400" w:rsidRPr="007E5A88" w:rsidRDefault="00582719" w:rsidP="00D961C7">
      <w:pPr>
        <w:pStyle w:val="StyleCSIHeading3ABCArial10pt1"/>
        <w:tabs>
          <w:tab w:val="clear" w:pos="1638"/>
          <w:tab w:val="num" w:pos="1440"/>
        </w:tabs>
        <w:ind w:left="1440" w:hanging="720"/>
        <w:rPr>
          <w:rFonts w:cs="Arial"/>
          <w:caps w:val="0"/>
          <w:szCs w:val="22"/>
        </w:rPr>
      </w:pPr>
      <w:r w:rsidRPr="007E5A88">
        <w:rPr>
          <w:rFonts w:cs="Arial"/>
          <w:caps w:val="0"/>
          <w:szCs w:val="22"/>
        </w:rPr>
        <w:t>Batch, m</w:t>
      </w:r>
      <w:r w:rsidR="00425400" w:rsidRPr="007E5A88">
        <w:rPr>
          <w:rFonts w:cs="Arial"/>
          <w:caps w:val="0"/>
          <w:szCs w:val="22"/>
        </w:rPr>
        <w:t xml:space="preserve">ix, test, </w:t>
      </w:r>
      <w:r w:rsidRPr="007E5A88">
        <w:rPr>
          <w:rFonts w:cs="Arial"/>
          <w:caps w:val="0"/>
          <w:szCs w:val="22"/>
        </w:rPr>
        <w:t xml:space="preserve">transport </w:t>
      </w:r>
      <w:r w:rsidR="00425400" w:rsidRPr="007E5A88">
        <w:rPr>
          <w:rFonts w:cs="Arial"/>
          <w:caps w:val="0"/>
          <w:szCs w:val="22"/>
        </w:rPr>
        <w:t xml:space="preserve">and deliver concrete, along with test </w:t>
      </w:r>
      <w:r w:rsidR="004E5451" w:rsidRPr="007E5A88">
        <w:rPr>
          <w:rFonts w:cs="Arial"/>
          <w:caps w:val="0"/>
          <w:szCs w:val="22"/>
        </w:rPr>
        <w:t xml:space="preserve">records </w:t>
      </w:r>
      <w:r w:rsidR="00FC5335" w:rsidRPr="007E5A88">
        <w:rPr>
          <w:rFonts w:cs="Arial"/>
          <w:caps w:val="0"/>
          <w:szCs w:val="22"/>
        </w:rPr>
        <w:t>IAW</w:t>
      </w:r>
      <w:r w:rsidR="004E5451" w:rsidRPr="007E5A88">
        <w:rPr>
          <w:rFonts w:cs="Arial"/>
          <w:caps w:val="0"/>
          <w:szCs w:val="22"/>
        </w:rPr>
        <w:t xml:space="preserve"> ASTM </w:t>
      </w:r>
      <w:r w:rsidR="00425400" w:rsidRPr="007E5A88">
        <w:rPr>
          <w:rFonts w:cs="Arial"/>
          <w:caps w:val="0"/>
          <w:szCs w:val="22"/>
        </w:rPr>
        <w:t xml:space="preserve">C 94. </w:t>
      </w:r>
      <w:r w:rsidR="00DE4787" w:rsidRPr="007E5A88">
        <w:rPr>
          <w:rFonts w:cs="Arial"/>
          <w:caps w:val="0"/>
          <w:szCs w:val="22"/>
        </w:rPr>
        <w:t xml:space="preserve"> </w:t>
      </w:r>
      <w:r w:rsidR="00A3244E" w:rsidRPr="007E5A88">
        <w:rPr>
          <w:rFonts w:cs="Arial"/>
          <w:caps w:val="0"/>
          <w:szCs w:val="22"/>
        </w:rPr>
        <w:t xml:space="preserve">Base </w:t>
      </w:r>
      <w:r w:rsidR="00DE4787" w:rsidRPr="007E5A88">
        <w:rPr>
          <w:rFonts w:cs="Arial"/>
          <w:caps w:val="0"/>
          <w:szCs w:val="22"/>
        </w:rPr>
        <w:t xml:space="preserve">acceptance for slump on testing </w:t>
      </w:r>
      <w:r w:rsidR="00A3244E" w:rsidRPr="007E5A88">
        <w:rPr>
          <w:rFonts w:cs="Arial"/>
          <w:caps w:val="0"/>
          <w:szCs w:val="22"/>
        </w:rPr>
        <w:t>per</w:t>
      </w:r>
      <w:r w:rsidR="00DE4787" w:rsidRPr="007E5A88">
        <w:rPr>
          <w:rFonts w:cs="Arial"/>
          <w:caps w:val="0"/>
          <w:szCs w:val="22"/>
        </w:rPr>
        <w:t xml:space="preserve"> ASTM C</w:t>
      </w:r>
      <w:r w:rsidR="003701BF" w:rsidRPr="007E5A88">
        <w:rPr>
          <w:rFonts w:cs="Arial"/>
          <w:caps w:val="0"/>
          <w:szCs w:val="22"/>
        </w:rPr>
        <w:t xml:space="preserve"> </w:t>
      </w:r>
      <w:r w:rsidR="00A3244E" w:rsidRPr="007E5A88">
        <w:rPr>
          <w:rFonts w:cs="Arial"/>
          <w:caps w:val="0"/>
          <w:szCs w:val="22"/>
        </w:rPr>
        <w:t>94 and comparison</w:t>
      </w:r>
      <w:r w:rsidR="00DE4787" w:rsidRPr="007E5A88">
        <w:rPr>
          <w:rFonts w:cs="Arial"/>
          <w:caps w:val="0"/>
          <w:szCs w:val="22"/>
        </w:rPr>
        <w:t xml:space="preserve"> to the requirements established in the design documents. </w:t>
      </w:r>
    </w:p>
    <w:p w14:paraId="7CEC1447" w14:textId="77777777" w:rsidR="00440A22" w:rsidRPr="007E5A88"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07D2D15F" w14:textId="544CA60C" w:rsidR="00440A22" w:rsidRPr="007E5A88"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While the following Para. pertains to the use of too</w:t>
      </w:r>
      <w:r w:rsidR="00244FA6" w:rsidRPr="007E5A88">
        <w:rPr>
          <w:rFonts w:cs="Arial"/>
          <w:color w:val="000000"/>
          <w:sz w:val="22"/>
          <w:szCs w:val="22"/>
        </w:rPr>
        <w:t xml:space="preserve"> much water in the concrete (i.</w:t>
      </w:r>
      <w:r w:rsidRPr="007E5A88">
        <w:rPr>
          <w:rFonts w:cs="Arial"/>
          <w:color w:val="000000"/>
          <w:sz w:val="22"/>
          <w:szCs w:val="22"/>
        </w:rPr>
        <w:t>e</w:t>
      </w:r>
      <w:r w:rsidR="00244FA6" w:rsidRPr="007E5A88">
        <w:rPr>
          <w:rFonts w:cs="Arial"/>
          <w:color w:val="000000"/>
          <w:sz w:val="22"/>
          <w:szCs w:val="22"/>
        </w:rPr>
        <w:t>.</w:t>
      </w:r>
      <w:r w:rsidRPr="007E5A88">
        <w:rPr>
          <w:rFonts w:cs="Arial"/>
          <w:color w:val="000000"/>
          <w:sz w:val="22"/>
          <w:szCs w:val="22"/>
        </w:rPr>
        <w:t xml:space="preserve">, it tries to ensure that the specified w/cm </w:t>
      </w:r>
      <w:r w:rsidR="00244FA6" w:rsidRPr="007E5A88">
        <w:rPr>
          <w:rFonts w:cs="Arial"/>
          <w:color w:val="000000"/>
          <w:sz w:val="22"/>
          <w:szCs w:val="22"/>
        </w:rPr>
        <w:t xml:space="preserve">ratio </w:t>
      </w:r>
      <w:r w:rsidRPr="007E5A88">
        <w:rPr>
          <w:rFonts w:cs="Arial"/>
          <w:color w:val="000000"/>
          <w:sz w:val="22"/>
          <w:szCs w:val="22"/>
        </w:rPr>
        <w:t xml:space="preserve">isn’t exceeded), the only thing that prevents not enough water for </w:t>
      </w:r>
      <w:r w:rsidR="002416AE" w:rsidRPr="007E5A88">
        <w:rPr>
          <w:rFonts w:cs="Arial"/>
          <w:color w:val="000000"/>
          <w:sz w:val="22"/>
          <w:szCs w:val="22"/>
        </w:rPr>
        <w:t xml:space="preserve">a </w:t>
      </w:r>
      <w:r w:rsidRPr="007E5A88">
        <w:rPr>
          <w:rFonts w:cs="Arial"/>
          <w:color w:val="000000"/>
          <w:sz w:val="22"/>
          <w:szCs w:val="22"/>
        </w:rPr>
        <w:t>slab</w:t>
      </w:r>
      <w:r w:rsidR="002416AE" w:rsidRPr="007E5A88">
        <w:rPr>
          <w:rFonts w:cs="Arial"/>
          <w:color w:val="000000"/>
          <w:sz w:val="22"/>
          <w:szCs w:val="22"/>
        </w:rPr>
        <w:t>-</w:t>
      </w:r>
      <w:r w:rsidRPr="007E5A88">
        <w:rPr>
          <w:rFonts w:cs="Arial"/>
          <w:color w:val="000000"/>
          <w:sz w:val="22"/>
          <w:szCs w:val="22"/>
        </w:rPr>
        <w:t>on</w:t>
      </w:r>
      <w:r w:rsidR="002416AE" w:rsidRPr="007E5A88">
        <w:rPr>
          <w:rFonts w:cs="Arial"/>
          <w:color w:val="000000"/>
          <w:sz w:val="22"/>
          <w:szCs w:val="22"/>
        </w:rPr>
        <w:t>-</w:t>
      </w:r>
      <w:r w:rsidRPr="007E5A88">
        <w:rPr>
          <w:rFonts w:cs="Arial"/>
          <w:color w:val="000000"/>
          <w:sz w:val="22"/>
          <w:szCs w:val="22"/>
        </w:rPr>
        <w:t xml:space="preserve">grade </w:t>
      </w:r>
      <w:r w:rsidR="002416AE" w:rsidRPr="007E5A88">
        <w:rPr>
          <w:rFonts w:cs="Arial"/>
          <w:color w:val="000000"/>
          <w:sz w:val="22"/>
          <w:szCs w:val="22"/>
        </w:rPr>
        <w:t xml:space="preserve">(SOG) </w:t>
      </w:r>
      <w:r w:rsidRPr="007E5A88">
        <w:rPr>
          <w:rFonts w:cs="Arial"/>
          <w:color w:val="000000"/>
          <w:sz w:val="22"/>
          <w:szCs w:val="22"/>
        </w:rPr>
        <w:t xml:space="preserve">w/o a vapor barrier </w:t>
      </w:r>
      <w:r w:rsidR="002416AE" w:rsidRPr="007E5A88">
        <w:rPr>
          <w:rFonts w:cs="Arial"/>
          <w:color w:val="000000"/>
          <w:sz w:val="22"/>
          <w:szCs w:val="22"/>
        </w:rPr>
        <w:t>(VB) is the underlying soil being at its optimum moisture content (</w:t>
      </w:r>
      <w:r w:rsidR="002416AE" w:rsidRPr="007E5A88">
        <w:rPr>
          <w:rFonts w:cs="Arial"/>
          <w:color w:val="000000"/>
          <w:sz w:val="22"/>
          <w:szCs w:val="22"/>
          <w:u w:val="single"/>
        </w:rPr>
        <w:t>+</w:t>
      </w:r>
      <w:r w:rsidR="002416AE" w:rsidRPr="007E5A88">
        <w:rPr>
          <w:rFonts w:cs="Arial"/>
          <w:color w:val="000000"/>
          <w:sz w:val="22"/>
          <w:szCs w:val="22"/>
        </w:rPr>
        <w:t xml:space="preserve"> 2%).  Refer to the Article, SOIL COMPACTION AND TESTING in LANL Master Spec Sect. 31 2000 for details.  Thus, for SOG w/o VB, ensure Project Spec includes Sect. 31 2000 </w:t>
      </w:r>
      <w:r w:rsidR="00244FA6" w:rsidRPr="007E5A88">
        <w:rPr>
          <w:rFonts w:cs="Arial"/>
          <w:color w:val="000000"/>
          <w:sz w:val="22"/>
          <w:szCs w:val="22"/>
        </w:rPr>
        <w:t>(edited for compliance with</w:t>
      </w:r>
      <w:r w:rsidR="002416AE" w:rsidRPr="007E5A88">
        <w:rPr>
          <w:rFonts w:cs="Arial"/>
          <w:color w:val="000000"/>
          <w:sz w:val="22"/>
          <w:szCs w:val="22"/>
        </w:rPr>
        <w:t xml:space="preserve"> </w:t>
      </w:r>
      <w:proofErr w:type="spellStart"/>
      <w:r w:rsidR="002416AE" w:rsidRPr="007E5A88">
        <w:rPr>
          <w:rFonts w:cs="Arial"/>
          <w:color w:val="000000"/>
          <w:sz w:val="22"/>
          <w:szCs w:val="22"/>
        </w:rPr>
        <w:t>Geotech</w:t>
      </w:r>
      <w:proofErr w:type="spellEnd"/>
      <w:r w:rsidR="002416AE" w:rsidRPr="007E5A88">
        <w:rPr>
          <w:rFonts w:cs="Arial"/>
          <w:color w:val="000000"/>
          <w:sz w:val="22"/>
          <w:szCs w:val="22"/>
        </w:rPr>
        <w:t xml:space="preserve"> Report)</w:t>
      </w:r>
      <w:r w:rsidRPr="007E5A88">
        <w:rPr>
          <w:rFonts w:cs="Arial"/>
          <w:color w:val="000000"/>
          <w:sz w:val="22"/>
          <w:szCs w:val="22"/>
        </w:rPr>
        <w:t>.</w:t>
      </w:r>
    </w:p>
    <w:p w14:paraId="3DB6DA71" w14:textId="77777777" w:rsidR="00440A22" w:rsidRPr="007E5A88" w:rsidRDefault="00440A22" w:rsidP="00D961C7">
      <w:pPr>
        <w:pStyle w:val="StyleCSIHeading3ABCArial10pt1"/>
        <w:numPr>
          <w:ilvl w:val="0"/>
          <w:numId w:val="0"/>
        </w:numPr>
        <w:spacing w:before="120"/>
        <w:rPr>
          <w:rFonts w:cs="Arial"/>
          <w:caps w:val="0"/>
          <w:color w:val="000000"/>
          <w:szCs w:val="22"/>
        </w:rPr>
      </w:pPr>
      <w:r w:rsidRPr="007E5A88">
        <w:rPr>
          <w:rFonts w:cs="Arial"/>
          <w:color w:val="000000"/>
          <w:szCs w:val="22"/>
        </w:rPr>
        <w:t>*************************************************************************************************************</w:t>
      </w:r>
    </w:p>
    <w:p w14:paraId="2AE6EBFB" w14:textId="3E899B3B" w:rsidR="00523A41" w:rsidRPr="007E5A88" w:rsidRDefault="00604617" w:rsidP="00D961C7">
      <w:pPr>
        <w:pStyle w:val="StyleCSIHeading3ABCArial10pt1"/>
        <w:tabs>
          <w:tab w:val="clear" w:pos="1638"/>
          <w:tab w:val="num" w:pos="1440"/>
        </w:tabs>
        <w:spacing w:before="0" w:after="0"/>
        <w:ind w:left="1440" w:hanging="720"/>
        <w:rPr>
          <w:rFonts w:cs="Arial"/>
          <w:caps w:val="0"/>
          <w:szCs w:val="22"/>
        </w:rPr>
      </w:pPr>
      <w:r w:rsidRPr="007E5A88">
        <w:rPr>
          <w:rFonts w:cs="Arial"/>
          <w:caps w:val="0"/>
          <w:szCs w:val="22"/>
        </w:rPr>
        <w:t>A</w:t>
      </w:r>
      <w:r w:rsidR="00301133" w:rsidRPr="007E5A88">
        <w:rPr>
          <w:rFonts w:cs="Arial"/>
          <w:caps w:val="0"/>
          <w:szCs w:val="22"/>
        </w:rPr>
        <w:t>dding water in the field is only permitted if the ready-mix producer held back water at the batch plant and the slump after transport is less than that spec</w:t>
      </w:r>
      <w:r w:rsidR="00A3244E" w:rsidRPr="007E5A88">
        <w:rPr>
          <w:rFonts w:cs="Arial"/>
          <w:caps w:val="0"/>
          <w:szCs w:val="22"/>
        </w:rPr>
        <w:t>ified in the design documents.  Take c</w:t>
      </w:r>
      <w:r w:rsidR="00301133" w:rsidRPr="007E5A88">
        <w:rPr>
          <w:rFonts w:cs="Arial"/>
          <w:caps w:val="0"/>
          <w:szCs w:val="22"/>
        </w:rPr>
        <w:t xml:space="preserve">are to avoid exceeding the water-cement ratio. To adjust for </w:t>
      </w:r>
      <w:r w:rsidR="00CE1150" w:rsidRPr="007E5A88">
        <w:rPr>
          <w:rFonts w:cs="Arial"/>
          <w:caps w:val="0"/>
          <w:szCs w:val="22"/>
        </w:rPr>
        <w:t xml:space="preserve">measuring </w:t>
      </w:r>
      <w:r w:rsidR="00301133" w:rsidRPr="007E5A88">
        <w:rPr>
          <w:rFonts w:cs="Arial"/>
          <w:caps w:val="0"/>
          <w:szCs w:val="22"/>
        </w:rPr>
        <w:t>technique accuracy</w:t>
      </w:r>
      <w:r w:rsidR="00523A41" w:rsidRPr="007E5A88">
        <w:rPr>
          <w:rFonts w:cs="Arial"/>
          <w:caps w:val="0"/>
          <w:szCs w:val="22"/>
        </w:rPr>
        <w:t>, the amount of water that can be added shall be reduced by 10% from the maximum cal</w:t>
      </w:r>
      <w:r w:rsidR="00CE1150" w:rsidRPr="007E5A88">
        <w:rPr>
          <w:rFonts w:cs="Arial"/>
          <w:caps w:val="0"/>
          <w:szCs w:val="22"/>
        </w:rPr>
        <w:t>cul</w:t>
      </w:r>
      <w:r w:rsidR="00523A41" w:rsidRPr="007E5A88">
        <w:rPr>
          <w:rFonts w:cs="Arial"/>
          <w:caps w:val="0"/>
          <w:szCs w:val="22"/>
        </w:rPr>
        <w:t>ated water</w:t>
      </w:r>
      <w:r w:rsidR="006A1073" w:rsidRPr="007E5A88">
        <w:rPr>
          <w:rFonts w:cs="Arial"/>
          <w:caps w:val="0"/>
          <w:szCs w:val="22"/>
        </w:rPr>
        <w:t>-</w:t>
      </w:r>
      <w:r w:rsidR="00523A41" w:rsidRPr="007E5A88">
        <w:rPr>
          <w:rFonts w:cs="Arial"/>
          <w:caps w:val="0"/>
          <w:szCs w:val="22"/>
        </w:rPr>
        <w:t>holdback volume. In addition, mixing water added in the field to adjust slump is permitted only when the water measuring device used is as follows:</w:t>
      </w:r>
    </w:p>
    <w:p w14:paraId="77F7C83C" w14:textId="77777777" w:rsidR="00CE1150" w:rsidRPr="007E5A88" w:rsidRDefault="00523A41" w:rsidP="00D961C7">
      <w:pPr>
        <w:pStyle w:val="StyleCSIHeading3ABCArial10pt1"/>
        <w:numPr>
          <w:ilvl w:val="0"/>
          <w:numId w:val="11"/>
        </w:numPr>
        <w:tabs>
          <w:tab w:val="left" w:pos="2160"/>
        </w:tabs>
        <w:ind w:left="2160" w:hanging="720"/>
        <w:rPr>
          <w:rFonts w:cs="Arial"/>
          <w:caps w:val="0"/>
          <w:szCs w:val="22"/>
        </w:rPr>
      </w:pPr>
      <w:r w:rsidRPr="007E5A88">
        <w:rPr>
          <w:rFonts w:cs="Arial"/>
          <w:caps w:val="0"/>
          <w:szCs w:val="22"/>
        </w:rPr>
        <w:t>A LANL approved measuring device</w:t>
      </w:r>
      <w:r w:rsidR="00CE1150" w:rsidRPr="007E5A88">
        <w:rPr>
          <w:rFonts w:cs="Arial"/>
          <w:caps w:val="0"/>
          <w:szCs w:val="22"/>
        </w:rPr>
        <w:t>;</w:t>
      </w:r>
      <w:r w:rsidRPr="007E5A88">
        <w:rPr>
          <w:rFonts w:cs="Arial"/>
          <w:caps w:val="0"/>
          <w:szCs w:val="22"/>
        </w:rPr>
        <w:t xml:space="preserve"> or</w:t>
      </w:r>
      <w:r w:rsidR="00D7652C" w:rsidRPr="007E5A88">
        <w:rPr>
          <w:rFonts w:cs="Arial"/>
          <w:caps w:val="0"/>
          <w:szCs w:val="22"/>
        </w:rPr>
        <w:t xml:space="preserve"> </w:t>
      </w:r>
    </w:p>
    <w:p w14:paraId="77C98DA5" w14:textId="77777777" w:rsidR="00CE1150" w:rsidRPr="007E5A88" w:rsidRDefault="006A1073" w:rsidP="00D961C7">
      <w:pPr>
        <w:pStyle w:val="StyleCSIHeading3ABCArial10pt1"/>
        <w:numPr>
          <w:ilvl w:val="0"/>
          <w:numId w:val="11"/>
        </w:numPr>
        <w:tabs>
          <w:tab w:val="left" w:pos="2160"/>
        </w:tabs>
        <w:ind w:left="2160" w:hanging="720"/>
        <w:rPr>
          <w:rFonts w:cs="Arial"/>
          <w:b/>
          <w:caps w:val="0"/>
          <w:szCs w:val="22"/>
        </w:rPr>
      </w:pPr>
      <w:r w:rsidRPr="007E5A88">
        <w:rPr>
          <w:rFonts w:cs="Arial"/>
          <w:caps w:val="0"/>
          <w:szCs w:val="22"/>
        </w:rPr>
        <w:t>T</w:t>
      </w:r>
      <w:r w:rsidR="00D7652C" w:rsidRPr="007E5A88">
        <w:rPr>
          <w:rFonts w:cs="Arial"/>
          <w:caps w:val="0"/>
          <w:szCs w:val="22"/>
        </w:rPr>
        <w:t xml:space="preserve">he ready-mix </w:t>
      </w:r>
      <w:r w:rsidR="00CE1150" w:rsidRPr="007E5A88">
        <w:rPr>
          <w:rFonts w:cs="Arial"/>
          <w:caps w:val="0"/>
          <w:szCs w:val="22"/>
        </w:rPr>
        <w:t xml:space="preserve">truck </w:t>
      </w:r>
      <w:r w:rsidR="00D7652C" w:rsidRPr="007E5A88">
        <w:rPr>
          <w:rFonts w:cs="Arial"/>
          <w:caps w:val="0"/>
          <w:szCs w:val="22"/>
        </w:rPr>
        <w:t>sight glass may be used if the following conditions are met</w:t>
      </w:r>
      <w:r w:rsidR="00D7652C" w:rsidRPr="007E5A88">
        <w:rPr>
          <w:rFonts w:cs="Arial"/>
          <w:b/>
          <w:caps w:val="0"/>
          <w:szCs w:val="22"/>
        </w:rPr>
        <w:t>:</w:t>
      </w:r>
    </w:p>
    <w:p w14:paraId="0A4BE9DB" w14:textId="77777777" w:rsidR="00D7652C" w:rsidRPr="007E5A88" w:rsidRDefault="00CE1150" w:rsidP="00D961C7">
      <w:pPr>
        <w:pStyle w:val="StyleCSIHeading3ABCArial10pt1"/>
        <w:numPr>
          <w:ilvl w:val="0"/>
          <w:numId w:val="26"/>
        </w:numPr>
        <w:tabs>
          <w:tab w:val="left" w:pos="2880"/>
        </w:tabs>
        <w:ind w:left="2880" w:hanging="720"/>
        <w:rPr>
          <w:rFonts w:cs="Arial"/>
          <w:b/>
          <w:caps w:val="0"/>
          <w:szCs w:val="22"/>
        </w:rPr>
      </w:pPr>
      <w:r w:rsidRPr="007E5A88">
        <w:rPr>
          <w:rFonts w:cs="Arial"/>
          <w:caps w:val="0"/>
          <w:szCs w:val="22"/>
        </w:rPr>
        <w:t>The trucks must have a current NRMCA certification</w:t>
      </w:r>
    </w:p>
    <w:p w14:paraId="1D57343A" w14:textId="3ACBC904" w:rsidR="00AA58AD" w:rsidRPr="007E5A88" w:rsidRDefault="00FE2CEC" w:rsidP="00D961C7">
      <w:pPr>
        <w:pStyle w:val="StyleCSIHeading3ABCArial10pt1"/>
        <w:numPr>
          <w:ilvl w:val="0"/>
          <w:numId w:val="26"/>
        </w:numPr>
        <w:tabs>
          <w:tab w:val="left" w:pos="2880"/>
        </w:tabs>
        <w:spacing w:before="0" w:after="0"/>
        <w:ind w:left="2880" w:hanging="720"/>
        <w:rPr>
          <w:rFonts w:cs="Arial"/>
          <w:caps w:val="0"/>
          <w:szCs w:val="22"/>
        </w:rPr>
      </w:pPr>
      <w:r w:rsidRPr="007E5A88">
        <w:rPr>
          <w:rFonts w:cs="Arial"/>
          <w:caps w:val="0"/>
          <w:szCs w:val="22"/>
        </w:rPr>
        <w:t>There</w:t>
      </w:r>
      <w:r w:rsidR="00CE1150" w:rsidRPr="007E5A88">
        <w:rPr>
          <w:rFonts w:cs="Arial"/>
          <w:caps w:val="0"/>
          <w:szCs w:val="22"/>
        </w:rPr>
        <w:t xml:space="preserve"> must be a pass (i.e. “P”) entry on the NRMCA Fleet Inspection Reporting Spreadsheet </w:t>
      </w:r>
      <w:r w:rsidR="001A1438" w:rsidRPr="007E5A88">
        <w:rPr>
          <w:rFonts w:cs="Arial"/>
          <w:caps w:val="0"/>
          <w:szCs w:val="22"/>
        </w:rPr>
        <w:t>–</w:t>
      </w:r>
      <w:r w:rsidR="00CE1150" w:rsidRPr="007E5A88">
        <w:rPr>
          <w:rFonts w:cs="Arial"/>
          <w:caps w:val="0"/>
          <w:szCs w:val="22"/>
        </w:rPr>
        <w:t xml:space="preserve"> Truck Mixers under Section/Column 5.1.6, Water Gage or Meter.  The aforementioned spreadsheet shall be part of a current NRMCA certification of the ready-mix producer and its facilities and its trucks.</w:t>
      </w:r>
    </w:p>
    <w:p w14:paraId="084621A1" w14:textId="77777777" w:rsidR="009D1A03" w:rsidRPr="007E5A88" w:rsidRDefault="009D1A03" w:rsidP="00D961C7">
      <w:pPr>
        <w:pStyle w:val="StyleCSIHeading3ABCArial10pt1"/>
        <w:tabs>
          <w:tab w:val="clear" w:pos="1638"/>
          <w:tab w:val="num" w:pos="1440"/>
        </w:tabs>
        <w:ind w:left="1440" w:hanging="720"/>
      </w:pPr>
      <w:r w:rsidRPr="007E5A88">
        <w:t>p</w:t>
      </w:r>
      <w:r w:rsidRPr="007E5A88">
        <w:rPr>
          <w:caps w:val="0"/>
        </w:rPr>
        <w:t>rovide secured space, electrical power, and access for initial curing of concrete-strength-test cylinders (in subsequent Article, Field Quality Control, herein).</w:t>
      </w:r>
    </w:p>
    <w:p w14:paraId="357B5B5B"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EXAMINATION</w:t>
      </w:r>
    </w:p>
    <w:p w14:paraId="586C7412" w14:textId="75C305F1" w:rsidR="00582719"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Verify lines, levels, and centers before proceeding with formwork.  Ensure that dimensions agree with the Drawings.</w:t>
      </w:r>
      <w:r w:rsidR="003B0D68" w:rsidRPr="007E5A88">
        <w:rPr>
          <w:rFonts w:cs="Arial"/>
          <w:caps w:val="0"/>
          <w:color w:val="000000"/>
          <w:szCs w:val="22"/>
        </w:rPr>
        <w:t xml:space="preserve"> Verify </w:t>
      </w:r>
      <w:r w:rsidR="001247F7" w:rsidRPr="007E5A88">
        <w:rPr>
          <w:rFonts w:cs="Arial"/>
          <w:caps w:val="0"/>
          <w:color w:val="000000"/>
          <w:szCs w:val="22"/>
        </w:rPr>
        <w:t>“s</w:t>
      </w:r>
      <w:r w:rsidR="00F8081C" w:rsidRPr="007E5A88">
        <w:rPr>
          <w:rFonts w:cs="Arial"/>
          <w:caps w:val="0"/>
          <w:color w:val="000000"/>
          <w:szCs w:val="22"/>
        </w:rPr>
        <w:t>quare” for slabs, floors, and</w:t>
      </w:r>
      <w:r w:rsidR="003B0D68" w:rsidRPr="007E5A88">
        <w:rPr>
          <w:rFonts w:cs="Arial"/>
          <w:caps w:val="0"/>
          <w:color w:val="000000"/>
          <w:szCs w:val="22"/>
        </w:rPr>
        <w:t xml:space="preserve"> </w:t>
      </w:r>
      <w:r w:rsidR="00F8081C" w:rsidRPr="007E5A88">
        <w:rPr>
          <w:rFonts w:cs="Arial"/>
          <w:caps w:val="0"/>
          <w:color w:val="000000"/>
          <w:szCs w:val="22"/>
        </w:rPr>
        <w:t>walls</w:t>
      </w:r>
      <w:r w:rsidR="003B0D68" w:rsidRPr="007E5A88">
        <w:rPr>
          <w:rFonts w:cs="Arial"/>
          <w:caps w:val="0"/>
          <w:color w:val="000000"/>
          <w:szCs w:val="22"/>
        </w:rPr>
        <w:t>.</w:t>
      </w:r>
      <w:r w:rsidR="009C021F" w:rsidRPr="007E5A88">
        <w:rPr>
          <w:rFonts w:cs="Arial"/>
          <w:caps w:val="0"/>
          <w:color w:val="000000"/>
          <w:szCs w:val="22"/>
        </w:rPr>
        <w:t xml:space="preserve"> “Square”</w:t>
      </w:r>
      <w:r w:rsidR="00276C3F" w:rsidRPr="007E5A88">
        <w:rPr>
          <w:rFonts w:cs="Arial"/>
          <w:caps w:val="0"/>
          <w:color w:val="000000"/>
          <w:szCs w:val="22"/>
        </w:rPr>
        <w:t xml:space="preserve"> </w:t>
      </w:r>
      <w:r w:rsidR="009C021F" w:rsidRPr="007E5A88">
        <w:rPr>
          <w:rFonts w:cs="Arial"/>
          <w:caps w:val="0"/>
          <w:color w:val="000000"/>
          <w:szCs w:val="22"/>
        </w:rPr>
        <w:t xml:space="preserve">specifically </w:t>
      </w:r>
      <w:r w:rsidR="00276C3F" w:rsidRPr="007E5A88">
        <w:rPr>
          <w:rFonts w:cs="Arial"/>
          <w:caps w:val="0"/>
          <w:color w:val="000000"/>
          <w:szCs w:val="22"/>
        </w:rPr>
        <w:t xml:space="preserve">means </w:t>
      </w:r>
      <w:r w:rsidR="00244FA6" w:rsidRPr="007E5A88">
        <w:rPr>
          <w:rFonts w:cs="Arial"/>
          <w:caps w:val="0"/>
          <w:color w:val="000000"/>
          <w:szCs w:val="22"/>
        </w:rPr>
        <w:t>a 90-</w:t>
      </w:r>
      <w:r w:rsidR="009C021F" w:rsidRPr="007E5A88">
        <w:rPr>
          <w:rFonts w:cs="Arial"/>
          <w:caps w:val="0"/>
          <w:color w:val="000000"/>
          <w:szCs w:val="22"/>
        </w:rPr>
        <w:t>degree corner or connection</w:t>
      </w:r>
      <w:r w:rsidR="00276C3F" w:rsidRPr="007E5A88">
        <w:rPr>
          <w:rFonts w:cs="Arial"/>
          <w:caps w:val="0"/>
          <w:color w:val="000000"/>
          <w:szCs w:val="22"/>
        </w:rPr>
        <w:t>,</w:t>
      </w:r>
      <w:r w:rsidR="009C021F" w:rsidRPr="007E5A88">
        <w:rPr>
          <w:rFonts w:cs="Arial"/>
          <w:caps w:val="0"/>
          <w:color w:val="000000"/>
          <w:szCs w:val="22"/>
        </w:rPr>
        <w:t xml:space="preserve"> whether horizontal or vertical</w:t>
      </w:r>
      <w:r w:rsidR="00276C3F" w:rsidRPr="007E5A88">
        <w:rPr>
          <w:rFonts w:cs="Arial"/>
          <w:caps w:val="0"/>
          <w:color w:val="000000"/>
          <w:szCs w:val="22"/>
        </w:rPr>
        <w:t>,</w:t>
      </w:r>
      <w:r w:rsidR="00912778" w:rsidRPr="007E5A88">
        <w:rPr>
          <w:rFonts w:cs="Arial"/>
          <w:caps w:val="0"/>
          <w:color w:val="000000"/>
          <w:szCs w:val="22"/>
        </w:rPr>
        <w:t xml:space="preserve"> </w:t>
      </w:r>
      <w:r w:rsidR="009C021F" w:rsidRPr="007E5A88">
        <w:rPr>
          <w:rFonts w:cs="Arial"/>
          <w:caps w:val="0"/>
          <w:color w:val="000000"/>
          <w:szCs w:val="22"/>
        </w:rPr>
        <w:t>such as a floor, wall or ceiling.</w:t>
      </w:r>
      <w:r w:rsidR="00276C3F" w:rsidRPr="007E5A88">
        <w:rPr>
          <w:rFonts w:cs="Arial"/>
          <w:caps w:val="0"/>
          <w:color w:val="000000"/>
          <w:szCs w:val="22"/>
        </w:rPr>
        <w:t xml:space="preserve"> </w:t>
      </w:r>
      <w:r w:rsidR="005B2FDC" w:rsidRPr="007E5A88">
        <w:rPr>
          <w:rFonts w:cs="Arial"/>
          <w:caps w:val="0"/>
          <w:color w:val="000000"/>
          <w:szCs w:val="22"/>
        </w:rPr>
        <w:t xml:space="preserve"> </w:t>
      </w:r>
      <w:r w:rsidR="00DB0213" w:rsidRPr="007E5A88">
        <w:rPr>
          <w:rFonts w:cs="Arial"/>
          <w:caps w:val="0"/>
          <w:color w:val="000000"/>
          <w:szCs w:val="22"/>
        </w:rPr>
        <w:t xml:space="preserve">                                       </w:t>
      </w:r>
    </w:p>
    <w:p w14:paraId="53ADB15A" w14:textId="77777777" w:rsidR="00DA3EB3" w:rsidRPr="007E5A88" w:rsidRDefault="00582719" w:rsidP="00D961C7">
      <w:pPr>
        <w:pStyle w:val="StyleCSIHeading3ABCArial10pt1"/>
        <w:numPr>
          <w:ilvl w:val="0"/>
          <w:numId w:val="0"/>
        </w:numPr>
        <w:ind w:left="1440" w:hanging="720"/>
        <w:rPr>
          <w:rFonts w:cs="Arial"/>
          <w:caps w:val="0"/>
          <w:color w:val="000000"/>
          <w:szCs w:val="22"/>
        </w:rPr>
      </w:pPr>
      <w:r w:rsidRPr="007E5A88">
        <w:rPr>
          <w:rFonts w:cs="Arial"/>
          <w:caps w:val="0"/>
          <w:color w:val="000000"/>
          <w:szCs w:val="22"/>
        </w:rPr>
        <w:t xml:space="preserve">            </w:t>
      </w:r>
      <w:r w:rsidR="005B2FDC" w:rsidRPr="007E5A88">
        <w:rPr>
          <w:rFonts w:cs="Arial"/>
          <w:caps w:val="0"/>
          <w:color w:val="000000"/>
          <w:szCs w:val="22"/>
        </w:rPr>
        <w:t>N</w:t>
      </w:r>
      <w:r w:rsidR="005B2FDC" w:rsidRPr="007E5A88">
        <w:rPr>
          <w:rFonts w:cs="Arial"/>
          <w:color w:val="000000"/>
          <w:szCs w:val="22"/>
        </w:rPr>
        <w:t>ote</w:t>
      </w:r>
      <w:r w:rsidR="005B2FDC" w:rsidRPr="007E5A88">
        <w:rPr>
          <w:rFonts w:cs="Arial"/>
          <w:caps w:val="0"/>
          <w:color w:val="000000"/>
          <w:szCs w:val="22"/>
        </w:rPr>
        <w:t xml:space="preserve">: </w:t>
      </w:r>
      <w:r w:rsidRPr="007E5A88">
        <w:rPr>
          <w:rFonts w:cs="Arial"/>
          <w:caps w:val="0"/>
          <w:color w:val="000000"/>
          <w:szCs w:val="22"/>
        </w:rPr>
        <w:t xml:space="preserve">All </w:t>
      </w:r>
      <w:r w:rsidR="005B2FDC" w:rsidRPr="007E5A88">
        <w:rPr>
          <w:rFonts w:cs="Arial"/>
          <w:caps w:val="0"/>
          <w:color w:val="000000"/>
          <w:szCs w:val="22"/>
        </w:rPr>
        <w:t>required preliminary activities</w:t>
      </w:r>
      <w:r w:rsidR="00276C3F" w:rsidRPr="007E5A88">
        <w:rPr>
          <w:rFonts w:cs="Arial"/>
          <w:caps w:val="0"/>
          <w:color w:val="000000"/>
          <w:szCs w:val="22"/>
        </w:rPr>
        <w:t>,</w:t>
      </w:r>
      <w:r w:rsidR="005B2FDC" w:rsidRPr="007E5A88">
        <w:rPr>
          <w:rFonts w:cs="Arial"/>
          <w:caps w:val="0"/>
          <w:color w:val="000000"/>
          <w:szCs w:val="22"/>
        </w:rPr>
        <w:t xml:space="preserve"> such as geotechnical and soil compaction/moisture testing</w:t>
      </w:r>
      <w:r w:rsidR="00276C3F" w:rsidRPr="007E5A88">
        <w:rPr>
          <w:rFonts w:cs="Arial"/>
          <w:caps w:val="0"/>
          <w:color w:val="000000"/>
          <w:szCs w:val="22"/>
        </w:rPr>
        <w:t>,</w:t>
      </w:r>
      <w:r w:rsidR="005B2FDC" w:rsidRPr="007E5A88">
        <w:rPr>
          <w:rFonts w:cs="Arial"/>
          <w:caps w:val="0"/>
          <w:color w:val="000000"/>
          <w:szCs w:val="22"/>
        </w:rPr>
        <w:t xml:space="preserve"> must be confirmed </w:t>
      </w:r>
      <w:r w:rsidR="00276C3F" w:rsidRPr="007E5A88">
        <w:rPr>
          <w:rFonts w:cs="Arial"/>
          <w:caps w:val="0"/>
          <w:color w:val="000000"/>
          <w:szCs w:val="22"/>
        </w:rPr>
        <w:t xml:space="preserve">in order </w:t>
      </w:r>
      <w:r w:rsidR="005B2FDC" w:rsidRPr="007E5A88">
        <w:rPr>
          <w:rFonts w:cs="Arial"/>
          <w:caps w:val="0"/>
          <w:color w:val="000000"/>
          <w:szCs w:val="22"/>
        </w:rPr>
        <w:t>to be</w:t>
      </w:r>
      <w:r w:rsidR="00276C3F" w:rsidRPr="007E5A88">
        <w:rPr>
          <w:rFonts w:cs="Arial"/>
          <w:caps w:val="0"/>
          <w:color w:val="000000"/>
          <w:szCs w:val="22"/>
        </w:rPr>
        <w:t xml:space="preserve"> considered</w:t>
      </w:r>
      <w:r w:rsidR="005B2FDC" w:rsidRPr="007E5A88">
        <w:rPr>
          <w:rFonts w:cs="Arial"/>
          <w:caps w:val="0"/>
          <w:color w:val="000000"/>
          <w:szCs w:val="22"/>
        </w:rPr>
        <w:t xml:space="preserve"> completed.</w:t>
      </w:r>
    </w:p>
    <w:p w14:paraId="4979A93B"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Verify that anchors, seats, plates, reinforcement and other items to be cast into concrete are accurately placed, positioned securely, and will not cause hardship in placing concrete.</w:t>
      </w:r>
    </w:p>
    <w:p w14:paraId="5B5E069C" w14:textId="77777777" w:rsidR="00DE41E1" w:rsidRPr="007E5A88" w:rsidRDefault="00DE41E1"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lastRenderedPageBreak/>
        <w:t xml:space="preserve">Inspect erected formwork, shoring, and bracing to ensure </w:t>
      </w:r>
      <w:r w:rsidR="00235946" w:rsidRPr="007E5A88">
        <w:rPr>
          <w:rFonts w:cs="Arial"/>
          <w:caps w:val="0"/>
          <w:color w:val="000000"/>
          <w:szCs w:val="22"/>
        </w:rPr>
        <w:t>it</w:t>
      </w:r>
      <w:r w:rsidRPr="007E5A88">
        <w:rPr>
          <w:rFonts w:cs="Arial"/>
          <w:caps w:val="0"/>
          <w:color w:val="000000"/>
          <w:szCs w:val="22"/>
        </w:rPr>
        <w:t xml:space="preserve"> is </w:t>
      </w:r>
      <w:r w:rsidR="00FC5335" w:rsidRPr="007E5A88">
        <w:rPr>
          <w:rFonts w:cs="Arial"/>
          <w:caps w:val="0"/>
          <w:color w:val="000000"/>
          <w:szCs w:val="22"/>
        </w:rPr>
        <w:t>IAW</w:t>
      </w:r>
      <w:r w:rsidRPr="007E5A88">
        <w:rPr>
          <w:rFonts w:cs="Arial"/>
          <w:caps w:val="0"/>
          <w:color w:val="000000"/>
          <w:szCs w:val="22"/>
        </w:rPr>
        <w:t xml:space="preserve"> formwork design, and that supports, fastenings, wedges, ties, and items are secure.</w:t>
      </w:r>
    </w:p>
    <w:p w14:paraId="41308822" w14:textId="4014FEED" w:rsidR="00DE41E1" w:rsidRPr="007E5A88" w:rsidRDefault="00DE41E1"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Do not use wood formwork more than three times for concrete surfaces to </w:t>
      </w:r>
      <w:proofErr w:type="gramStart"/>
      <w:r w:rsidRPr="007E5A88">
        <w:rPr>
          <w:rFonts w:cs="Arial"/>
          <w:caps w:val="0"/>
          <w:color w:val="000000"/>
          <w:szCs w:val="22"/>
        </w:rPr>
        <w:t>be</w:t>
      </w:r>
      <w:r w:rsidR="00A3244E" w:rsidRPr="007E5A88">
        <w:rPr>
          <w:rFonts w:cs="Arial"/>
          <w:caps w:val="0"/>
          <w:color w:val="000000"/>
          <w:szCs w:val="22"/>
        </w:rPr>
        <w:t xml:space="preserve"> </w:t>
      </w:r>
      <w:r w:rsidRPr="007E5A88">
        <w:rPr>
          <w:rFonts w:cs="Arial"/>
          <w:caps w:val="0"/>
          <w:color w:val="000000"/>
          <w:szCs w:val="22"/>
        </w:rPr>
        <w:t xml:space="preserve"> exposed</w:t>
      </w:r>
      <w:proofErr w:type="gramEnd"/>
      <w:r w:rsidRPr="007E5A88">
        <w:rPr>
          <w:rFonts w:cs="Arial"/>
          <w:caps w:val="0"/>
          <w:color w:val="000000"/>
          <w:szCs w:val="22"/>
        </w:rPr>
        <w:t xml:space="preserve"> to view.  Do not patch formwork.</w:t>
      </w:r>
    </w:p>
    <w:p w14:paraId="7DE344AF" w14:textId="1DF2EF80" w:rsidR="00DD1D8D" w:rsidRPr="007E5A88" w:rsidRDefault="00DD1D8D"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Verify that concrete cover for reinforcement conforms to </w:t>
      </w:r>
      <w:r w:rsidR="003A0024" w:rsidRPr="007E5A88">
        <w:rPr>
          <w:rFonts w:cs="Arial"/>
          <w:caps w:val="0"/>
          <w:color w:val="000000"/>
          <w:szCs w:val="22"/>
        </w:rPr>
        <w:t xml:space="preserve">the </w:t>
      </w:r>
      <w:r w:rsidRPr="007E5A88">
        <w:rPr>
          <w:rFonts w:cs="Arial"/>
          <w:caps w:val="0"/>
          <w:color w:val="000000"/>
          <w:szCs w:val="22"/>
        </w:rPr>
        <w:t xml:space="preserve">drawings and </w:t>
      </w:r>
      <w:r w:rsidR="003A0024" w:rsidRPr="007E5A88">
        <w:rPr>
          <w:rFonts w:cs="Arial"/>
          <w:caps w:val="0"/>
          <w:color w:val="000000"/>
          <w:szCs w:val="22"/>
        </w:rPr>
        <w:t xml:space="preserve">to </w:t>
      </w:r>
      <w:r w:rsidR="00440A22" w:rsidRPr="007E5A88">
        <w:rPr>
          <w:rFonts w:cs="Arial"/>
          <w:caps w:val="0"/>
          <w:color w:val="000000"/>
          <w:szCs w:val="22"/>
        </w:rPr>
        <w:t>the cover-related provisions in the subsequent Article, REINFORCEMENT PLACEMENT</w:t>
      </w:r>
      <w:r w:rsidRPr="007E5A88">
        <w:rPr>
          <w:rFonts w:cs="Arial"/>
          <w:caps w:val="0"/>
          <w:color w:val="000000"/>
          <w:szCs w:val="22"/>
        </w:rPr>
        <w:t>.</w:t>
      </w:r>
    </w:p>
    <w:p w14:paraId="12CEE098"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FORMWORK</w:t>
      </w:r>
    </w:p>
    <w:p w14:paraId="258AD3CE"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Hand trim sides and bottom of earth forms.  Remove </w:t>
      </w:r>
      <w:r w:rsidR="00FA4149" w:rsidRPr="007E5A88">
        <w:rPr>
          <w:rFonts w:cs="Arial"/>
          <w:caps w:val="0"/>
          <w:color w:val="000000"/>
          <w:szCs w:val="22"/>
        </w:rPr>
        <w:t xml:space="preserve">ice, debris, </w:t>
      </w:r>
      <w:r w:rsidRPr="007E5A88">
        <w:rPr>
          <w:rFonts w:cs="Arial"/>
          <w:caps w:val="0"/>
          <w:color w:val="000000"/>
          <w:szCs w:val="22"/>
        </w:rPr>
        <w:t>loose soil</w:t>
      </w:r>
      <w:r w:rsidR="00FA4149" w:rsidRPr="007E5A88">
        <w:rPr>
          <w:rFonts w:cs="Arial"/>
          <w:caps w:val="0"/>
          <w:color w:val="000000"/>
          <w:szCs w:val="22"/>
        </w:rPr>
        <w:t>, etc.</w:t>
      </w:r>
      <w:r w:rsidRPr="007E5A88">
        <w:rPr>
          <w:rFonts w:cs="Arial"/>
          <w:caps w:val="0"/>
          <w:color w:val="000000"/>
          <w:szCs w:val="22"/>
        </w:rPr>
        <w:t xml:space="preserve"> prior to placing concrete.</w:t>
      </w:r>
    </w:p>
    <w:p w14:paraId="59EC3C3C"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Erect formwork, shoring and bracing</w:t>
      </w:r>
      <w:r w:rsidR="00E75A9B" w:rsidRPr="007E5A88">
        <w:rPr>
          <w:rFonts w:cs="Arial"/>
          <w:caps w:val="0"/>
          <w:color w:val="000000"/>
          <w:szCs w:val="22"/>
        </w:rPr>
        <w:t xml:space="preserve"> to achieve design requirements</w:t>
      </w:r>
      <w:r w:rsidRPr="007E5A88">
        <w:rPr>
          <w:rFonts w:cs="Arial"/>
          <w:caps w:val="0"/>
          <w:color w:val="000000"/>
          <w:szCs w:val="22"/>
        </w:rPr>
        <w:t xml:space="preserve"> </w:t>
      </w:r>
      <w:r w:rsidR="00DA24B5" w:rsidRPr="007E5A88">
        <w:rPr>
          <w:rFonts w:cs="Arial"/>
          <w:caps w:val="0"/>
          <w:color w:val="000000"/>
          <w:szCs w:val="22"/>
        </w:rPr>
        <w:t xml:space="preserve">and maintain tolerances </w:t>
      </w:r>
      <w:r w:rsidR="00FC5335" w:rsidRPr="007E5A88">
        <w:rPr>
          <w:rFonts w:cs="Arial"/>
          <w:caps w:val="0"/>
          <w:color w:val="000000"/>
          <w:szCs w:val="22"/>
        </w:rPr>
        <w:t>IAW</w:t>
      </w:r>
      <w:r w:rsidRPr="007E5A88">
        <w:rPr>
          <w:rFonts w:cs="Arial"/>
          <w:caps w:val="0"/>
          <w:color w:val="000000"/>
          <w:szCs w:val="22"/>
        </w:rPr>
        <w:t xml:space="preserve"> requirements of ACI 301 </w:t>
      </w:r>
      <w:r w:rsidR="003132A2" w:rsidRPr="007E5A88">
        <w:rPr>
          <w:rFonts w:cs="Arial"/>
          <w:caps w:val="0"/>
          <w:color w:val="000000"/>
          <w:szCs w:val="22"/>
        </w:rPr>
        <w:t>and ACI 347</w:t>
      </w:r>
      <w:r w:rsidR="004808B6" w:rsidRPr="007E5A88">
        <w:rPr>
          <w:rFonts w:cs="Arial"/>
          <w:caps w:val="0"/>
          <w:color w:val="000000"/>
          <w:szCs w:val="22"/>
        </w:rPr>
        <w:t xml:space="preserve"> </w:t>
      </w:r>
      <w:r w:rsidRPr="007E5A88">
        <w:rPr>
          <w:rFonts w:cs="Arial"/>
          <w:caps w:val="0"/>
          <w:color w:val="000000"/>
          <w:szCs w:val="22"/>
        </w:rPr>
        <w:t>(or more stringent design requirements).</w:t>
      </w:r>
      <w:r w:rsidR="001D76BB" w:rsidRPr="007E5A88">
        <w:rPr>
          <w:rFonts w:cs="Arial"/>
          <w:caps w:val="0"/>
          <w:color w:val="000000"/>
          <w:szCs w:val="22"/>
        </w:rPr>
        <w:t xml:space="preserve">  Camber structural slabs and beams </w:t>
      </w:r>
      <w:r w:rsidR="00FC5335" w:rsidRPr="007E5A88">
        <w:rPr>
          <w:rFonts w:cs="Arial"/>
          <w:caps w:val="0"/>
          <w:color w:val="000000"/>
          <w:szCs w:val="22"/>
        </w:rPr>
        <w:t>IAW</w:t>
      </w:r>
      <w:r w:rsidR="001D76BB" w:rsidRPr="007E5A88">
        <w:rPr>
          <w:rFonts w:cs="Arial"/>
          <w:caps w:val="0"/>
          <w:color w:val="000000"/>
          <w:szCs w:val="22"/>
        </w:rPr>
        <w:t xml:space="preserve"> ACI 301.</w:t>
      </w:r>
      <w:r w:rsidR="003E739A" w:rsidRPr="007E5A88">
        <w:rPr>
          <w:rFonts w:cs="Arial"/>
          <w:caps w:val="0"/>
          <w:color w:val="000000"/>
          <w:szCs w:val="22"/>
        </w:rPr>
        <w:t xml:space="preserve">  Contact surfaces of the formwork should be carefully installed to produce neat and symmetrical joint patterns, unless otherwise specified.  Joints should be vertical or horizontal and, where possible, should be staggered to maintain structural continuity.</w:t>
      </w:r>
    </w:p>
    <w:p w14:paraId="56CF9EB1"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Provide bracing to ensure stability of formwork.  Shore or strengthen formwork subject to overstressing by construction loads.</w:t>
      </w:r>
    </w:p>
    <w:p w14:paraId="7607BE6B"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Arrange and assemble formwork to permit dismantling, stripping and removal of remaining principal shores.  Do not damage concrete during stripping. </w:t>
      </w:r>
    </w:p>
    <w:p w14:paraId="22211213"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Align joints and make watertight.  Keep form joints to a minimum.</w:t>
      </w:r>
    </w:p>
    <w:p w14:paraId="69BF1879" w14:textId="16215AD2"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Obtain approval from the </w:t>
      </w:r>
      <w:r w:rsidR="001C3FE6" w:rsidRPr="007E5A88">
        <w:rPr>
          <w:rFonts w:cs="Arial"/>
          <w:caps w:val="0"/>
          <w:color w:val="000000"/>
          <w:szCs w:val="22"/>
        </w:rPr>
        <w:t>EOR</w:t>
      </w:r>
      <w:r w:rsidR="005B2FDC" w:rsidRPr="007E5A88">
        <w:rPr>
          <w:rFonts w:cs="Arial"/>
          <w:caps w:val="0"/>
          <w:color w:val="000000"/>
          <w:szCs w:val="22"/>
        </w:rPr>
        <w:t xml:space="preserve"> for all construction joint locations not shown on the drawings and </w:t>
      </w:r>
      <w:r w:rsidRPr="007E5A88">
        <w:rPr>
          <w:rFonts w:cs="Arial"/>
          <w:caps w:val="0"/>
          <w:color w:val="000000"/>
          <w:szCs w:val="22"/>
        </w:rPr>
        <w:t>before framing openings (in structural members) which are not detailed</w:t>
      </w:r>
      <w:r w:rsidR="00276F21" w:rsidRPr="007E5A88">
        <w:rPr>
          <w:rFonts w:cs="Arial"/>
          <w:caps w:val="0"/>
          <w:color w:val="000000"/>
          <w:szCs w:val="22"/>
        </w:rPr>
        <w:t>/</w:t>
      </w:r>
      <w:r w:rsidR="00C05BFF" w:rsidRPr="007E5A88">
        <w:rPr>
          <w:rFonts w:cs="Arial"/>
          <w:caps w:val="0"/>
          <w:color w:val="000000"/>
          <w:szCs w:val="22"/>
        </w:rPr>
        <w:t>shown</w:t>
      </w:r>
      <w:r w:rsidRPr="007E5A88">
        <w:rPr>
          <w:rFonts w:cs="Arial"/>
          <w:caps w:val="0"/>
          <w:color w:val="000000"/>
          <w:szCs w:val="22"/>
        </w:rPr>
        <w:t>.</w:t>
      </w:r>
    </w:p>
    <w:p w14:paraId="631AD54A"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Provide chamfer strips on external corners of beams, joists, columns, and walls.</w:t>
      </w:r>
    </w:p>
    <w:p w14:paraId="177550FA"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Apply form release agent prior to placement of reinforcing steel, anchoring devices, and embedded items.</w:t>
      </w:r>
    </w:p>
    <w:p w14:paraId="0AB0392D" w14:textId="77777777" w:rsidR="00606150" w:rsidRPr="007E5A88" w:rsidRDefault="0060615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Install void forms </w:t>
      </w:r>
      <w:r w:rsidR="00FC5335" w:rsidRPr="007E5A88">
        <w:rPr>
          <w:rFonts w:cs="Arial"/>
          <w:caps w:val="0"/>
          <w:color w:val="000000"/>
          <w:szCs w:val="22"/>
        </w:rPr>
        <w:t>IAW</w:t>
      </w:r>
      <w:r w:rsidRPr="007E5A88">
        <w:rPr>
          <w:rFonts w:cs="Arial"/>
          <w:caps w:val="0"/>
          <w:color w:val="000000"/>
          <w:szCs w:val="22"/>
        </w:rPr>
        <w:t xml:space="preserve"> manufacturer’s recommendations.  Protect forms from moisture or crushing.</w:t>
      </w:r>
    </w:p>
    <w:p w14:paraId="258E2939" w14:textId="7D1E9593"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Do not apply form release agent where concrete surfaces receive special finishes or applied coverings </w:t>
      </w:r>
      <w:r w:rsidR="00A3244E" w:rsidRPr="007E5A88">
        <w:rPr>
          <w:rFonts w:cs="Arial"/>
          <w:caps w:val="0"/>
          <w:color w:val="000000"/>
          <w:szCs w:val="22"/>
        </w:rPr>
        <w:t>that</w:t>
      </w:r>
      <w:r w:rsidRPr="007E5A88">
        <w:rPr>
          <w:rFonts w:cs="Arial"/>
          <w:caps w:val="0"/>
          <w:color w:val="000000"/>
          <w:szCs w:val="22"/>
        </w:rPr>
        <w:t xml:space="preserve"> are </w:t>
      </w:r>
      <w:r w:rsidR="00606150" w:rsidRPr="007E5A88">
        <w:rPr>
          <w:rFonts w:cs="Arial"/>
          <w:caps w:val="0"/>
          <w:color w:val="000000"/>
          <w:szCs w:val="22"/>
        </w:rPr>
        <w:t>affected</w:t>
      </w:r>
      <w:r w:rsidRPr="007E5A88">
        <w:rPr>
          <w:rFonts w:cs="Arial"/>
          <w:caps w:val="0"/>
          <w:color w:val="000000"/>
          <w:szCs w:val="22"/>
        </w:rPr>
        <w:t xml:space="preserve"> by agent.  Soak inside surfaces of untreated forms with clean water.  Keep surfaces coated prior to placement of concrete.</w:t>
      </w:r>
    </w:p>
    <w:p w14:paraId="59D03A2F"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Provide formed openings where required for items to be embedded in or passing through concrete.</w:t>
      </w:r>
    </w:p>
    <w:p w14:paraId="24550C0C" w14:textId="143E7F6E"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Locate and set in place items </w:t>
      </w:r>
      <w:r w:rsidR="00A3244E" w:rsidRPr="007E5A88">
        <w:rPr>
          <w:rFonts w:cs="Arial"/>
          <w:caps w:val="0"/>
          <w:color w:val="000000"/>
          <w:szCs w:val="22"/>
        </w:rPr>
        <w:t>that</w:t>
      </w:r>
      <w:r w:rsidRPr="007E5A88">
        <w:rPr>
          <w:rFonts w:cs="Arial"/>
          <w:caps w:val="0"/>
          <w:color w:val="000000"/>
          <w:szCs w:val="22"/>
        </w:rPr>
        <w:t xml:space="preserve"> cast directly into concrete.</w:t>
      </w:r>
    </w:p>
    <w:p w14:paraId="6DBBDC35"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Clean formed cavities of debris prior to placing concrete.</w:t>
      </w:r>
      <w:r w:rsidR="00606150" w:rsidRPr="007E5A88">
        <w:rPr>
          <w:rFonts w:cs="Arial"/>
          <w:caps w:val="0"/>
          <w:color w:val="000000"/>
          <w:szCs w:val="22"/>
        </w:rPr>
        <w:t xml:space="preserve">  Clean and remove foreign matter as erect</w:t>
      </w:r>
      <w:r w:rsidR="00E75A9B" w:rsidRPr="007E5A88">
        <w:rPr>
          <w:rFonts w:cs="Arial"/>
          <w:caps w:val="0"/>
          <w:color w:val="000000"/>
          <w:szCs w:val="22"/>
        </w:rPr>
        <w:t>ion</w:t>
      </w:r>
      <w:r w:rsidR="00606150" w:rsidRPr="007E5A88">
        <w:rPr>
          <w:rFonts w:cs="Arial"/>
          <w:caps w:val="0"/>
          <w:color w:val="000000"/>
          <w:szCs w:val="22"/>
        </w:rPr>
        <w:t xml:space="preserve"> proceeds.</w:t>
      </w:r>
    </w:p>
    <w:p w14:paraId="5AFBD1C4" w14:textId="77777777" w:rsidR="00606150" w:rsidRPr="007E5A88" w:rsidRDefault="0060615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lastRenderedPageBreak/>
        <w:t xml:space="preserve">Install accessories </w:t>
      </w:r>
      <w:r w:rsidR="00FC5335" w:rsidRPr="007E5A88">
        <w:rPr>
          <w:rFonts w:cs="Arial"/>
          <w:caps w:val="0"/>
          <w:color w:val="000000"/>
          <w:szCs w:val="22"/>
        </w:rPr>
        <w:t>IAW</w:t>
      </w:r>
      <w:r w:rsidRPr="007E5A88">
        <w:rPr>
          <w:rFonts w:cs="Arial"/>
          <w:caps w:val="0"/>
          <w:color w:val="000000"/>
          <w:szCs w:val="22"/>
        </w:rPr>
        <w:t xml:space="preserve"> manufacturer’s instructions, straight, level, and plumb.  Ensure items are not disturbed during concrete placement.</w:t>
      </w:r>
    </w:p>
    <w:p w14:paraId="09AB376E" w14:textId="77777777" w:rsidR="00606150" w:rsidRPr="007E5A88" w:rsidRDefault="0060615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Install </w:t>
      </w:r>
      <w:proofErr w:type="spellStart"/>
      <w:r w:rsidRPr="007E5A88">
        <w:rPr>
          <w:rFonts w:cs="Arial"/>
          <w:caps w:val="0"/>
          <w:color w:val="000000"/>
          <w:szCs w:val="22"/>
        </w:rPr>
        <w:t>waterstops</w:t>
      </w:r>
      <w:proofErr w:type="spellEnd"/>
      <w:r w:rsidRPr="007E5A88">
        <w:rPr>
          <w:rFonts w:cs="Arial"/>
          <w:caps w:val="0"/>
          <w:color w:val="000000"/>
          <w:szCs w:val="22"/>
        </w:rPr>
        <w:t xml:space="preserve"> continuous without displacing reinforcement.</w:t>
      </w:r>
    </w:p>
    <w:p w14:paraId="087A27AB" w14:textId="77777777" w:rsidR="00606150" w:rsidRPr="007E5A88" w:rsidRDefault="00606150" w:rsidP="00D961C7">
      <w:pPr>
        <w:pStyle w:val="StyleCSIHeading3ABCArial10pt1"/>
        <w:tabs>
          <w:tab w:val="clear" w:pos="1638"/>
          <w:tab w:val="num" w:pos="1440"/>
        </w:tabs>
        <w:spacing w:before="0"/>
        <w:ind w:left="1440" w:hanging="720"/>
        <w:rPr>
          <w:rFonts w:cs="Arial"/>
          <w:caps w:val="0"/>
          <w:color w:val="000000"/>
          <w:szCs w:val="22"/>
        </w:rPr>
      </w:pPr>
      <w:r w:rsidRPr="007E5A88">
        <w:rPr>
          <w:rFonts w:cs="Arial"/>
          <w:caps w:val="0"/>
          <w:color w:val="000000"/>
          <w:szCs w:val="22"/>
        </w:rPr>
        <w:t>Provide temporary ports or openings in formwork where required to facilitate cleaning and inspection.  Locate openings at bottom of forms to allow flushing water to drain.</w:t>
      </w:r>
    </w:p>
    <w:p w14:paraId="51508125" w14:textId="77777777" w:rsidR="00606150" w:rsidRPr="007E5A88" w:rsidRDefault="0060615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Close temporary openings with tight fitting panels, flush with inside face of forms, and neatly fitted so joints will not be apparent in exposed concrete surfaces.</w:t>
      </w:r>
    </w:p>
    <w:p w14:paraId="187740DC"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During cold weather, remove ice and snow from within forms.  Do not use deicing salts or water to clean out forms.  Use compressed air or other means to remove foreign matter.</w:t>
      </w:r>
      <w:r w:rsidR="00606150" w:rsidRPr="007E5A88">
        <w:rPr>
          <w:rFonts w:cs="Arial"/>
          <w:caps w:val="0"/>
          <w:color w:val="000000"/>
          <w:szCs w:val="22"/>
        </w:rPr>
        <w:t xml:space="preserve">  Ensure that water and debris drain to exterior through clean-out ports.</w:t>
      </w:r>
    </w:p>
    <w:p w14:paraId="31FFF849" w14:textId="64825CC5" w:rsidR="00437DA1" w:rsidRPr="007E5A88" w:rsidRDefault="00623B16" w:rsidP="00D961C7">
      <w:pPr>
        <w:pStyle w:val="StyleCSIHeading3ABCArial10pt1"/>
        <w:tabs>
          <w:tab w:val="clear" w:pos="1638"/>
          <w:tab w:val="num" w:pos="1440"/>
        </w:tabs>
        <w:ind w:left="1440" w:hanging="720"/>
        <w:rPr>
          <w:rFonts w:cs="Arial"/>
          <w:caps w:val="0"/>
          <w:color w:val="000000"/>
          <w:szCs w:val="22"/>
        </w:rPr>
      </w:pPr>
      <w:r w:rsidRPr="007E5A88">
        <w:rPr>
          <w:rFonts w:cs="Arial"/>
          <w:caps w:val="0"/>
          <w:szCs w:val="20"/>
        </w:rPr>
        <w:t>Formwork for parts of the Work that does not support weight of concrete (e.g., sides of beams, etc.) may be removed after cumulatively curing at not less than 50</w:t>
      </w:r>
      <w:r w:rsidR="00437DA1" w:rsidRPr="007E5A88">
        <w:rPr>
          <w:rFonts w:cs="Arial"/>
          <w:szCs w:val="22"/>
        </w:rPr>
        <w:t>º</w:t>
      </w:r>
      <w:r w:rsidRPr="007E5A88">
        <w:rPr>
          <w:rFonts w:cs="Arial"/>
          <w:caps w:val="0"/>
          <w:szCs w:val="20"/>
        </w:rPr>
        <w:t>F (measured with a calibrated device)</w:t>
      </w:r>
      <w:r w:rsidRPr="007E5A88">
        <w:rPr>
          <w:rFonts w:cs="Arial"/>
          <w:caps w:val="0"/>
          <w:color w:val="008080"/>
          <w:szCs w:val="20"/>
        </w:rPr>
        <w:t xml:space="preserve"> </w:t>
      </w:r>
      <w:r w:rsidRPr="007E5A88">
        <w:rPr>
          <w:rFonts w:cs="Arial"/>
          <w:caps w:val="0"/>
          <w:szCs w:val="20"/>
        </w:rPr>
        <w:t>for 24 hours after placing concrete. Concrete has to be hard enough to not be damaged by form-removal operations, and curing and protection operations need to be maintained</w:t>
      </w:r>
      <w:r w:rsidR="00437DA1" w:rsidRPr="007E5A88">
        <w:rPr>
          <w:rFonts w:cs="Arial"/>
          <w:caps w:val="0"/>
          <w:szCs w:val="20"/>
        </w:rPr>
        <w:t>.</w:t>
      </w:r>
      <w:r w:rsidR="003132A2" w:rsidRPr="007E5A88">
        <w:rPr>
          <w:caps w:val="0"/>
          <w:color w:val="000000"/>
        </w:rPr>
        <w:t xml:space="preserve"> </w:t>
      </w:r>
    </w:p>
    <w:p w14:paraId="446C6778" w14:textId="7ACAD8C4" w:rsidR="00437DA1" w:rsidRPr="007E5A88" w:rsidRDefault="00437DA1" w:rsidP="003C3430">
      <w:pPr>
        <w:pStyle w:val="StyleCSIHeading3ABCArial10pt1"/>
        <w:numPr>
          <w:ilvl w:val="0"/>
          <w:numId w:val="0"/>
        </w:numPr>
        <w:tabs>
          <w:tab w:val="left" w:pos="2160"/>
        </w:tabs>
        <w:spacing w:before="120" w:after="0"/>
        <w:ind w:left="2160" w:hanging="720"/>
        <w:rPr>
          <w:rFonts w:cs="Arial"/>
          <w:caps w:val="0"/>
          <w:color w:val="000000"/>
          <w:szCs w:val="22"/>
        </w:rPr>
      </w:pPr>
      <w:r w:rsidRPr="007E5A88">
        <w:rPr>
          <w:rFonts w:cs="Arial"/>
          <w:caps w:val="0"/>
          <w:color w:val="000000"/>
          <w:szCs w:val="22"/>
        </w:rPr>
        <w:t xml:space="preserve">1.    </w:t>
      </w:r>
      <w:r w:rsidR="002F1F66" w:rsidRPr="007E5A88">
        <w:rPr>
          <w:rFonts w:cs="Arial"/>
          <w:caps w:val="0"/>
          <w:color w:val="000000"/>
          <w:szCs w:val="22"/>
        </w:rPr>
        <w:tab/>
      </w:r>
      <w:r w:rsidRPr="007E5A88">
        <w:rPr>
          <w:rFonts w:cs="Arial"/>
          <w:caps w:val="0"/>
          <w:color w:val="000000"/>
          <w:szCs w:val="22"/>
        </w:rPr>
        <w:t>Leave formwork for beam soffits, joists, slabs, and other structural elements that support weight of concrete in place until concrete has achieved at least 75 percent of its 28-day design compressive strength.</w:t>
      </w:r>
    </w:p>
    <w:p w14:paraId="6F13143F" w14:textId="1A685705" w:rsidR="002F1F66" w:rsidRPr="007E5A88" w:rsidRDefault="00437DA1" w:rsidP="00D961C7">
      <w:pPr>
        <w:pStyle w:val="StyleCSIHeading3ABCArial10pt1"/>
        <w:numPr>
          <w:ilvl w:val="0"/>
          <w:numId w:val="31"/>
        </w:numPr>
        <w:tabs>
          <w:tab w:val="left" w:pos="2880"/>
        </w:tabs>
        <w:spacing w:before="120"/>
        <w:ind w:hanging="720"/>
        <w:rPr>
          <w:rFonts w:cs="Arial"/>
          <w:caps w:val="0"/>
          <w:color w:val="000000"/>
          <w:szCs w:val="22"/>
        </w:rPr>
      </w:pPr>
      <w:r w:rsidRPr="007E5A88">
        <w:rPr>
          <w:rFonts w:cs="Arial"/>
          <w:caps w:val="0"/>
          <w:color w:val="000000"/>
          <w:szCs w:val="22"/>
        </w:rPr>
        <w:t xml:space="preserve">Alternatively, </w:t>
      </w:r>
      <w:r w:rsidR="002D6A9A" w:rsidRPr="007E5A88">
        <w:rPr>
          <w:rFonts w:cs="Arial"/>
          <w:caps w:val="0"/>
          <w:color w:val="000000"/>
          <w:szCs w:val="22"/>
        </w:rPr>
        <w:t xml:space="preserve">the Subcontractor can develop and </w:t>
      </w:r>
      <w:r w:rsidR="00B4676A" w:rsidRPr="007E5A88">
        <w:rPr>
          <w:rFonts w:cs="Arial"/>
          <w:caps w:val="0"/>
          <w:color w:val="000000"/>
          <w:szCs w:val="22"/>
        </w:rPr>
        <w:t>submit to LANL a</w:t>
      </w:r>
      <w:r w:rsidR="00D20081" w:rsidRPr="007E5A88">
        <w:rPr>
          <w:rFonts w:cs="Arial"/>
          <w:caps w:val="0"/>
          <w:color w:val="000000"/>
          <w:szCs w:val="22"/>
        </w:rPr>
        <w:t xml:space="preserve"> </w:t>
      </w:r>
      <w:r w:rsidR="002D6A9A" w:rsidRPr="007E5A88">
        <w:rPr>
          <w:rFonts w:cs="Arial"/>
          <w:caps w:val="0"/>
          <w:color w:val="000000"/>
          <w:szCs w:val="22"/>
        </w:rPr>
        <w:t>procedure and schedule for formwork removal</w:t>
      </w:r>
      <w:r w:rsidR="00B4676A" w:rsidRPr="007E5A88">
        <w:rPr>
          <w:rFonts w:cs="Arial"/>
          <w:caps w:val="0"/>
          <w:color w:val="000000"/>
          <w:szCs w:val="22"/>
        </w:rPr>
        <w:t>.  The basis for such</w:t>
      </w:r>
      <w:r w:rsidR="00D20081" w:rsidRPr="007E5A88">
        <w:rPr>
          <w:rFonts w:cs="Arial"/>
          <w:caps w:val="0"/>
          <w:color w:val="000000"/>
          <w:szCs w:val="22"/>
        </w:rPr>
        <w:t xml:space="preserve"> </w:t>
      </w:r>
      <w:r w:rsidR="00B4676A" w:rsidRPr="007E5A88">
        <w:rPr>
          <w:rFonts w:cs="Arial"/>
          <w:caps w:val="0"/>
          <w:color w:val="000000"/>
          <w:szCs w:val="22"/>
        </w:rPr>
        <w:t xml:space="preserve">shall be a </w:t>
      </w:r>
      <w:r w:rsidR="002D6A9A" w:rsidRPr="007E5A88">
        <w:rPr>
          <w:rFonts w:cs="Arial"/>
          <w:caps w:val="0"/>
          <w:color w:val="000000"/>
          <w:szCs w:val="22"/>
        </w:rPr>
        <w:t xml:space="preserve">structural analysis </w:t>
      </w:r>
      <w:r w:rsidR="00B4676A" w:rsidRPr="007E5A88">
        <w:rPr>
          <w:rFonts w:cs="Arial"/>
          <w:caps w:val="0"/>
          <w:color w:val="000000"/>
          <w:szCs w:val="22"/>
        </w:rPr>
        <w:t>and</w:t>
      </w:r>
      <w:r w:rsidR="002D6A9A" w:rsidRPr="007E5A88">
        <w:rPr>
          <w:rFonts w:cs="Arial"/>
          <w:caps w:val="0"/>
          <w:color w:val="000000"/>
          <w:szCs w:val="22"/>
        </w:rPr>
        <w:t xml:space="preserve"> concrete-strength data </w:t>
      </w:r>
      <w:r w:rsidR="00B4676A" w:rsidRPr="007E5A88">
        <w:rPr>
          <w:rFonts w:cs="Arial"/>
          <w:caps w:val="0"/>
          <w:color w:val="000000"/>
          <w:szCs w:val="22"/>
        </w:rPr>
        <w:t xml:space="preserve">(per </w:t>
      </w:r>
      <w:r w:rsidR="002D6A9A" w:rsidRPr="007E5A88">
        <w:rPr>
          <w:rFonts w:cs="Arial"/>
          <w:caps w:val="0"/>
          <w:color w:val="000000"/>
          <w:szCs w:val="22"/>
        </w:rPr>
        <w:t>ACI 301 paragraph 2.3.4.1</w:t>
      </w:r>
      <w:r w:rsidR="00B4676A" w:rsidRPr="007E5A88">
        <w:rPr>
          <w:rFonts w:cs="Arial"/>
          <w:caps w:val="0"/>
          <w:color w:val="000000"/>
          <w:szCs w:val="22"/>
        </w:rPr>
        <w:t xml:space="preserve">), both of which must </w:t>
      </w:r>
      <w:proofErr w:type="spellStart"/>
      <w:r w:rsidR="00B4676A" w:rsidRPr="007E5A88">
        <w:rPr>
          <w:rFonts w:cs="Arial"/>
          <w:caps w:val="0"/>
          <w:color w:val="000000"/>
          <w:szCs w:val="22"/>
        </w:rPr>
        <w:t>included</w:t>
      </w:r>
      <w:proofErr w:type="spellEnd"/>
      <w:r w:rsidR="00B4676A" w:rsidRPr="007E5A88">
        <w:rPr>
          <w:rFonts w:cs="Arial"/>
          <w:caps w:val="0"/>
          <w:color w:val="000000"/>
          <w:szCs w:val="22"/>
        </w:rPr>
        <w:t xml:space="preserve"> in the </w:t>
      </w:r>
      <w:r w:rsidRPr="007E5A88">
        <w:rPr>
          <w:rFonts w:cs="Arial"/>
          <w:caps w:val="0"/>
          <w:color w:val="000000"/>
          <w:szCs w:val="22"/>
        </w:rPr>
        <w:t>submit</w:t>
      </w:r>
      <w:r w:rsidR="002D6A9A" w:rsidRPr="007E5A88">
        <w:rPr>
          <w:rFonts w:cs="Arial"/>
          <w:caps w:val="0"/>
          <w:color w:val="000000"/>
          <w:szCs w:val="22"/>
        </w:rPr>
        <w:t>t</w:t>
      </w:r>
      <w:r w:rsidR="00B4676A" w:rsidRPr="007E5A88">
        <w:rPr>
          <w:rFonts w:cs="Arial"/>
          <w:caps w:val="0"/>
          <w:color w:val="000000"/>
          <w:szCs w:val="22"/>
        </w:rPr>
        <w:t xml:space="preserve">al. The Subcontractor’s procedure and schedule can be implemented only if and when LANL approves the submittal. </w:t>
      </w:r>
    </w:p>
    <w:p w14:paraId="6F03ADA9" w14:textId="77BAA35F" w:rsidR="00437DA1" w:rsidRPr="007E5A88" w:rsidRDefault="00437DA1" w:rsidP="00D961C7">
      <w:pPr>
        <w:pStyle w:val="StyleCSIHeading3ABCArial10pt1"/>
        <w:numPr>
          <w:ilvl w:val="0"/>
          <w:numId w:val="0"/>
        </w:numPr>
        <w:spacing w:before="0"/>
        <w:ind w:left="2160" w:hanging="720"/>
        <w:rPr>
          <w:rFonts w:cs="Arial"/>
          <w:caps w:val="0"/>
          <w:color w:val="000000"/>
          <w:szCs w:val="22"/>
        </w:rPr>
      </w:pPr>
      <w:r w:rsidRPr="007E5A88">
        <w:rPr>
          <w:rFonts w:cs="Arial"/>
          <w:caps w:val="0"/>
          <w:color w:val="000000"/>
          <w:szCs w:val="22"/>
        </w:rPr>
        <w:t xml:space="preserve">2.    </w:t>
      </w:r>
      <w:r w:rsidR="002F1F66" w:rsidRPr="007E5A88">
        <w:rPr>
          <w:rFonts w:cs="Arial"/>
          <w:caps w:val="0"/>
          <w:color w:val="000000"/>
          <w:szCs w:val="22"/>
        </w:rPr>
        <w:tab/>
      </w:r>
      <w:r w:rsidRPr="007E5A88">
        <w:rPr>
          <w:rFonts w:cs="Arial"/>
          <w:caps w:val="0"/>
          <w:color w:val="000000"/>
          <w:szCs w:val="22"/>
        </w:rPr>
        <w:t>Remove forms only if shores have been arranged to permit removal of forms without loosening or disturbing shores.</w:t>
      </w:r>
    </w:p>
    <w:p w14:paraId="7B2A2267" w14:textId="77777777" w:rsidR="00DA3EB3" w:rsidRPr="007E5A88" w:rsidRDefault="00754CCD" w:rsidP="00D961C7">
      <w:pPr>
        <w:pStyle w:val="StyleCSIHeading3ABCArial10pt1"/>
        <w:tabs>
          <w:tab w:val="clear" w:pos="1638"/>
          <w:tab w:val="num" w:pos="1440"/>
        </w:tabs>
        <w:ind w:left="1440" w:hanging="720"/>
        <w:rPr>
          <w:caps w:val="0"/>
          <w:color w:val="000000"/>
        </w:rPr>
      </w:pPr>
      <w:r w:rsidRPr="007E5A88">
        <w:rPr>
          <w:rFonts w:cs="Arial"/>
          <w:caps w:val="0"/>
          <w:color w:val="000000"/>
          <w:szCs w:val="22"/>
        </w:rPr>
        <w:t xml:space="preserve">Perform form removal </w:t>
      </w:r>
      <w:r w:rsidR="00FC5335" w:rsidRPr="007E5A88">
        <w:rPr>
          <w:rFonts w:cs="Arial"/>
          <w:caps w:val="0"/>
          <w:color w:val="000000"/>
          <w:szCs w:val="22"/>
        </w:rPr>
        <w:t>IAW</w:t>
      </w:r>
      <w:r w:rsidRPr="007E5A88">
        <w:rPr>
          <w:caps w:val="0"/>
          <w:color w:val="000000"/>
        </w:rPr>
        <w:t xml:space="preserve"> </w:t>
      </w:r>
      <w:r w:rsidR="00484A3E" w:rsidRPr="007E5A88">
        <w:rPr>
          <w:caps w:val="0"/>
          <w:color w:val="000000"/>
        </w:rPr>
        <w:t xml:space="preserve">the recommendations of </w:t>
      </w:r>
      <w:r w:rsidR="003A475E" w:rsidRPr="007E5A88">
        <w:rPr>
          <w:caps w:val="0"/>
          <w:color w:val="000000"/>
        </w:rPr>
        <w:t>ACI </w:t>
      </w:r>
      <w:r w:rsidRPr="007E5A88">
        <w:rPr>
          <w:caps w:val="0"/>
          <w:color w:val="000000"/>
        </w:rPr>
        <w:t>347.</w:t>
      </w:r>
      <w:r w:rsidR="003132A2" w:rsidRPr="007E5A88">
        <w:rPr>
          <w:caps w:val="0"/>
          <w:color w:val="000000"/>
        </w:rPr>
        <w:t xml:space="preserve"> </w:t>
      </w:r>
    </w:p>
    <w:p w14:paraId="1A76CCEB" w14:textId="77777777" w:rsidR="00606150" w:rsidRPr="007E5A88" w:rsidRDefault="0060615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Loosen forms carefully.  Do not wedge pry bars, hammers, or tools against finish concrete surfaces scheduled for exposure to view.</w:t>
      </w:r>
    </w:p>
    <w:p w14:paraId="5AA024D1" w14:textId="77777777" w:rsidR="00606150" w:rsidRPr="007E5A88" w:rsidRDefault="0060615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Store removed forms in manner to avoid any damage to form surfaces that will later be in contact with fresh concrete.  Discard damaged forms.</w:t>
      </w:r>
    </w:p>
    <w:p w14:paraId="4CB150C6" w14:textId="77777777" w:rsidR="00B627F2" w:rsidRPr="007E5A88" w:rsidRDefault="00047F38"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After formwork removal, place </w:t>
      </w:r>
      <w:r w:rsidR="00B627F2" w:rsidRPr="007E5A88">
        <w:rPr>
          <w:rFonts w:cs="Arial"/>
          <w:caps w:val="0"/>
          <w:color w:val="000000"/>
          <w:szCs w:val="22"/>
        </w:rPr>
        <w:t>construction or equipment loads on reinfo</w:t>
      </w:r>
      <w:r w:rsidR="00754CCD" w:rsidRPr="007E5A88">
        <w:rPr>
          <w:rFonts w:cs="Arial"/>
          <w:caps w:val="0"/>
          <w:color w:val="000000"/>
          <w:szCs w:val="22"/>
        </w:rPr>
        <w:t xml:space="preserve">rced concrete </w:t>
      </w:r>
      <w:r w:rsidRPr="007E5A88">
        <w:rPr>
          <w:rFonts w:cs="Arial"/>
          <w:caps w:val="0"/>
          <w:color w:val="000000"/>
          <w:szCs w:val="22"/>
        </w:rPr>
        <w:t>only after</w:t>
      </w:r>
      <w:r w:rsidR="00754CCD" w:rsidRPr="007E5A88">
        <w:rPr>
          <w:rFonts w:cs="Arial"/>
          <w:caps w:val="0"/>
          <w:color w:val="000000"/>
          <w:szCs w:val="22"/>
        </w:rPr>
        <w:t xml:space="preserve"> </w:t>
      </w:r>
      <w:r w:rsidR="00B627F2" w:rsidRPr="007E5A88">
        <w:rPr>
          <w:rFonts w:cs="Arial"/>
          <w:caps w:val="0"/>
          <w:color w:val="000000"/>
          <w:szCs w:val="22"/>
        </w:rPr>
        <w:t xml:space="preserve">cylinder </w:t>
      </w:r>
      <w:r w:rsidR="00754CCD" w:rsidRPr="007E5A88">
        <w:rPr>
          <w:rFonts w:cs="Arial"/>
          <w:caps w:val="0"/>
          <w:color w:val="000000"/>
          <w:szCs w:val="22"/>
        </w:rPr>
        <w:t xml:space="preserve">break </w:t>
      </w:r>
      <w:r w:rsidR="00B627F2" w:rsidRPr="007E5A88">
        <w:rPr>
          <w:rFonts w:cs="Arial"/>
          <w:caps w:val="0"/>
          <w:color w:val="000000"/>
          <w:szCs w:val="22"/>
        </w:rPr>
        <w:t>re</w:t>
      </w:r>
      <w:r w:rsidR="00754CCD" w:rsidRPr="007E5A88">
        <w:rPr>
          <w:rFonts w:cs="Arial"/>
          <w:caps w:val="0"/>
          <w:color w:val="000000"/>
          <w:szCs w:val="22"/>
        </w:rPr>
        <w:t>sults indicate strengths meet</w:t>
      </w:r>
      <w:r w:rsidR="00B627F2" w:rsidRPr="007E5A88">
        <w:rPr>
          <w:rFonts w:cs="Arial"/>
          <w:caps w:val="0"/>
          <w:color w:val="000000"/>
          <w:szCs w:val="22"/>
        </w:rPr>
        <w:t xml:space="preserve"> </w:t>
      </w:r>
      <w:r w:rsidR="00754CCD" w:rsidRPr="007E5A88">
        <w:rPr>
          <w:rFonts w:cs="Arial"/>
          <w:caps w:val="0"/>
          <w:color w:val="000000"/>
          <w:szCs w:val="22"/>
        </w:rPr>
        <w:t>specified requirements</w:t>
      </w:r>
      <w:r w:rsidR="00B627F2" w:rsidRPr="007E5A88">
        <w:rPr>
          <w:rFonts w:cs="Arial"/>
          <w:caps w:val="0"/>
          <w:color w:val="000000"/>
          <w:szCs w:val="22"/>
        </w:rPr>
        <w:t xml:space="preserve">. Exceptions to this requirement must be approved in writing by the engineer of record. </w:t>
      </w:r>
    </w:p>
    <w:p w14:paraId="49749685" w14:textId="77777777" w:rsidR="001A5FC5" w:rsidRPr="007E5A88" w:rsidRDefault="001A5FC5" w:rsidP="00D961C7">
      <w:pPr>
        <w:pStyle w:val="StyleCSIHeading21112Arial10pt1"/>
        <w:rPr>
          <w:rFonts w:cs="Arial"/>
          <w:caps w:val="0"/>
          <w:color w:val="000000"/>
          <w:sz w:val="22"/>
          <w:szCs w:val="22"/>
        </w:rPr>
      </w:pPr>
      <w:r w:rsidRPr="007E5A88">
        <w:rPr>
          <w:rFonts w:cs="Arial"/>
          <w:caps w:val="0"/>
          <w:color w:val="000000"/>
          <w:sz w:val="22"/>
          <w:szCs w:val="22"/>
        </w:rPr>
        <w:t xml:space="preserve">REINFORCEMENT </w:t>
      </w:r>
      <w:r w:rsidR="00DA3EB3" w:rsidRPr="007E5A88">
        <w:rPr>
          <w:rFonts w:cs="Arial"/>
          <w:caps w:val="0"/>
          <w:color w:val="000000"/>
          <w:sz w:val="22"/>
          <w:szCs w:val="22"/>
        </w:rPr>
        <w:t>PLACEMENT</w:t>
      </w:r>
    </w:p>
    <w:p w14:paraId="18BF36F3" w14:textId="77777777" w:rsidR="001A5FC5" w:rsidRPr="007E5A88" w:rsidRDefault="001A5FC5" w:rsidP="00D961C7">
      <w:pPr>
        <w:pStyle w:val="StyleCSIHeading3ABCArial10pt1"/>
        <w:keepNext/>
        <w:numPr>
          <w:ilvl w:val="0"/>
          <w:numId w:val="0"/>
        </w:numPr>
        <w:spacing w:after="0"/>
        <w:rPr>
          <w:rFonts w:cs="Arial"/>
          <w:caps w:val="0"/>
          <w:color w:val="000000"/>
          <w:szCs w:val="22"/>
        </w:rPr>
      </w:pPr>
      <w:r w:rsidRPr="007E5A88">
        <w:rPr>
          <w:rFonts w:cs="Arial"/>
          <w:caps w:val="0"/>
          <w:color w:val="000000"/>
          <w:szCs w:val="22"/>
        </w:rPr>
        <w:t>*******************************************************************************************</w:t>
      </w:r>
      <w:r w:rsidR="001A3B8A" w:rsidRPr="007E5A88">
        <w:rPr>
          <w:rFonts w:cs="Arial"/>
          <w:caps w:val="0"/>
          <w:color w:val="000000"/>
          <w:szCs w:val="22"/>
        </w:rPr>
        <w:t>*********</w:t>
      </w:r>
      <w:r w:rsidRPr="007E5A88">
        <w:rPr>
          <w:rFonts w:cs="Arial"/>
          <w:caps w:val="0"/>
          <w:color w:val="000000"/>
          <w:szCs w:val="22"/>
        </w:rPr>
        <w:t>*********</w:t>
      </w:r>
    </w:p>
    <w:p w14:paraId="7AABB874" w14:textId="2E283AA7" w:rsidR="001A5FC5" w:rsidRPr="007E5A88" w:rsidRDefault="001A5FC5" w:rsidP="00D961C7">
      <w:pPr>
        <w:pStyle w:val="StyleCSIHeading3ABCArial10pt1"/>
        <w:numPr>
          <w:ilvl w:val="0"/>
          <w:numId w:val="0"/>
        </w:numPr>
        <w:spacing w:before="0"/>
        <w:rPr>
          <w:rFonts w:cs="Arial"/>
          <w:caps w:val="0"/>
          <w:color w:val="000000"/>
          <w:szCs w:val="22"/>
        </w:rPr>
      </w:pPr>
      <w:r w:rsidRPr="007E5A88">
        <w:rPr>
          <w:rFonts w:cs="Arial"/>
          <w:caps w:val="0"/>
          <w:color w:val="000000"/>
          <w:szCs w:val="22"/>
        </w:rPr>
        <w:t xml:space="preserve">Unless otherwise indicated by the EOR, the tolerances associated with placement of reinforcement ‘default’ to those stipulated in ACI 117.  Per ACI 318 para. R26.6.2.1, “…The [EOR] should specify more restrictive tolerances…when necessary to minimize the </w:t>
      </w:r>
      <w:r w:rsidRPr="007E5A88">
        <w:rPr>
          <w:rFonts w:cs="Arial"/>
          <w:caps w:val="0"/>
          <w:color w:val="000000"/>
          <w:szCs w:val="22"/>
        </w:rPr>
        <w:lastRenderedPageBreak/>
        <w:t>accumulation of tolerances resulting in excessive reduction in effective depth [d] or cover</w:t>
      </w:r>
      <w:r w:rsidR="00DD5DC5" w:rsidRPr="007E5A88">
        <w:rPr>
          <w:rFonts w:cs="Arial"/>
          <w:caps w:val="0"/>
          <w:color w:val="000000"/>
          <w:szCs w:val="22"/>
        </w:rPr>
        <w:t xml:space="preserve"> [c</w:t>
      </w:r>
      <w:r w:rsidR="00DD5DC5" w:rsidRPr="007E5A88">
        <w:rPr>
          <w:rFonts w:cs="Arial"/>
          <w:caps w:val="0"/>
          <w:color w:val="000000"/>
          <w:szCs w:val="22"/>
          <w:vertAlign w:val="subscript"/>
        </w:rPr>
        <w:t>c</w:t>
      </w:r>
      <w:r w:rsidR="00DD5DC5" w:rsidRPr="007E5A88">
        <w:rPr>
          <w:rFonts w:cs="Arial"/>
          <w:caps w:val="0"/>
          <w:color w:val="000000"/>
          <w:szCs w:val="22"/>
        </w:rPr>
        <w:t>]</w:t>
      </w:r>
      <w:r w:rsidRPr="007E5A88">
        <w:rPr>
          <w:rFonts w:cs="Arial"/>
          <w:caps w:val="0"/>
          <w:color w:val="000000"/>
          <w:szCs w:val="22"/>
        </w:rPr>
        <w:t xml:space="preserve">…”  </w:t>
      </w:r>
      <w:r w:rsidR="00CD380C" w:rsidRPr="007E5A88">
        <w:rPr>
          <w:rFonts w:cs="Arial"/>
          <w:caps w:val="0"/>
          <w:color w:val="000000"/>
          <w:szCs w:val="22"/>
        </w:rPr>
        <w:t>If</w:t>
      </w:r>
      <w:r w:rsidR="00276F21" w:rsidRPr="007E5A88">
        <w:rPr>
          <w:rFonts w:cs="Arial"/>
          <w:caps w:val="0"/>
          <w:color w:val="000000"/>
          <w:szCs w:val="22"/>
        </w:rPr>
        <w:t>/</w:t>
      </w:r>
      <w:r w:rsidR="00CD380C" w:rsidRPr="007E5A88">
        <w:rPr>
          <w:rFonts w:cs="Arial"/>
          <w:caps w:val="0"/>
          <w:color w:val="000000"/>
          <w:szCs w:val="22"/>
        </w:rPr>
        <w:t xml:space="preserve">when “necessary,” </w:t>
      </w:r>
      <w:r w:rsidRPr="007E5A88">
        <w:rPr>
          <w:rFonts w:cs="Arial"/>
          <w:caps w:val="0"/>
          <w:color w:val="000000"/>
          <w:szCs w:val="22"/>
        </w:rPr>
        <w:t xml:space="preserve">Para. </w:t>
      </w:r>
      <w:r w:rsidR="00CD380C" w:rsidRPr="007E5A88">
        <w:rPr>
          <w:rFonts w:cs="Arial"/>
          <w:caps w:val="0"/>
          <w:color w:val="000000"/>
          <w:szCs w:val="22"/>
        </w:rPr>
        <w:t>26.6.2.1 provides (more restrictive) tolerances that can be specified</w:t>
      </w:r>
      <w:r w:rsidR="00DD5DC5" w:rsidRPr="007E5A88">
        <w:rPr>
          <w:rFonts w:cs="Arial"/>
          <w:caps w:val="0"/>
          <w:color w:val="000000"/>
          <w:szCs w:val="22"/>
        </w:rPr>
        <w:t>.</w:t>
      </w:r>
      <w:r w:rsidR="00E04B4C" w:rsidRPr="007E5A88">
        <w:rPr>
          <w:rFonts w:cs="Arial"/>
          <w:caps w:val="0"/>
          <w:color w:val="000000"/>
          <w:szCs w:val="22"/>
        </w:rPr>
        <w:t xml:space="preserve">  The undersides of elevated slabs, beams, arch</w:t>
      </w:r>
      <w:r w:rsidR="00D40813" w:rsidRPr="007E5A88">
        <w:rPr>
          <w:rFonts w:cs="Arial"/>
          <w:caps w:val="0"/>
          <w:color w:val="000000"/>
          <w:szCs w:val="22"/>
        </w:rPr>
        <w:t>e</w:t>
      </w:r>
      <w:r w:rsidR="00E04B4C" w:rsidRPr="007E5A88">
        <w:rPr>
          <w:rFonts w:cs="Arial"/>
          <w:caps w:val="0"/>
          <w:color w:val="000000"/>
          <w:szCs w:val="22"/>
        </w:rPr>
        <w:t>s, etc. (i.e., “formed soffits”) are cited as an example of when more restrictive tolerances have been required.</w:t>
      </w:r>
    </w:p>
    <w:p w14:paraId="28D0327A" w14:textId="77777777" w:rsidR="00DA3EB3" w:rsidRPr="007E5A88" w:rsidRDefault="001A5FC5" w:rsidP="00D961C7">
      <w:pPr>
        <w:pStyle w:val="StyleCSIHeading3ABCArial10pt1"/>
        <w:numPr>
          <w:ilvl w:val="0"/>
          <w:numId w:val="0"/>
        </w:numPr>
        <w:spacing w:before="0"/>
        <w:rPr>
          <w:rFonts w:cs="Arial"/>
          <w:caps w:val="0"/>
          <w:color w:val="000000"/>
          <w:szCs w:val="22"/>
        </w:rPr>
      </w:pPr>
      <w:r w:rsidRPr="007E5A88">
        <w:rPr>
          <w:rFonts w:cs="Arial"/>
          <w:caps w:val="0"/>
          <w:color w:val="000000"/>
          <w:szCs w:val="22"/>
        </w:rPr>
        <w:t>************************************</w:t>
      </w:r>
      <w:r w:rsidR="001A3B8A" w:rsidRPr="007E5A88">
        <w:rPr>
          <w:rFonts w:cs="Arial"/>
          <w:caps w:val="0"/>
          <w:color w:val="000000"/>
          <w:szCs w:val="22"/>
        </w:rPr>
        <w:t>*********</w:t>
      </w:r>
      <w:r w:rsidRPr="007E5A88">
        <w:rPr>
          <w:rFonts w:cs="Arial"/>
          <w:caps w:val="0"/>
          <w:color w:val="000000"/>
          <w:szCs w:val="22"/>
        </w:rPr>
        <w:t>****************************************************************</w:t>
      </w:r>
    </w:p>
    <w:p w14:paraId="562D415E" w14:textId="77777777" w:rsidR="00DA3EB3" w:rsidRPr="007E5A88" w:rsidRDefault="00EF40A5"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Edit ACI 301 paragraph 3.3.2.1 to read as follows:</w:t>
      </w:r>
    </w:p>
    <w:p w14:paraId="2131A531" w14:textId="77777777" w:rsidR="00EF40A5" w:rsidRPr="007E5A88" w:rsidRDefault="00505123" w:rsidP="00D961C7">
      <w:pPr>
        <w:pStyle w:val="StyleCSIHeading3ABCArial10pt1"/>
        <w:numPr>
          <w:ilvl w:val="0"/>
          <w:numId w:val="0"/>
        </w:numPr>
        <w:spacing w:before="0"/>
        <w:ind w:left="720"/>
        <w:rPr>
          <w:rFonts w:cs="Arial"/>
          <w:caps w:val="0"/>
          <w:color w:val="000000"/>
          <w:szCs w:val="22"/>
        </w:rPr>
      </w:pPr>
      <w:r w:rsidRPr="007E5A88">
        <w:rPr>
          <w:rFonts w:cs="Arial"/>
          <w:caps w:val="0"/>
          <w:color w:val="000000"/>
          <w:szCs w:val="22"/>
        </w:rPr>
        <w:t xml:space="preserve">            </w:t>
      </w:r>
      <w:r w:rsidR="00EF40A5" w:rsidRPr="007E5A88">
        <w:rPr>
          <w:rFonts w:cs="Arial"/>
          <w:caps w:val="0"/>
          <w:color w:val="000000"/>
          <w:szCs w:val="22"/>
        </w:rPr>
        <w:t>“</w:t>
      </w:r>
      <w:r w:rsidR="00EF40A5" w:rsidRPr="007E5A88">
        <w:rPr>
          <w:rFonts w:cs="Arial"/>
          <w:i/>
          <w:caps w:val="0"/>
          <w:color w:val="000000"/>
          <w:szCs w:val="22"/>
        </w:rPr>
        <w:t>Tolerances</w:t>
      </w:r>
      <w:r w:rsidR="00377AC5" w:rsidRPr="007E5A88">
        <w:rPr>
          <w:rFonts w:cs="Arial"/>
          <w:caps w:val="0"/>
          <w:color w:val="000000"/>
          <w:szCs w:val="22"/>
        </w:rPr>
        <w:t>…before concrete is placed”</w:t>
      </w:r>
      <w:r w:rsidR="00EF40A5" w:rsidRPr="007E5A88">
        <w:rPr>
          <w:rFonts w:cs="Arial"/>
          <w:caps w:val="0"/>
          <w:color w:val="000000"/>
          <w:szCs w:val="22"/>
        </w:rPr>
        <w:t>, or during concrete placement.</w:t>
      </w:r>
    </w:p>
    <w:p w14:paraId="089B0DD0" w14:textId="77777777" w:rsidR="006403E8" w:rsidRPr="007E5A88" w:rsidRDefault="006403E8"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Spiral units shall be continuous bar or wire placed with even spacing and without distortion beyond the tolerances for the specified dimensions.</w:t>
      </w:r>
    </w:p>
    <w:p w14:paraId="3F6DA334" w14:textId="77777777" w:rsidR="006403E8" w:rsidRPr="007E5A88" w:rsidRDefault="006403E8"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For longitudinal column bars forming an end-bearing splice, the bearing of square cut ends shall be held in concentric contact.</w:t>
      </w:r>
    </w:p>
    <w:p w14:paraId="6C1AD608" w14:textId="77777777" w:rsidR="006403E8" w:rsidRPr="007E5A88" w:rsidRDefault="006403E8"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Offset bars shall be bent before placement in the forms.</w:t>
      </w:r>
    </w:p>
    <w:p w14:paraId="5C91F06F" w14:textId="53F02ECE"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Do not displace or damage vapor barrier.</w:t>
      </w:r>
      <w:r w:rsidR="00C05BFF" w:rsidRPr="007E5A88">
        <w:rPr>
          <w:rFonts w:cs="Arial"/>
          <w:caps w:val="0"/>
          <w:color w:val="000000"/>
          <w:szCs w:val="22"/>
        </w:rPr>
        <w:t xml:space="preserve">  If vapor barrier is damaged, repair it prior to concrete placement</w:t>
      </w:r>
      <w:r w:rsidR="00F06917" w:rsidRPr="007E5A88">
        <w:rPr>
          <w:rFonts w:cs="Arial"/>
          <w:caps w:val="0"/>
          <w:color w:val="000000"/>
          <w:szCs w:val="22"/>
        </w:rPr>
        <w:t>.</w:t>
      </w:r>
    </w:p>
    <w:p w14:paraId="65C1B228" w14:textId="77777777" w:rsidR="00DF1B65" w:rsidRPr="007E5A88" w:rsidRDefault="00DF1B65" w:rsidP="00D961C7">
      <w:pPr>
        <w:pStyle w:val="StyleCSIHeading3ABCArial10pt1"/>
        <w:keepNext/>
        <w:numPr>
          <w:ilvl w:val="0"/>
          <w:numId w:val="0"/>
        </w:numPr>
        <w:spacing w:after="0"/>
        <w:rPr>
          <w:rFonts w:cs="Arial"/>
          <w:caps w:val="0"/>
          <w:color w:val="000000"/>
          <w:szCs w:val="22"/>
        </w:rPr>
      </w:pPr>
      <w:r w:rsidRPr="007E5A88">
        <w:rPr>
          <w:rFonts w:cs="Arial"/>
          <w:caps w:val="0"/>
          <w:color w:val="000000"/>
          <w:szCs w:val="22"/>
        </w:rPr>
        <w:t>****************************************************************************************************</w:t>
      </w:r>
      <w:r w:rsidR="00D53505" w:rsidRPr="007E5A88">
        <w:rPr>
          <w:rFonts w:cs="Arial"/>
          <w:caps w:val="0"/>
          <w:color w:val="000000"/>
          <w:szCs w:val="22"/>
        </w:rPr>
        <w:t>*********</w:t>
      </w:r>
    </w:p>
    <w:p w14:paraId="52DC8E95" w14:textId="77777777" w:rsidR="00521D18" w:rsidRPr="007E5A88" w:rsidRDefault="00DF1B65" w:rsidP="00D961C7">
      <w:pPr>
        <w:pStyle w:val="StyleCSIHeading3ABCArial10pt1"/>
        <w:numPr>
          <w:ilvl w:val="0"/>
          <w:numId w:val="0"/>
        </w:numPr>
        <w:spacing w:before="0" w:after="0"/>
        <w:rPr>
          <w:rFonts w:cs="Arial"/>
          <w:caps w:val="0"/>
          <w:color w:val="000000"/>
          <w:szCs w:val="22"/>
        </w:rPr>
      </w:pPr>
      <w:r w:rsidRPr="007E5A88">
        <w:rPr>
          <w:rFonts w:cs="Arial"/>
          <w:caps w:val="0"/>
          <w:color w:val="000000"/>
          <w:szCs w:val="22"/>
        </w:rPr>
        <w:t xml:space="preserve">The following minimum </w:t>
      </w:r>
      <w:r w:rsidR="000456C0" w:rsidRPr="007E5A88">
        <w:rPr>
          <w:rFonts w:cs="Arial"/>
          <w:caps w:val="0"/>
          <w:color w:val="000000"/>
          <w:szCs w:val="22"/>
        </w:rPr>
        <w:t>reinforcement-</w:t>
      </w:r>
      <w:r w:rsidRPr="007E5A88">
        <w:rPr>
          <w:rFonts w:cs="Arial"/>
          <w:caps w:val="0"/>
          <w:color w:val="000000"/>
          <w:szCs w:val="22"/>
        </w:rPr>
        <w:t>cover</w:t>
      </w:r>
      <w:r w:rsidR="001247F7" w:rsidRPr="007E5A88">
        <w:rPr>
          <w:rFonts w:cs="Arial"/>
          <w:caps w:val="0"/>
          <w:color w:val="000000"/>
          <w:szCs w:val="22"/>
        </w:rPr>
        <w:t xml:space="preserve"> requirements come from ACI 318 </w:t>
      </w:r>
      <w:r w:rsidR="00A50F01" w:rsidRPr="007E5A88">
        <w:rPr>
          <w:rFonts w:cs="Arial"/>
          <w:caps w:val="0"/>
          <w:color w:val="000000"/>
          <w:szCs w:val="22"/>
        </w:rPr>
        <w:t>para. 20.6.1</w:t>
      </w:r>
      <w:r w:rsidRPr="007E5A88">
        <w:rPr>
          <w:rFonts w:cs="Arial"/>
          <w:caps w:val="0"/>
          <w:color w:val="000000"/>
          <w:szCs w:val="22"/>
        </w:rPr>
        <w:t xml:space="preserve"> and are applicable ONLY </w:t>
      </w:r>
      <w:r w:rsidR="000456C0" w:rsidRPr="007E5A88">
        <w:rPr>
          <w:rFonts w:cs="Arial"/>
          <w:caps w:val="0"/>
          <w:color w:val="000000"/>
          <w:szCs w:val="22"/>
        </w:rPr>
        <w:t>to cast-in-place, non-</w:t>
      </w:r>
      <w:proofErr w:type="spellStart"/>
      <w:r w:rsidR="000456C0" w:rsidRPr="007E5A88">
        <w:rPr>
          <w:rFonts w:cs="Arial"/>
          <w:caps w:val="0"/>
          <w:color w:val="000000"/>
          <w:szCs w:val="22"/>
        </w:rPr>
        <w:t>prestressed</w:t>
      </w:r>
      <w:proofErr w:type="spellEnd"/>
      <w:r w:rsidR="000456C0" w:rsidRPr="007E5A88">
        <w:rPr>
          <w:rFonts w:cs="Arial"/>
          <w:caps w:val="0"/>
          <w:color w:val="000000"/>
          <w:szCs w:val="22"/>
        </w:rPr>
        <w:t xml:space="preserve"> concrete members, and </w:t>
      </w:r>
      <w:r w:rsidRPr="007E5A88">
        <w:rPr>
          <w:rFonts w:cs="Arial"/>
          <w:caps w:val="0"/>
          <w:color w:val="000000"/>
          <w:szCs w:val="22"/>
        </w:rPr>
        <w:t>in instances in which greater cover is not required by fire-protection requirements.</w:t>
      </w:r>
      <w:r w:rsidR="000456C0" w:rsidRPr="007E5A88">
        <w:rPr>
          <w:rFonts w:cs="Arial"/>
          <w:caps w:val="0"/>
          <w:color w:val="000000"/>
          <w:szCs w:val="22"/>
        </w:rPr>
        <w:t xml:space="preserve">  </w:t>
      </w:r>
    </w:p>
    <w:p w14:paraId="7256D31A" w14:textId="77777777" w:rsidR="00DF1B65" w:rsidRPr="007E5A88" w:rsidRDefault="00521D18" w:rsidP="00D961C7">
      <w:pPr>
        <w:pStyle w:val="StyleCSIHeading3ABCArial10pt1"/>
        <w:numPr>
          <w:ilvl w:val="0"/>
          <w:numId w:val="0"/>
        </w:numPr>
        <w:spacing w:before="0" w:after="0"/>
        <w:rPr>
          <w:rFonts w:cs="Arial"/>
          <w:caps w:val="0"/>
          <w:color w:val="000000"/>
          <w:szCs w:val="22"/>
        </w:rPr>
      </w:pPr>
      <w:r w:rsidRPr="007E5A88">
        <w:rPr>
          <w:rFonts w:cs="Arial"/>
          <w:caps w:val="0"/>
          <w:color w:val="000000"/>
          <w:szCs w:val="22"/>
        </w:rPr>
        <w:t>T</w:t>
      </w:r>
      <w:r w:rsidR="000456C0" w:rsidRPr="007E5A88">
        <w:rPr>
          <w:rFonts w:cs="Arial"/>
          <w:caps w:val="0"/>
          <w:color w:val="000000"/>
          <w:szCs w:val="22"/>
        </w:rPr>
        <w:t xml:space="preserve">he following doesn’t include the </w:t>
      </w:r>
      <w:r w:rsidR="00196F81" w:rsidRPr="007E5A88">
        <w:rPr>
          <w:rFonts w:cs="Arial"/>
          <w:caps w:val="0"/>
          <w:color w:val="000000"/>
          <w:szCs w:val="22"/>
        </w:rPr>
        <w:t xml:space="preserve">‘318’ </w:t>
      </w:r>
      <w:r w:rsidR="000456C0" w:rsidRPr="007E5A88">
        <w:rPr>
          <w:rFonts w:cs="Arial"/>
          <w:caps w:val="0"/>
          <w:color w:val="000000"/>
          <w:szCs w:val="22"/>
        </w:rPr>
        <w:t xml:space="preserve">cover requirements for headed shear </w:t>
      </w:r>
      <w:r w:rsidR="00196F81" w:rsidRPr="007E5A88">
        <w:rPr>
          <w:rFonts w:cs="Arial"/>
          <w:caps w:val="0"/>
          <w:color w:val="000000"/>
          <w:szCs w:val="22"/>
        </w:rPr>
        <w:t xml:space="preserve">stud </w:t>
      </w:r>
      <w:r w:rsidR="000456C0" w:rsidRPr="007E5A88">
        <w:rPr>
          <w:rFonts w:cs="Arial"/>
          <w:caps w:val="0"/>
          <w:color w:val="000000"/>
          <w:szCs w:val="22"/>
        </w:rPr>
        <w:t xml:space="preserve">reinforcement, </w:t>
      </w:r>
      <w:r w:rsidR="00196F81" w:rsidRPr="007E5A88">
        <w:rPr>
          <w:rFonts w:cs="Arial"/>
          <w:caps w:val="0"/>
          <w:color w:val="000000"/>
          <w:szCs w:val="22"/>
        </w:rPr>
        <w:t xml:space="preserve">coated reinforcement, or </w:t>
      </w:r>
      <w:proofErr w:type="spellStart"/>
      <w:r w:rsidR="00196F81" w:rsidRPr="007E5A88">
        <w:rPr>
          <w:rFonts w:cs="Arial"/>
          <w:caps w:val="0"/>
          <w:color w:val="000000"/>
          <w:szCs w:val="22"/>
        </w:rPr>
        <w:t>embedments</w:t>
      </w:r>
      <w:proofErr w:type="spellEnd"/>
      <w:r w:rsidR="00196F81" w:rsidRPr="007E5A88">
        <w:rPr>
          <w:rFonts w:cs="Arial"/>
          <w:caps w:val="0"/>
          <w:color w:val="000000"/>
          <w:szCs w:val="22"/>
        </w:rPr>
        <w:t>.</w:t>
      </w:r>
    </w:p>
    <w:p w14:paraId="07ED78A5" w14:textId="0922B678" w:rsidR="00A2121D" w:rsidRPr="007E5A88" w:rsidRDefault="00A2121D" w:rsidP="00D961C7">
      <w:pPr>
        <w:pStyle w:val="StyleCSIHeading3ABCArial10pt1"/>
        <w:numPr>
          <w:ilvl w:val="0"/>
          <w:numId w:val="0"/>
        </w:numPr>
        <w:spacing w:before="0" w:after="0"/>
        <w:rPr>
          <w:rFonts w:cs="Arial"/>
          <w:caps w:val="0"/>
          <w:color w:val="000000"/>
          <w:szCs w:val="22"/>
        </w:rPr>
      </w:pPr>
      <w:r w:rsidRPr="007E5A88">
        <w:rPr>
          <w:rFonts w:cs="Arial"/>
          <w:caps w:val="0"/>
          <w:color w:val="000000"/>
          <w:szCs w:val="22"/>
        </w:rPr>
        <w:t>Finally,</w:t>
      </w:r>
      <w:r w:rsidR="000E3369" w:rsidRPr="007E5A88">
        <w:rPr>
          <w:rFonts w:cs="Arial"/>
          <w:caps w:val="0"/>
          <w:color w:val="000000"/>
          <w:szCs w:val="22"/>
        </w:rPr>
        <w:t xml:space="preserve"> </w:t>
      </w:r>
      <w:r w:rsidR="000E3369" w:rsidRPr="007E5A88">
        <w:rPr>
          <w:rFonts w:cs="Arial"/>
          <w:caps w:val="0"/>
          <w:color w:val="000000"/>
        </w:rPr>
        <w:t>for</w:t>
      </w:r>
      <w:r w:rsidR="000E3369" w:rsidRPr="007E5A88">
        <w:rPr>
          <w:rFonts w:cs="Arial"/>
          <w:color w:val="000000"/>
        </w:rPr>
        <w:t xml:space="preserve"> SDC D,</w:t>
      </w:r>
      <w:r w:rsidR="000E3369" w:rsidRPr="007E5A88">
        <w:rPr>
          <w:rFonts w:cs="Arial"/>
          <w:caps w:val="0"/>
          <w:color w:val="000000"/>
          <w:szCs w:val="22"/>
        </w:rPr>
        <w:t xml:space="preserve"> </w:t>
      </w:r>
      <w:r w:rsidRPr="007E5A88">
        <w:rPr>
          <w:rFonts w:cs="Arial"/>
          <w:caps w:val="0"/>
          <w:color w:val="000000"/>
          <w:szCs w:val="22"/>
        </w:rPr>
        <w:t>diaphragm collector cover might be governed by ‘318’ para. 18.12.7.6.</w:t>
      </w:r>
    </w:p>
    <w:p w14:paraId="295B4E35" w14:textId="3AF437EC" w:rsidR="00D961C7" w:rsidRPr="007E5A88" w:rsidRDefault="00DF1B65" w:rsidP="00D961C7">
      <w:pPr>
        <w:pStyle w:val="StyleCSIHeading3ABCArial10pt1"/>
        <w:numPr>
          <w:ilvl w:val="0"/>
          <w:numId w:val="0"/>
        </w:numPr>
        <w:spacing w:before="0"/>
        <w:rPr>
          <w:rFonts w:cs="Arial"/>
          <w:caps w:val="0"/>
          <w:color w:val="000000"/>
          <w:szCs w:val="22"/>
        </w:rPr>
      </w:pPr>
      <w:r w:rsidRPr="007E5A88">
        <w:rPr>
          <w:rFonts w:cs="Arial"/>
          <w:caps w:val="0"/>
          <w:color w:val="000000"/>
          <w:szCs w:val="22"/>
        </w:rPr>
        <w:t>****************************************************************************************************</w:t>
      </w:r>
      <w:r w:rsidR="00D53505" w:rsidRPr="007E5A88">
        <w:rPr>
          <w:rFonts w:cs="Arial"/>
          <w:caps w:val="0"/>
          <w:color w:val="000000"/>
          <w:szCs w:val="22"/>
        </w:rPr>
        <w:t>*********</w:t>
      </w:r>
    </w:p>
    <w:p w14:paraId="1A981868" w14:textId="77777777" w:rsidR="00DA3EB3" w:rsidRPr="007E5A88" w:rsidRDefault="00DA3EB3"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 xml:space="preserve">Maintain </w:t>
      </w:r>
      <w:r w:rsidR="000923C9" w:rsidRPr="007E5A88">
        <w:rPr>
          <w:rFonts w:cs="Arial"/>
          <w:caps w:val="0"/>
          <w:color w:val="000000"/>
          <w:szCs w:val="22"/>
        </w:rPr>
        <w:t xml:space="preserve">the following </w:t>
      </w:r>
      <w:r w:rsidR="00DD1D8D" w:rsidRPr="007E5A88">
        <w:rPr>
          <w:rFonts w:cs="Arial"/>
          <w:caps w:val="0"/>
          <w:color w:val="000000"/>
          <w:szCs w:val="22"/>
        </w:rPr>
        <w:t xml:space="preserve">minimum </w:t>
      </w:r>
      <w:r w:rsidRPr="007E5A88">
        <w:rPr>
          <w:rFonts w:cs="Arial"/>
          <w:caps w:val="0"/>
          <w:color w:val="000000"/>
          <w:szCs w:val="22"/>
        </w:rPr>
        <w:t xml:space="preserve">concrete cover </w:t>
      </w:r>
      <w:r w:rsidR="000923C9" w:rsidRPr="007E5A88">
        <w:rPr>
          <w:rFonts w:cs="Arial"/>
          <w:caps w:val="0"/>
          <w:color w:val="000000"/>
          <w:szCs w:val="22"/>
        </w:rPr>
        <w:t xml:space="preserve">for </w:t>
      </w:r>
      <w:r w:rsidRPr="007E5A88">
        <w:rPr>
          <w:rFonts w:cs="Arial"/>
          <w:caps w:val="0"/>
          <w:color w:val="000000"/>
          <w:szCs w:val="22"/>
        </w:rPr>
        <w:t>reinforc</w:t>
      </w:r>
      <w:r w:rsidR="000923C9" w:rsidRPr="007E5A88">
        <w:rPr>
          <w:rFonts w:cs="Arial"/>
          <w:caps w:val="0"/>
          <w:color w:val="000000"/>
          <w:szCs w:val="22"/>
        </w:rPr>
        <w:t>ement</w:t>
      </w:r>
      <w:r w:rsidRPr="007E5A88">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430"/>
        <w:gridCol w:w="2993"/>
        <w:gridCol w:w="1278"/>
      </w:tblGrid>
      <w:tr w:rsidR="00196F81" w:rsidRPr="007E5A88" w14:paraId="6FEE9CE0" w14:textId="77777777" w:rsidTr="005C5F9B">
        <w:trPr>
          <w:tblHeader/>
        </w:trPr>
        <w:tc>
          <w:tcPr>
            <w:tcW w:w="2160" w:type="dxa"/>
            <w:tcBorders>
              <w:bottom w:val="double" w:sz="4" w:space="0" w:color="auto"/>
            </w:tcBorders>
            <w:shd w:val="clear" w:color="auto" w:fill="F3F3F3"/>
            <w:vAlign w:val="center"/>
          </w:tcPr>
          <w:p w14:paraId="57ED04B4" w14:textId="77777777" w:rsidR="00196F81" w:rsidRPr="007E5A88" w:rsidRDefault="00BD2052"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7E5A88">
              <w:rPr>
                <w:rFonts w:cs="Arial"/>
                <w:b/>
                <w:color w:val="000000"/>
                <w:sz w:val="22"/>
                <w:szCs w:val="22"/>
              </w:rPr>
              <w:t>Concrete exposure</w:t>
            </w:r>
          </w:p>
        </w:tc>
        <w:tc>
          <w:tcPr>
            <w:tcW w:w="2430" w:type="dxa"/>
            <w:tcBorders>
              <w:bottom w:val="double" w:sz="4" w:space="0" w:color="auto"/>
            </w:tcBorders>
            <w:shd w:val="clear" w:color="auto" w:fill="F3F3F3"/>
            <w:vAlign w:val="center"/>
          </w:tcPr>
          <w:p w14:paraId="3ADA4CB3" w14:textId="77777777" w:rsidR="00196F81" w:rsidRPr="007E5A88"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sidRPr="007E5A88">
              <w:rPr>
                <w:rFonts w:cs="Arial"/>
                <w:b/>
                <w:color w:val="000000"/>
                <w:sz w:val="22"/>
                <w:szCs w:val="22"/>
              </w:rPr>
              <w:t>Member</w:t>
            </w:r>
          </w:p>
        </w:tc>
        <w:tc>
          <w:tcPr>
            <w:tcW w:w="2993" w:type="dxa"/>
            <w:tcBorders>
              <w:bottom w:val="double" w:sz="4" w:space="0" w:color="auto"/>
            </w:tcBorders>
            <w:shd w:val="clear" w:color="auto" w:fill="F3F3F3"/>
            <w:vAlign w:val="center"/>
          </w:tcPr>
          <w:p w14:paraId="63BD4AAA" w14:textId="77777777" w:rsidR="00196F81" w:rsidRPr="007E5A88"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sidRPr="007E5A88">
              <w:rPr>
                <w:rFonts w:cs="Arial"/>
                <w:b/>
                <w:color w:val="000000"/>
                <w:sz w:val="22"/>
                <w:szCs w:val="22"/>
              </w:rPr>
              <w:t>Reinforcement</w:t>
            </w:r>
          </w:p>
        </w:tc>
        <w:tc>
          <w:tcPr>
            <w:tcW w:w="1278" w:type="dxa"/>
            <w:tcBorders>
              <w:bottom w:val="double" w:sz="4" w:space="0" w:color="auto"/>
            </w:tcBorders>
            <w:shd w:val="clear" w:color="auto" w:fill="F3F3F3"/>
            <w:vAlign w:val="center"/>
          </w:tcPr>
          <w:p w14:paraId="6FE63B37" w14:textId="77777777" w:rsidR="00196F81" w:rsidRPr="007E5A88"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sidRPr="007E5A88">
              <w:rPr>
                <w:rFonts w:cs="Arial"/>
                <w:b/>
                <w:color w:val="000000"/>
                <w:sz w:val="22"/>
                <w:szCs w:val="22"/>
              </w:rPr>
              <w:t>Specified</w:t>
            </w:r>
          </w:p>
          <w:p w14:paraId="6E7A968D" w14:textId="77777777" w:rsidR="00196F81" w:rsidRPr="007E5A88"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7E5A88">
              <w:rPr>
                <w:rFonts w:cs="Arial"/>
                <w:b/>
                <w:color w:val="000000"/>
                <w:sz w:val="22"/>
                <w:szCs w:val="22"/>
              </w:rPr>
              <w:t>cover, in.</w:t>
            </w:r>
          </w:p>
        </w:tc>
      </w:tr>
      <w:tr w:rsidR="00BD2052" w:rsidRPr="007E5A88" w14:paraId="10E539CA" w14:textId="77777777" w:rsidTr="005C5F9B">
        <w:trPr>
          <w:trHeight w:val="384"/>
        </w:trPr>
        <w:tc>
          <w:tcPr>
            <w:tcW w:w="2160" w:type="dxa"/>
            <w:tcBorders>
              <w:top w:val="nil"/>
            </w:tcBorders>
            <w:vAlign w:val="center"/>
          </w:tcPr>
          <w:p w14:paraId="30052EBE" w14:textId="77777777"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r w:rsidRPr="007E5A88">
              <w:rPr>
                <w:rFonts w:cs="Arial"/>
                <w:color w:val="000000"/>
                <w:sz w:val="22"/>
                <w:szCs w:val="22"/>
              </w:rPr>
              <w:t>Cast against and permanently in contact with ground</w:t>
            </w:r>
          </w:p>
        </w:tc>
        <w:tc>
          <w:tcPr>
            <w:tcW w:w="2430" w:type="dxa"/>
            <w:tcBorders>
              <w:top w:val="nil"/>
            </w:tcBorders>
            <w:vAlign w:val="center"/>
          </w:tcPr>
          <w:p w14:paraId="51DF021E" w14:textId="77777777" w:rsidR="00BD2052" w:rsidRPr="007E5A88" w:rsidRDefault="00BD2052" w:rsidP="00D961C7">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All</w:t>
            </w:r>
          </w:p>
        </w:tc>
        <w:tc>
          <w:tcPr>
            <w:tcW w:w="2993" w:type="dxa"/>
            <w:tcBorders>
              <w:top w:val="nil"/>
            </w:tcBorders>
            <w:vAlign w:val="center"/>
          </w:tcPr>
          <w:p w14:paraId="73612398" w14:textId="77777777"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All</w:t>
            </w:r>
          </w:p>
        </w:tc>
        <w:tc>
          <w:tcPr>
            <w:tcW w:w="1278" w:type="dxa"/>
            <w:tcBorders>
              <w:top w:val="nil"/>
            </w:tcBorders>
            <w:vAlign w:val="center"/>
          </w:tcPr>
          <w:p w14:paraId="21929EDD" w14:textId="6931EA4D"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3</w:t>
            </w:r>
          </w:p>
        </w:tc>
      </w:tr>
      <w:tr w:rsidR="00BD2052" w:rsidRPr="007E5A88" w14:paraId="67032E88" w14:textId="77777777" w:rsidTr="005C5F9B">
        <w:trPr>
          <w:trHeight w:val="251"/>
        </w:trPr>
        <w:tc>
          <w:tcPr>
            <w:tcW w:w="2160" w:type="dxa"/>
            <w:vMerge w:val="restart"/>
            <w:vAlign w:val="center"/>
          </w:tcPr>
          <w:p w14:paraId="44E6A205" w14:textId="77777777"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r w:rsidRPr="007E5A88">
              <w:rPr>
                <w:rFonts w:cs="Arial"/>
                <w:color w:val="000000"/>
                <w:sz w:val="22"/>
                <w:szCs w:val="22"/>
              </w:rPr>
              <w:t>Exposed to weather or in contact with ground</w:t>
            </w:r>
          </w:p>
        </w:tc>
        <w:tc>
          <w:tcPr>
            <w:tcW w:w="2430" w:type="dxa"/>
            <w:vMerge w:val="restart"/>
            <w:vAlign w:val="center"/>
          </w:tcPr>
          <w:p w14:paraId="5EE27707" w14:textId="77777777" w:rsidR="00BD2052" w:rsidRPr="007E5A88"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All</w:t>
            </w:r>
          </w:p>
        </w:tc>
        <w:tc>
          <w:tcPr>
            <w:tcW w:w="2993" w:type="dxa"/>
            <w:tcBorders>
              <w:bottom w:val="single" w:sz="4" w:space="0" w:color="auto"/>
            </w:tcBorders>
            <w:vAlign w:val="center"/>
          </w:tcPr>
          <w:p w14:paraId="30FD1FE2" w14:textId="0BFB91AA"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No. 6 through No. 18 bars</w:t>
            </w:r>
          </w:p>
        </w:tc>
        <w:tc>
          <w:tcPr>
            <w:tcW w:w="1278" w:type="dxa"/>
            <w:vAlign w:val="center"/>
          </w:tcPr>
          <w:p w14:paraId="62D6D701" w14:textId="77777777"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2</w:t>
            </w:r>
          </w:p>
        </w:tc>
      </w:tr>
      <w:tr w:rsidR="00BD2052" w:rsidRPr="007E5A88" w14:paraId="2DC5A941" w14:textId="77777777" w:rsidTr="005C5F9B">
        <w:trPr>
          <w:trHeight w:val="341"/>
        </w:trPr>
        <w:tc>
          <w:tcPr>
            <w:tcW w:w="2160" w:type="dxa"/>
            <w:vMerge/>
            <w:tcBorders>
              <w:bottom w:val="single" w:sz="4" w:space="0" w:color="auto"/>
            </w:tcBorders>
          </w:tcPr>
          <w:p w14:paraId="001D0A33" w14:textId="77777777"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430" w:type="dxa"/>
            <w:vMerge/>
            <w:tcBorders>
              <w:bottom w:val="single" w:sz="4" w:space="0" w:color="auto"/>
            </w:tcBorders>
          </w:tcPr>
          <w:p w14:paraId="751D047D" w14:textId="77777777" w:rsidR="00BD2052" w:rsidRPr="007E5A88" w:rsidDel="009E32DF"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993" w:type="dxa"/>
            <w:tcBorders>
              <w:bottom w:val="single" w:sz="4" w:space="0" w:color="auto"/>
            </w:tcBorders>
            <w:vAlign w:val="center"/>
          </w:tcPr>
          <w:p w14:paraId="754237EE" w14:textId="77777777"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No. 5 bar, W31 or D31 wire, and smaller</w:t>
            </w:r>
          </w:p>
        </w:tc>
        <w:tc>
          <w:tcPr>
            <w:tcW w:w="1278" w:type="dxa"/>
            <w:tcBorders>
              <w:bottom w:val="single" w:sz="4" w:space="0" w:color="auto"/>
            </w:tcBorders>
            <w:vAlign w:val="center"/>
          </w:tcPr>
          <w:p w14:paraId="08688BBE" w14:textId="77777777"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1-½</w:t>
            </w:r>
          </w:p>
        </w:tc>
      </w:tr>
      <w:tr w:rsidR="00BD2052" w:rsidRPr="007E5A88" w14:paraId="720F6E3E" w14:textId="77777777" w:rsidTr="005C5F9B">
        <w:trPr>
          <w:cantSplit/>
          <w:trHeight w:val="386"/>
        </w:trPr>
        <w:tc>
          <w:tcPr>
            <w:tcW w:w="2160" w:type="dxa"/>
            <w:vMerge w:val="restart"/>
            <w:tcBorders>
              <w:top w:val="double" w:sz="4" w:space="0" w:color="auto"/>
            </w:tcBorders>
            <w:vAlign w:val="center"/>
          </w:tcPr>
          <w:p w14:paraId="3DE54BA8" w14:textId="6764362F"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7E5A88">
              <w:rPr>
                <w:rFonts w:cs="Arial"/>
                <w:color w:val="000000"/>
                <w:sz w:val="22"/>
                <w:szCs w:val="22"/>
              </w:rPr>
              <w:t>Not exposed to weather or in contact with ground</w:t>
            </w:r>
          </w:p>
        </w:tc>
        <w:tc>
          <w:tcPr>
            <w:tcW w:w="2430" w:type="dxa"/>
            <w:vMerge w:val="restart"/>
            <w:tcBorders>
              <w:top w:val="double" w:sz="4" w:space="0" w:color="auto"/>
            </w:tcBorders>
            <w:vAlign w:val="center"/>
          </w:tcPr>
          <w:p w14:paraId="6C8A431C" w14:textId="13004D6F"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Slabs, joists and walls</w:t>
            </w:r>
          </w:p>
        </w:tc>
        <w:tc>
          <w:tcPr>
            <w:tcW w:w="2993" w:type="dxa"/>
            <w:tcBorders>
              <w:top w:val="double" w:sz="4" w:space="0" w:color="auto"/>
            </w:tcBorders>
            <w:vAlign w:val="center"/>
          </w:tcPr>
          <w:p w14:paraId="0F3D7B4A" w14:textId="4D0FCF5E" w:rsidR="00BD2052" w:rsidRPr="007E5A88" w:rsidRDefault="00D23925"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No. 14 and 18 bars</w:t>
            </w:r>
          </w:p>
        </w:tc>
        <w:tc>
          <w:tcPr>
            <w:tcW w:w="1278" w:type="dxa"/>
            <w:tcBorders>
              <w:top w:val="double" w:sz="4" w:space="0" w:color="auto"/>
            </w:tcBorders>
            <w:vAlign w:val="center"/>
          </w:tcPr>
          <w:p w14:paraId="1E7E65AD" w14:textId="7115BB4D" w:rsidR="00BD2052" w:rsidRPr="007E5A88"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1-½</w:t>
            </w:r>
          </w:p>
        </w:tc>
      </w:tr>
      <w:tr w:rsidR="00BD2052" w:rsidRPr="007E5A88" w14:paraId="38DE14CE" w14:textId="77777777" w:rsidTr="005C5F9B">
        <w:trPr>
          <w:cantSplit/>
          <w:trHeight w:val="240"/>
        </w:trPr>
        <w:tc>
          <w:tcPr>
            <w:tcW w:w="2160" w:type="dxa"/>
            <w:vMerge/>
          </w:tcPr>
          <w:p w14:paraId="55053CE7" w14:textId="77777777"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Pr>
          <w:p w14:paraId="44FE57D6" w14:textId="77777777"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2993" w:type="dxa"/>
            <w:tcBorders>
              <w:top w:val="double" w:sz="4" w:space="0" w:color="auto"/>
            </w:tcBorders>
            <w:vAlign w:val="center"/>
          </w:tcPr>
          <w:p w14:paraId="6C7C987D" w14:textId="77777777" w:rsidR="00BD2052" w:rsidRPr="007E5A88" w:rsidRDefault="00D23925"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No. 11 bars and smaller</w:t>
            </w:r>
          </w:p>
        </w:tc>
        <w:tc>
          <w:tcPr>
            <w:tcW w:w="1278" w:type="dxa"/>
            <w:vAlign w:val="center"/>
          </w:tcPr>
          <w:p w14:paraId="02F2D4E5" w14:textId="77777777" w:rsidR="00BD2052" w:rsidRPr="007E5A88"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¾</w:t>
            </w:r>
          </w:p>
        </w:tc>
      </w:tr>
      <w:tr w:rsidR="00BD2052" w:rsidRPr="007E5A88" w14:paraId="172DA275" w14:textId="77777777" w:rsidTr="005C5F9B">
        <w:tc>
          <w:tcPr>
            <w:tcW w:w="2160" w:type="dxa"/>
            <w:vMerge/>
          </w:tcPr>
          <w:p w14:paraId="3AD104D8" w14:textId="77777777"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430" w:type="dxa"/>
            <w:vAlign w:val="center"/>
          </w:tcPr>
          <w:p w14:paraId="7FB3B36C" w14:textId="77777777" w:rsidR="00BD2052" w:rsidRPr="007E5A88" w:rsidRDefault="00BD2052" w:rsidP="00D961C7">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Beams, columns, pedestals, and tension ties</w:t>
            </w:r>
          </w:p>
        </w:tc>
        <w:tc>
          <w:tcPr>
            <w:tcW w:w="2993" w:type="dxa"/>
          </w:tcPr>
          <w:p w14:paraId="2BF73816" w14:textId="77777777" w:rsidR="00BD2052" w:rsidRPr="007E5A88"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Primary reinforcement, stirrups, ties, spirals and hoops</w:t>
            </w:r>
          </w:p>
        </w:tc>
        <w:tc>
          <w:tcPr>
            <w:tcW w:w="1278" w:type="dxa"/>
            <w:vAlign w:val="center"/>
          </w:tcPr>
          <w:p w14:paraId="29AE1A24" w14:textId="42369496" w:rsidR="00BD2052" w:rsidRPr="007E5A88"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E5A88">
              <w:rPr>
                <w:rFonts w:cs="Arial"/>
                <w:color w:val="000000"/>
                <w:sz w:val="22"/>
                <w:szCs w:val="22"/>
              </w:rPr>
              <w:t>1-½</w:t>
            </w:r>
          </w:p>
        </w:tc>
      </w:tr>
    </w:tbl>
    <w:p w14:paraId="4CBE3201"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PREPARATION</w:t>
      </w:r>
    </w:p>
    <w:p w14:paraId="37911F7D" w14:textId="77777777" w:rsidR="00DA2AD9" w:rsidRPr="007E5A88"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7E5A88">
        <w:rPr>
          <w:rFonts w:cs="Arial"/>
          <w:color w:val="000000"/>
          <w:sz w:val="22"/>
          <w:szCs w:val="22"/>
        </w:rPr>
        <w:t>*************************************************************************************************************</w:t>
      </w:r>
    </w:p>
    <w:p w14:paraId="5571D10E" w14:textId="77777777" w:rsidR="00CC0B18" w:rsidRPr="007E5A88"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Per ACI 318, 26.5.6.1, the EOR must provide locations and details of construction, isolation, and contraction joints (if such joints are required by the design).  </w:t>
      </w:r>
    </w:p>
    <w:p w14:paraId="0A6DED57" w14:textId="11E3AF4F" w:rsidR="00DA2AD9" w:rsidRPr="007E5A88"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The same para</w:t>
      </w:r>
      <w:r w:rsidR="002B7C8D" w:rsidRPr="007E5A88">
        <w:rPr>
          <w:rFonts w:cs="Arial"/>
          <w:color w:val="000000"/>
          <w:sz w:val="22"/>
          <w:szCs w:val="22"/>
        </w:rPr>
        <w:t>graph</w:t>
      </w:r>
      <w:r w:rsidRPr="007E5A88">
        <w:rPr>
          <w:rFonts w:cs="Arial"/>
          <w:color w:val="000000"/>
          <w:sz w:val="22"/>
          <w:szCs w:val="22"/>
        </w:rPr>
        <w:t xml:space="preserve"> includes “Design information” requirements pertaining to transfer of forces through construction joints</w:t>
      </w:r>
      <w:r w:rsidR="00CC0B18" w:rsidRPr="007E5A88">
        <w:rPr>
          <w:rFonts w:cs="Arial"/>
          <w:color w:val="000000"/>
          <w:sz w:val="22"/>
          <w:szCs w:val="22"/>
        </w:rPr>
        <w:t>, and ‘surface preparation.’  If any of these requirements apply to project then the respective portions of 26.5.6.1 must be followed-through on</w:t>
      </w:r>
      <w:r w:rsidR="003A31A6" w:rsidRPr="007E5A88">
        <w:rPr>
          <w:rFonts w:cs="Arial"/>
          <w:color w:val="000000"/>
          <w:sz w:val="22"/>
          <w:szCs w:val="22"/>
        </w:rPr>
        <w:t>/</w:t>
      </w:r>
      <w:r w:rsidR="00CC0B18" w:rsidRPr="007E5A88">
        <w:rPr>
          <w:rFonts w:cs="Arial"/>
          <w:color w:val="000000"/>
          <w:sz w:val="22"/>
          <w:szCs w:val="22"/>
        </w:rPr>
        <w:t xml:space="preserve">indicated. </w:t>
      </w:r>
    </w:p>
    <w:p w14:paraId="3636E19F" w14:textId="77777777" w:rsidR="00E739FC" w:rsidRPr="007E5A88" w:rsidRDefault="00E739FC"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lastRenderedPageBreak/>
        <w:t>On a related note, B.1 (below) is a result of 26.5.6.1(c), which applies to design for shear friction IAW ‘318’ 22.9, and to contact surfaces at construction joints for structural walls.</w:t>
      </w:r>
    </w:p>
    <w:p w14:paraId="727A6162" w14:textId="77777777" w:rsidR="00DA2AD9" w:rsidRPr="007E5A88"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5BF6D786" w14:textId="77777777" w:rsidR="0017603C" w:rsidRPr="007E5A88" w:rsidRDefault="004D72C0"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 xml:space="preserve">Modify ACI 301 paragraph </w:t>
      </w:r>
      <w:r w:rsidR="0017603C" w:rsidRPr="007E5A88">
        <w:rPr>
          <w:rFonts w:cs="Arial"/>
          <w:caps w:val="0"/>
          <w:color w:val="000000"/>
          <w:szCs w:val="22"/>
        </w:rPr>
        <w:t>2.2.2.5.</w:t>
      </w:r>
      <w:proofErr w:type="spellStart"/>
      <w:r w:rsidR="0017603C" w:rsidRPr="007E5A88">
        <w:rPr>
          <w:rFonts w:cs="Arial"/>
          <w:caps w:val="0"/>
          <w:color w:val="000000"/>
          <w:szCs w:val="22"/>
        </w:rPr>
        <w:t>a</w:t>
      </w:r>
      <w:proofErr w:type="spellEnd"/>
      <w:r w:rsidR="0017603C" w:rsidRPr="007E5A88">
        <w:rPr>
          <w:rFonts w:cs="Arial"/>
          <w:caps w:val="0"/>
          <w:color w:val="000000"/>
          <w:szCs w:val="22"/>
        </w:rPr>
        <w:t xml:space="preserve"> to read as follows: </w:t>
      </w:r>
    </w:p>
    <w:p w14:paraId="27B71150" w14:textId="77777777" w:rsidR="009A7429" w:rsidRPr="007E5A88" w:rsidRDefault="0017603C" w:rsidP="00D961C7">
      <w:pPr>
        <w:pStyle w:val="StyleCSIHeading3ABCArial10pt1"/>
        <w:numPr>
          <w:ilvl w:val="0"/>
          <w:numId w:val="0"/>
        </w:numPr>
        <w:ind w:left="1440" w:hanging="720"/>
        <w:rPr>
          <w:rFonts w:cs="Arial"/>
          <w:caps w:val="0"/>
          <w:color w:val="000000"/>
          <w:szCs w:val="22"/>
        </w:rPr>
      </w:pPr>
      <w:r w:rsidRPr="007E5A88">
        <w:rPr>
          <w:rFonts w:cs="Arial"/>
          <w:caps w:val="0"/>
          <w:color w:val="000000"/>
          <w:szCs w:val="22"/>
        </w:rPr>
        <w:tab/>
        <w:t>“Unless otherwise specified…Locate construction joints…equal to or greater than twice the width of the beam”, measured from the face of the intersecting beam “; Locate joints in walls…”</w:t>
      </w:r>
    </w:p>
    <w:p w14:paraId="351FF78A" w14:textId="77777777" w:rsidR="00E739FC"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Prepare previously placed concrete by cleaning with steel brush</w:t>
      </w:r>
      <w:r w:rsidR="00954124" w:rsidRPr="007E5A88">
        <w:rPr>
          <w:rFonts w:cs="Arial"/>
          <w:caps w:val="0"/>
          <w:color w:val="000000"/>
          <w:szCs w:val="22"/>
        </w:rPr>
        <w:t xml:space="preserve">, pressure washing, </w:t>
      </w:r>
      <w:r w:rsidR="0086166C" w:rsidRPr="007E5A88">
        <w:rPr>
          <w:rFonts w:cs="Arial"/>
          <w:caps w:val="0"/>
          <w:color w:val="000000"/>
          <w:szCs w:val="22"/>
        </w:rPr>
        <w:t>or other acceptable means</w:t>
      </w:r>
      <w:r w:rsidR="00990A3D" w:rsidRPr="007E5A88">
        <w:rPr>
          <w:rFonts w:cs="Arial"/>
          <w:caps w:val="0"/>
          <w:color w:val="000000"/>
          <w:szCs w:val="22"/>
        </w:rPr>
        <w:t xml:space="preserve"> to fully remove any laitance</w:t>
      </w:r>
      <w:r w:rsidR="004858F9" w:rsidRPr="007E5A88">
        <w:rPr>
          <w:rFonts w:cs="Arial"/>
          <w:caps w:val="0"/>
          <w:color w:val="000000"/>
          <w:szCs w:val="22"/>
        </w:rPr>
        <w:t>*</w:t>
      </w:r>
      <w:r w:rsidR="007D7485" w:rsidRPr="007E5A88">
        <w:rPr>
          <w:rFonts w:cs="Arial"/>
          <w:caps w:val="0"/>
          <w:color w:val="000000"/>
          <w:szCs w:val="22"/>
        </w:rPr>
        <w:t xml:space="preserve">.  </w:t>
      </w:r>
    </w:p>
    <w:p w14:paraId="26683BEE" w14:textId="77777777" w:rsidR="00481B48" w:rsidRPr="007E5A88" w:rsidRDefault="00E739FC" w:rsidP="00D961C7">
      <w:pPr>
        <w:pStyle w:val="StyleCSIHeading3ABCArial10pt1"/>
        <w:numPr>
          <w:ilvl w:val="0"/>
          <w:numId w:val="0"/>
        </w:numPr>
        <w:ind w:left="1440"/>
        <w:rPr>
          <w:rFonts w:cs="Arial"/>
          <w:caps w:val="0"/>
          <w:color w:val="000000"/>
          <w:szCs w:val="22"/>
        </w:rPr>
      </w:pPr>
      <w:r w:rsidRPr="007E5A88">
        <w:rPr>
          <w:rFonts w:cs="Arial"/>
          <w:caps w:val="0"/>
          <w:color w:val="000000"/>
          <w:szCs w:val="22"/>
        </w:rPr>
        <w:t xml:space="preserve">[1. </w:t>
      </w:r>
      <w:r w:rsidR="007D7485" w:rsidRPr="007E5A88">
        <w:rPr>
          <w:rFonts w:cs="Arial"/>
          <w:caps w:val="0"/>
          <w:color w:val="000000"/>
          <w:szCs w:val="22"/>
        </w:rPr>
        <w:t xml:space="preserve">When new concrete is to be </w:t>
      </w:r>
      <w:r w:rsidRPr="007E5A88">
        <w:rPr>
          <w:rFonts w:cs="Arial"/>
          <w:caps w:val="0"/>
          <w:color w:val="000000"/>
          <w:szCs w:val="22"/>
        </w:rPr>
        <w:t>placed against previously hardened</w:t>
      </w:r>
      <w:r w:rsidR="007D7485" w:rsidRPr="007E5A88">
        <w:rPr>
          <w:rFonts w:cs="Arial"/>
          <w:caps w:val="0"/>
          <w:color w:val="000000"/>
          <w:szCs w:val="22"/>
        </w:rPr>
        <w:t xml:space="preserve"> concrete, </w:t>
      </w:r>
      <w:r w:rsidR="00610D10" w:rsidRPr="007E5A88">
        <w:rPr>
          <w:rFonts w:cs="Arial"/>
          <w:caps w:val="0"/>
          <w:color w:val="000000"/>
          <w:szCs w:val="22"/>
        </w:rPr>
        <w:t>intentionally roughen</w:t>
      </w:r>
      <w:r w:rsidRPr="007E5A88">
        <w:rPr>
          <w:rFonts w:cs="Arial"/>
          <w:caps w:val="0"/>
          <w:color w:val="000000"/>
          <w:szCs w:val="22"/>
        </w:rPr>
        <w:t xml:space="preserve"> the latter </w:t>
      </w:r>
      <w:r w:rsidR="00610D10" w:rsidRPr="007E5A88">
        <w:rPr>
          <w:rFonts w:cs="Arial"/>
          <w:caps w:val="0"/>
          <w:color w:val="000000"/>
          <w:szCs w:val="22"/>
        </w:rPr>
        <w:t>to a full amplitude of approximately ¼ inch</w:t>
      </w:r>
      <w:r w:rsidR="00990A3D" w:rsidRPr="007E5A88">
        <w:rPr>
          <w:rFonts w:cs="Arial"/>
          <w:caps w:val="0"/>
          <w:color w:val="000000"/>
          <w:szCs w:val="22"/>
        </w:rPr>
        <w:t>.</w:t>
      </w:r>
      <w:r w:rsidRPr="007E5A88">
        <w:rPr>
          <w:rFonts w:cs="Arial"/>
          <w:caps w:val="0"/>
          <w:color w:val="000000"/>
          <w:szCs w:val="22"/>
        </w:rPr>
        <w:t>]</w:t>
      </w:r>
      <w:r w:rsidR="00754CCD" w:rsidRPr="007E5A88">
        <w:rPr>
          <w:rFonts w:cs="Arial"/>
          <w:caps w:val="0"/>
          <w:color w:val="000000"/>
          <w:szCs w:val="22"/>
        </w:rPr>
        <w:t xml:space="preserve">  </w:t>
      </w:r>
    </w:p>
    <w:p w14:paraId="07CFE84A" w14:textId="4B1268CC" w:rsidR="004858F9" w:rsidRPr="007E5A88" w:rsidRDefault="00481B48" w:rsidP="00D961C7">
      <w:pPr>
        <w:pStyle w:val="StyleCSIHeading3ABCArial10pt1"/>
        <w:numPr>
          <w:ilvl w:val="0"/>
          <w:numId w:val="0"/>
        </w:numPr>
        <w:ind w:left="1440"/>
        <w:rPr>
          <w:rFonts w:cs="Arial"/>
          <w:caps w:val="0"/>
          <w:color w:val="000000"/>
          <w:szCs w:val="22"/>
        </w:rPr>
      </w:pPr>
      <w:r w:rsidRPr="007E5A88">
        <w:rPr>
          <w:rFonts w:cs="Arial"/>
          <w:caps w:val="0"/>
          <w:color w:val="000000"/>
          <w:szCs w:val="22"/>
        </w:rPr>
        <w:t xml:space="preserve">[2. </w:t>
      </w:r>
      <w:r w:rsidR="00E739FC" w:rsidRPr="007E5A88">
        <w:rPr>
          <w:rFonts w:cs="Arial"/>
          <w:caps w:val="0"/>
          <w:color w:val="000000"/>
          <w:szCs w:val="22"/>
        </w:rPr>
        <w:t>Where indicated/</w:t>
      </w:r>
      <w:r w:rsidR="000F6369" w:rsidRPr="007E5A88">
        <w:rPr>
          <w:rFonts w:cs="Arial"/>
          <w:caps w:val="0"/>
          <w:color w:val="000000"/>
          <w:szCs w:val="22"/>
        </w:rPr>
        <w:t>authori</w:t>
      </w:r>
      <w:r w:rsidR="00BC5C85" w:rsidRPr="007E5A88">
        <w:rPr>
          <w:rFonts w:cs="Arial"/>
          <w:caps w:val="0"/>
          <w:color w:val="000000"/>
          <w:szCs w:val="22"/>
        </w:rPr>
        <w:t xml:space="preserve">zed by the </w:t>
      </w:r>
      <w:r w:rsidR="001C3FE6" w:rsidRPr="007E5A88">
        <w:rPr>
          <w:rFonts w:cs="Arial"/>
          <w:caps w:val="0"/>
          <w:color w:val="000000"/>
          <w:szCs w:val="22"/>
        </w:rPr>
        <w:t>EOR</w:t>
      </w:r>
      <w:r w:rsidR="00BC5C85" w:rsidRPr="007E5A88">
        <w:rPr>
          <w:rFonts w:cs="Arial"/>
          <w:caps w:val="0"/>
          <w:color w:val="000000"/>
          <w:szCs w:val="22"/>
        </w:rPr>
        <w:t xml:space="preserve">, </w:t>
      </w:r>
      <w:r w:rsidR="000F6369" w:rsidRPr="007E5A88">
        <w:rPr>
          <w:rFonts w:cs="Arial"/>
          <w:caps w:val="0"/>
          <w:color w:val="000000"/>
          <w:szCs w:val="22"/>
        </w:rPr>
        <w:t>a</w:t>
      </w:r>
      <w:r w:rsidR="00754CCD" w:rsidRPr="007E5A88">
        <w:rPr>
          <w:rFonts w:cs="Arial"/>
          <w:caps w:val="0"/>
          <w:color w:val="000000"/>
          <w:szCs w:val="22"/>
        </w:rPr>
        <w:t xml:space="preserve">pply bonding agent </w:t>
      </w:r>
      <w:r w:rsidR="00FC5335" w:rsidRPr="007E5A88">
        <w:rPr>
          <w:rFonts w:cs="Arial"/>
          <w:caps w:val="0"/>
          <w:color w:val="000000"/>
          <w:szCs w:val="22"/>
        </w:rPr>
        <w:t>IAW</w:t>
      </w:r>
      <w:r w:rsidR="00754CCD" w:rsidRPr="007E5A88">
        <w:rPr>
          <w:rFonts w:cs="Arial"/>
          <w:caps w:val="0"/>
          <w:color w:val="000000"/>
          <w:szCs w:val="22"/>
        </w:rPr>
        <w:t xml:space="preserve"> the manufacturer's recommendations.</w:t>
      </w:r>
      <w:r w:rsidRPr="007E5A88">
        <w:rPr>
          <w:rFonts w:cs="Arial"/>
          <w:caps w:val="0"/>
          <w:color w:val="000000"/>
          <w:szCs w:val="22"/>
        </w:rPr>
        <w:t>]</w:t>
      </w:r>
      <w:r w:rsidR="009C021F" w:rsidRPr="007E5A88">
        <w:rPr>
          <w:rFonts w:cs="Arial"/>
          <w:caps w:val="0"/>
          <w:color w:val="000000"/>
          <w:szCs w:val="22"/>
        </w:rPr>
        <w:t xml:space="preserve"> </w:t>
      </w:r>
    </w:p>
    <w:p w14:paraId="4E0F15A8" w14:textId="03384CE2" w:rsidR="00DA3EB3" w:rsidRPr="007E5A88" w:rsidRDefault="004858F9" w:rsidP="005C5F9B">
      <w:pPr>
        <w:pStyle w:val="StyleCSIHeading3ABCArial10pt1"/>
        <w:numPr>
          <w:ilvl w:val="0"/>
          <w:numId w:val="0"/>
        </w:numPr>
        <w:tabs>
          <w:tab w:val="left" w:pos="1080"/>
        </w:tabs>
        <w:ind w:left="720"/>
        <w:rPr>
          <w:rFonts w:cs="Arial"/>
          <w:caps w:val="0"/>
          <w:color w:val="000000"/>
          <w:szCs w:val="22"/>
        </w:rPr>
      </w:pPr>
      <w:r w:rsidRPr="007E5A88">
        <w:rPr>
          <w:rFonts w:cs="Arial"/>
          <w:caps w:val="0"/>
          <w:color w:val="000000"/>
          <w:szCs w:val="22"/>
        </w:rPr>
        <w:t>*</w:t>
      </w:r>
      <w:r w:rsidR="005C5F9B">
        <w:rPr>
          <w:rFonts w:cs="Arial"/>
          <w:caps w:val="0"/>
          <w:color w:val="000000"/>
          <w:szCs w:val="22"/>
        </w:rPr>
        <w:tab/>
      </w:r>
      <w:r w:rsidR="009C021F" w:rsidRPr="007E5A88">
        <w:rPr>
          <w:rFonts w:cs="Arial"/>
          <w:caps w:val="0"/>
          <w:color w:val="000000"/>
          <w:szCs w:val="22"/>
        </w:rPr>
        <w:t>Laitance</w:t>
      </w:r>
      <w:r w:rsidR="00276C3F" w:rsidRPr="007E5A88">
        <w:rPr>
          <w:rFonts w:cs="Arial"/>
          <w:caps w:val="0"/>
          <w:color w:val="000000"/>
          <w:szCs w:val="22"/>
        </w:rPr>
        <w:t xml:space="preserve"> is a</w:t>
      </w:r>
      <w:r w:rsidR="009C021F" w:rsidRPr="007E5A88">
        <w:rPr>
          <w:rFonts w:cs="Arial"/>
          <w:caps w:val="0"/>
          <w:szCs w:val="22"/>
          <w:lang w:val="en"/>
        </w:rPr>
        <w:t xml:space="preserve"> weak layer of </w:t>
      </w:r>
      <w:hyperlink r:id="rId11" w:tooltip="cement" w:history="1">
        <w:r w:rsidR="009C021F" w:rsidRPr="007E5A88">
          <w:rPr>
            <w:rStyle w:val="Hyperlink"/>
            <w:rFonts w:cs="Arial"/>
            <w:caps w:val="0"/>
            <w:color w:val="000000"/>
            <w:szCs w:val="22"/>
            <w:u w:val="none"/>
            <w:lang w:val="en"/>
          </w:rPr>
          <w:t>cement</w:t>
        </w:r>
      </w:hyperlink>
      <w:r w:rsidR="009C021F" w:rsidRPr="007E5A88">
        <w:rPr>
          <w:rFonts w:cs="Arial"/>
          <w:caps w:val="0"/>
          <w:szCs w:val="22"/>
          <w:lang w:val="en"/>
        </w:rPr>
        <w:t xml:space="preserve"> and </w:t>
      </w:r>
      <w:hyperlink r:id="rId12" w:tooltip="aggregate" w:history="1">
        <w:r w:rsidR="009C021F" w:rsidRPr="007E5A88">
          <w:rPr>
            <w:rStyle w:val="Hyperlink"/>
            <w:rFonts w:cs="Arial"/>
            <w:caps w:val="0"/>
            <w:color w:val="000000"/>
            <w:szCs w:val="22"/>
            <w:u w:val="none"/>
            <w:lang w:val="en"/>
          </w:rPr>
          <w:t>aggregate</w:t>
        </w:r>
      </w:hyperlink>
      <w:r w:rsidR="009C021F" w:rsidRPr="007E5A88">
        <w:rPr>
          <w:rFonts w:cs="Arial"/>
          <w:caps w:val="0"/>
          <w:color w:val="000000"/>
          <w:szCs w:val="22"/>
          <w:lang w:val="en"/>
        </w:rPr>
        <w:t xml:space="preserve"> </w:t>
      </w:r>
      <w:hyperlink r:id="rId13" w:tooltip="fins" w:history="1">
        <w:r w:rsidR="009C021F" w:rsidRPr="007E5A88">
          <w:rPr>
            <w:rStyle w:val="Hyperlink"/>
            <w:rFonts w:cs="Arial"/>
            <w:caps w:val="0"/>
            <w:color w:val="000000"/>
            <w:szCs w:val="22"/>
            <w:u w:val="none"/>
            <w:lang w:val="en"/>
          </w:rPr>
          <w:t>fins</w:t>
        </w:r>
      </w:hyperlink>
      <w:r w:rsidR="009C021F" w:rsidRPr="007E5A88">
        <w:rPr>
          <w:rFonts w:cs="Arial"/>
          <w:caps w:val="0"/>
          <w:color w:val="000000"/>
          <w:szCs w:val="22"/>
          <w:lang w:val="en"/>
        </w:rPr>
        <w:t xml:space="preserve"> </w:t>
      </w:r>
      <w:r w:rsidR="009C021F" w:rsidRPr="007E5A88">
        <w:rPr>
          <w:rFonts w:cs="Arial"/>
          <w:caps w:val="0"/>
          <w:szCs w:val="22"/>
          <w:lang w:val="en"/>
        </w:rPr>
        <w:t xml:space="preserve">on a </w:t>
      </w:r>
      <w:hyperlink r:id="rId14" w:tooltip="concrete" w:history="1">
        <w:r w:rsidR="009C021F" w:rsidRPr="007E5A88">
          <w:rPr>
            <w:rStyle w:val="Hyperlink"/>
            <w:rFonts w:cs="Arial"/>
            <w:caps w:val="0"/>
            <w:color w:val="000000"/>
            <w:szCs w:val="22"/>
            <w:u w:val="none"/>
            <w:lang w:val="en"/>
          </w:rPr>
          <w:t>concrete</w:t>
        </w:r>
      </w:hyperlink>
      <w:r w:rsidR="009C021F" w:rsidRPr="007E5A88">
        <w:rPr>
          <w:rFonts w:cs="Arial"/>
          <w:caps w:val="0"/>
          <w:szCs w:val="22"/>
          <w:lang w:val="en"/>
        </w:rPr>
        <w:t xml:space="preserve"> surface that is usually caused by an </w:t>
      </w:r>
      <w:hyperlink r:id="rId15" w:tooltip="overwet" w:history="1">
        <w:r w:rsidR="009C021F" w:rsidRPr="007E5A88">
          <w:rPr>
            <w:rStyle w:val="Hyperlink"/>
            <w:rFonts w:cs="Arial"/>
            <w:caps w:val="0"/>
            <w:color w:val="000000"/>
            <w:szCs w:val="22"/>
            <w:u w:val="none"/>
            <w:lang w:val="en"/>
          </w:rPr>
          <w:t>over</w:t>
        </w:r>
        <w:r w:rsidR="00BC1816" w:rsidRPr="007E5A88">
          <w:rPr>
            <w:rStyle w:val="Hyperlink"/>
            <w:rFonts w:cs="Arial"/>
            <w:caps w:val="0"/>
            <w:color w:val="000000"/>
            <w:szCs w:val="22"/>
            <w:u w:val="none"/>
            <w:lang w:val="en"/>
          </w:rPr>
          <w:t>-</w:t>
        </w:r>
        <w:r w:rsidR="009C021F" w:rsidRPr="007E5A88">
          <w:rPr>
            <w:rStyle w:val="Hyperlink"/>
            <w:rFonts w:cs="Arial"/>
            <w:caps w:val="0"/>
            <w:color w:val="000000"/>
            <w:szCs w:val="22"/>
            <w:u w:val="none"/>
            <w:lang w:val="en"/>
          </w:rPr>
          <w:t>wet</w:t>
        </w:r>
      </w:hyperlink>
      <w:r w:rsidR="009C021F" w:rsidRPr="007E5A88">
        <w:rPr>
          <w:rFonts w:cs="Arial"/>
          <w:caps w:val="0"/>
          <w:color w:val="000000"/>
          <w:szCs w:val="22"/>
          <w:lang w:val="en"/>
        </w:rPr>
        <w:t xml:space="preserve"> </w:t>
      </w:r>
      <w:hyperlink r:id="rId16" w:tooltip="mixture" w:history="1">
        <w:r w:rsidR="009C021F" w:rsidRPr="007E5A88">
          <w:rPr>
            <w:rStyle w:val="Hyperlink"/>
            <w:rFonts w:cs="Arial"/>
            <w:caps w:val="0"/>
            <w:color w:val="000000"/>
            <w:szCs w:val="22"/>
            <w:u w:val="none"/>
            <w:lang w:val="en"/>
          </w:rPr>
          <w:t>mixture</w:t>
        </w:r>
      </w:hyperlink>
      <w:r w:rsidR="009C021F" w:rsidRPr="007E5A88">
        <w:rPr>
          <w:rFonts w:cs="Arial"/>
          <w:caps w:val="0"/>
          <w:color w:val="000000"/>
          <w:szCs w:val="22"/>
          <w:lang w:val="en"/>
        </w:rPr>
        <w:t xml:space="preserve">, </w:t>
      </w:r>
      <w:hyperlink r:id="rId17" w:tooltip="overworking" w:history="1">
        <w:r w:rsidR="009C021F" w:rsidRPr="007E5A88">
          <w:rPr>
            <w:rStyle w:val="Hyperlink"/>
            <w:rFonts w:cs="Arial"/>
            <w:caps w:val="0"/>
            <w:color w:val="000000"/>
            <w:szCs w:val="22"/>
            <w:u w:val="none"/>
            <w:lang w:val="en"/>
          </w:rPr>
          <w:t>overworking</w:t>
        </w:r>
      </w:hyperlink>
      <w:r w:rsidR="009C021F" w:rsidRPr="007E5A88">
        <w:rPr>
          <w:rFonts w:cs="Arial"/>
          <w:caps w:val="0"/>
          <w:szCs w:val="22"/>
          <w:lang w:val="en"/>
        </w:rPr>
        <w:t xml:space="preserve"> the mixture, improper or excessive finishing or combination thereof.</w:t>
      </w:r>
      <w:r w:rsidR="00276C3F" w:rsidRPr="007E5A88">
        <w:rPr>
          <w:rFonts w:cs="Arial"/>
          <w:caps w:val="0"/>
          <w:szCs w:val="22"/>
          <w:lang w:val="en"/>
        </w:rPr>
        <w:t xml:space="preserve"> </w:t>
      </w:r>
      <w:r w:rsidR="007100EF" w:rsidRPr="007E5A88">
        <w:rPr>
          <w:rFonts w:cs="Arial"/>
          <w:caps w:val="0"/>
          <w:szCs w:val="22"/>
          <w:lang w:val="en"/>
        </w:rPr>
        <w:t xml:space="preserve"> </w:t>
      </w:r>
    </w:p>
    <w:p w14:paraId="33BE9F68" w14:textId="77777777" w:rsidR="00D35E6A"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 locations </w:t>
      </w:r>
      <w:r w:rsidR="00195F76" w:rsidRPr="007E5A88">
        <w:rPr>
          <w:rFonts w:cs="Arial"/>
          <w:caps w:val="0"/>
          <w:color w:val="000000"/>
          <w:szCs w:val="22"/>
        </w:rPr>
        <w:t xml:space="preserve">shown on the design drawings </w:t>
      </w:r>
      <w:r w:rsidRPr="007E5A88">
        <w:rPr>
          <w:rFonts w:cs="Arial"/>
          <w:caps w:val="0"/>
          <w:color w:val="000000"/>
          <w:szCs w:val="22"/>
        </w:rPr>
        <w:t xml:space="preserve">where new concrete is to be dowelled to existing </w:t>
      </w:r>
      <w:r w:rsidR="00235946" w:rsidRPr="007E5A88">
        <w:rPr>
          <w:rFonts w:cs="Arial"/>
          <w:caps w:val="0"/>
          <w:color w:val="000000"/>
          <w:szCs w:val="22"/>
        </w:rPr>
        <w:t>concrete</w:t>
      </w:r>
      <w:r w:rsidRPr="007E5A88">
        <w:rPr>
          <w:rFonts w:cs="Arial"/>
          <w:caps w:val="0"/>
          <w:color w:val="000000"/>
          <w:szCs w:val="22"/>
        </w:rPr>
        <w:t xml:space="preserve">, </w:t>
      </w:r>
      <w:r w:rsidR="00723E9D" w:rsidRPr="007E5A88">
        <w:rPr>
          <w:rFonts w:cs="Arial"/>
          <w:caps w:val="0"/>
          <w:color w:val="000000"/>
          <w:szCs w:val="22"/>
        </w:rPr>
        <w:t xml:space="preserve">unless noted otherwise on the design drawings, </w:t>
      </w:r>
      <w:r w:rsidRPr="007E5A88">
        <w:rPr>
          <w:rFonts w:cs="Arial"/>
          <w:caps w:val="0"/>
          <w:color w:val="000000"/>
          <w:szCs w:val="22"/>
        </w:rPr>
        <w:t xml:space="preserve">drill holes in existing </w:t>
      </w:r>
      <w:r w:rsidR="00A3047D" w:rsidRPr="007E5A88">
        <w:rPr>
          <w:rFonts w:cs="Arial"/>
          <w:caps w:val="0"/>
          <w:color w:val="000000"/>
          <w:szCs w:val="22"/>
        </w:rPr>
        <w:t>concrete;</w:t>
      </w:r>
      <w:r w:rsidRPr="007E5A88">
        <w:rPr>
          <w:rFonts w:cs="Arial"/>
          <w:caps w:val="0"/>
          <w:color w:val="000000"/>
          <w:szCs w:val="22"/>
        </w:rPr>
        <w:t xml:space="preserve"> insert steel dowels</w:t>
      </w:r>
      <w:r w:rsidR="00066250" w:rsidRPr="007E5A88">
        <w:rPr>
          <w:rFonts w:cs="Arial"/>
          <w:caps w:val="0"/>
          <w:color w:val="000000"/>
          <w:szCs w:val="22"/>
        </w:rPr>
        <w:t xml:space="preserve"> to the specified depth</w:t>
      </w:r>
      <w:r w:rsidRPr="007E5A88">
        <w:rPr>
          <w:rFonts w:cs="Arial"/>
          <w:caps w:val="0"/>
          <w:color w:val="000000"/>
          <w:szCs w:val="22"/>
        </w:rPr>
        <w:t xml:space="preserve"> and pack solid with non-shrink grout</w:t>
      </w:r>
      <w:r w:rsidR="00A3047D" w:rsidRPr="007E5A88">
        <w:rPr>
          <w:rFonts w:cs="Arial"/>
          <w:caps w:val="0"/>
          <w:color w:val="000000"/>
          <w:szCs w:val="22"/>
        </w:rPr>
        <w:t xml:space="preserve"> that meets or exceeds the concrete minimum strength. </w:t>
      </w:r>
    </w:p>
    <w:p w14:paraId="32F6164C" w14:textId="1C4B378C" w:rsidR="00D35E6A" w:rsidRPr="007E5A88" w:rsidRDefault="00D35E6A" w:rsidP="00D961C7">
      <w:pPr>
        <w:pStyle w:val="StyleCSIHeading3ABCArial10pt1"/>
        <w:numPr>
          <w:ilvl w:val="0"/>
          <w:numId w:val="0"/>
        </w:numPr>
        <w:ind w:left="1440"/>
        <w:rPr>
          <w:rFonts w:cs="Arial"/>
          <w:caps w:val="0"/>
          <w:color w:val="000000"/>
          <w:szCs w:val="22"/>
        </w:rPr>
      </w:pPr>
      <w:r w:rsidRPr="007E5A88">
        <w:rPr>
          <w:rFonts w:cs="Arial"/>
          <w:caps w:val="0"/>
          <w:color w:val="000000"/>
          <w:szCs w:val="22"/>
        </w:rPr>
        <w:t>N</w:t>
      </w:r>
      <w:r w:rsidRPr="007E5A88">
        <w:rPr>
          <w:rFonts w:cs="Arial"/>
          <w:color w:val="000000"/>
          <w:szCs w:val="22"/>
        </w:rPr>
        <w:t>ote</w:t>
      </w:r>
      <w:r w:rsidR="00C42EB0" w:rsidRPr="007E5A88">
        <w:rPr>
          <w:rFonts w:cs="Arial"/>
          <w:caps w:val="0"/>
          <w:color w:val="000000"/>
          <w:szCs w:val="22"/>
        </w:rPr>
        <w:t>:  All aspects of this grouting/</w:t>
      </w:r>
      <w:r w:rsidRPr="007E5A88">
        <w:rPr>
          <w:rFonts w:cs="Arial"/>
          <w:caps w:val="0"/>
          <w:color w:val="000000"/>
          <w:szCs w:val="22"/>
        </w:rPr>
        <w:t>grout must comply with Section 03</w:t>
      </w:r>
      <w:r w:rsidR="00C42EB0" w:rsidRPr="007E5A88">
        <w:rPr>
          <w:rFonts w:cs="Arial"/>
          <w:caps w:val="0"/>
          <w:color w:val="000000"/>
          <w:szCs w:val="22"/>
        </w:rPr>
        <w:t> </w:t>
      </w:r>
      <w:r w:rsidRPr="007E5A88">
        <w:rPr>
          <w:rFonts w:cs="Arial"/>
          <w:caps w:val="0"/>
          <w:color w:val="000000"/>
          <w:szCs w:val="22"/>
        </w:rPr>
        <w:t xml:space="preserve">6000, </w:t>
      </w:r>
      <w:r w:rsidRPr="007E5A88">
        <w:rPr>
          <w:rFonts w:cs="Arial"/>
          <w:i/>
          <w:caps w:val="0"/>
          <w:color w:val="000000"/>
          <w:szCs w:val="22"/>
        </w:rPr>
        <w:t>Grout</w:t>
      </w:r>
      <w:r w:rsidR="003A31A6" w:rsidRPr="007E5A88">
        <w:rPr>
          <w:rFonts w:cs="Arial"/>
          <w:i/>
          <w:caps w:val="0"/>
          <w:color w:val="000000"/>
          <w:szCs w:val="22"/>
        </w:rPr>
        <w:t>ing</w:t>
      </w:r>
      <w:r w:rsidRPr="007E5A88">
        <w:rPr>
          <w:rFonts w:cs="Arial"/>
          <w:caps w:val="0"/>
          <w:color w:val="000000"/>
          <w:szCs w:val="22"/>
        </w:rPr>
        <w:t>.</w:t>
      </w:r>
    </w:p>
    <w:p w14:paraId="25C24052" w14:textId="77777777" w:rsidR="00D86F8A" w:rsidRPr="007E5A88" w:rsidRDefault="00D86F8A"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Prior to placement of concrete, </w:t>
      </w:r>
      <w:r w:rsidR="00610D10" w:rsidRPr="007E5A88">
        <w:rPr>
          <w:rFonts w:cs="Arial"/>
          <w:caps w:val="0"/>
          <w:color w:val="000000"/>
          <w:szCs w:val="22"/>
        </w:rPr>
        <w:t>en</w:t>
      </w:r>
      <w:r w:rsidRPr="007E5A88">
        <w:rPr>
          <w:rFonts w:cs="Arial"/>
          <w:caps w:val="0"/>
          <w:color w:val="000000"/>
          <w:szCs w:val="22"/>
        </w:rPr>
        <w:t xml:space="preserve">sure that </w:t>
      </w:r>
      <w:r w:rsidR="00610D10" w:rsidRPr="007E5A88">
        <w:rPr>
          <w:rFonts w:cs="Arial"/>
          <w:caps w:val="0"/>
          <w:color w:val="000000"/>
          <w:szCs w:val="22"/>
        </w:rPr>
        <w:t>the Project Geotechnical Investigation</w:t>
      </w:r>
      <w:r w:rsidRPr="007E5A88">
        <w:rPr>
          <w:rFonts w:cs="Arial"/>
          <w:caps w:val="0"/>
          <w:color w:val="000000"/>
          <w:szCs w:val="22"/>
        </w:rPr>
        <w:t xml:space="preserve"> report</w:t>
      </w:r>
      <w:r w:rsidR="00610D10" w:rsidRPr="007E5A88">
        <w:rPr>
          <w:rFonts w:cs="Arial"/>
          <w:caps w:val="0"/>
          <w:color w:val="000000"/>
          <w:szCs w:val="22"/>
        </w:rPr>
        <w:t xml:space="preserve"> ha</w:t>
      </w:r>
      <w:r w:rsidRPr="007E5A88">
        <w:rPr>
          <w:rFonts w:cs="Arial"/>
          <w:caps w:val="0"/>
          <w:color w:val="000000"/>
          <w:szCs w:val="22"/>
        </w:rPr>
        <w:t>s</w:t>
      </w:r>
      <w:r w:rsidR="00610D10" w:rsidRPr="007E5A88">
        <w:rPr>
          <w:rFonts w:cs="Arial"/>
          <w:caps w:val="0"/>
          <w:color w:val="000000"/>
          <w:szCs w:val="22"/>
        </w:rPr>
        <w:t xml:space="preserve"> been read and understood</w:t>
      </w:r>
      <w:r w:rsidRPr="007E5A88">
        <w:rPr>
          <w:rFonts w:cs="Arial"/>
          <w:caps w:val="0"/>
          <w:color w:val="000000"/>
          <w:szCs w:val="22"/>
        </w:rPr>
        <w:t>, soils inspections</w:t>
      </w:r>
      <w:r w:rsidR="00610D10" w:rsidRPr="007E5A88">
        <w:rPr>
          <w:rFonts w:cs="Arial"/>
          <w:caps w:val="0"/>
          <w:color w:val="000000"/>
          <w:szCs w:val="22"/>
        </w:rPr>
        <w:t xml:space="preserve"> have been performed with satisfactory results</w:t>
      </w:r>
      <w:r w:rsidRPr="007E5A88">
        <w:rPr>
          <w:rFonts w:cs="Arial"/>
          <w:caps w:val="0"/>
          <w:color w:val="000000"/>
          <w:szCs w:val="22"/>
        </w:rPr>
        <w:t xml:space="preserve">, and soils testing documentation has been completed </w:t>
      </w:r>
      <w:r w:rsidR="00C14033" w:rsidRPr="007E5A88">
        <w:rPr>
          <w:rFonts w:cs="Arial"/>
          <w:caps w:val="0"/>
          <w:color w:val="000000"/>
          <w:szCs w:val="22"/>
        </w:rPr>
        <w:t xml:space="preserve">and </w:t>
      </w:r>
      <w:r w:rsidR="00610D10" w:rsidRPr="007E5A88">
        <w:rPr>
          <w:rFonts w:cs="Arial"/>
          <w:caps w:val="0"/>
          <w:color w:val="000000"/>
          <w:szCs w:val="22"/>
        </w:rPr>
        <w:t xml:space="preserve">the results </w:t>
      </w:r>
      <w:r w:rsidR="00C14033" w:rsidRPr="007E5A88">
        <w:rPr>
          <w:rFonts w:cs="Arial"/>
          <w:caps w:val="0"/>
          <w:color w:val="000000"/>
          <w:szCs w:val="22"/>
        </w:rPr>
        <w:t>are satisfactory.</w:t>
      </w:r>
      <w:r w:rsidR="00833CD6" w:rsidRPr="007E5A88">
        <w:rPr>
          <w:rFonts w:cs="Arial"/>
          <w:caps w:val="0"/>
          <w:color w:val="000000"/>
          <w:szCs w:val="22"/>
        </w:rPr>
        <w:t>*</w:t>
      </w:r>
    </w:p>
    <w:p w14:paraId="282A540B" w14:textId="0FFD37EB" w:rsidR="00D86F8A" w:rsidRPr="007E5A88" w:rsidRDefault="00610D10" w:rsidP="005C5F9B">
      <w:pPr>
        <w:pStyle w:val="StyleCSIHeading3ABCArial10pt1"/>
        <w:numPr>
          <w:ilvl w:val="0"/>
          <w:numId w:val="0"/>
        </w:numPr>
        <w:tabs>
          <w:tab w:val="left" w:pos="1080"/>
        </w:tabs>
        <w:ind w:left="1080" w:hanging="360"/>
        <w:rPr>
          <w:caps w:val="0"/>
          <w:color w:val="000000"/>
          <w:sz w:val="18"/>
        </w:rPr>
      </w:pPr>
      <w:r w:rsidRPr="005C5F9B">
        <w:rPr>
          <w:caps w:val="0"/>
          <w:color w:val="000000"/>
        </w:rPr>
        <w:t>*</w:t>
      </w:r>
      <w:r w:rsidR="001247F7" w:rsidRPr="007E5A88">
        <w:rPr>
          <w:caps w:val="0"/>
          <w:color w:val="000000"/>
          <w:sz w:val="20"/>
        </w:rPr>
        <w:t xml:space="preserve"> </w:t>
      </w:r>
      <w:r w:rsidR="00C34BB3" w:rsidRPr="007E5A88">
        <w:rPr>
          <w:caps w:val="0"/>
          <w:color w:val="000000"/>
          <w:sz w:val="20"/>
        </w:rPr>
        <w:tab/>
      </w:r>
      <w:r w:rsidR="00833CD6" w:rsidRPr="003C3430">
        <w:rPr>
          <w:caps w:val="0"/>
          <w:color w:val="000000"/>
          <w:sz w:val="20"/>
          <w:szCs w:val="20"/>
        </w:rPr>
        <w:t>For a variety of reasons, some</w:t>
      </w:r>
      <w:r w:rsidR="00276F21" w:rsidRPr="003C3430">
        <w:rPr>
          <w:rFonts w:cs="Arial"/>
          <w:caps w:val="0"/>
          <w:color w:val="000000"/>
          <w:sz w:val="20"/>
          <w:szCs w:val="20"/>
        </w:rPr>
        <w:t>/</w:t>
      </w:r>
      <w:r w:rsidR="00833CD6" w:rsidRPr="003C3430">
        <w:rPr>
          <w:caps w:val="0"/>
          <w:color w:val="000000"/>
          <w:sz w:val="20"/>
          <w:szCs w:val="20"/>
        </w:rPr>
        <w:t xml:space="preserve">all of these items might </w:t>
      </w:r>
      <w:r w:rsidRPr="003C3430">
        <w:rPr>
          <w:caps w:val="0"/>
          <w:color w:val="000000"/>
          <w:sz w:val="20"/>
          <w:szCs w:val="20"/>
        </w:rPr>
        <w:t xml:space="preserve">not </w:t>
      </w:r>
      <w:r w:rsidR="00833CD6" w:rsidRPr="003C3430">
        <w:rPr>
          <w:caps w:val="0"/>
          <w:color w:val="000000"/>
          <w:sz w:val="20"/>
          <w:szCs w:val="20"/>
        </w:rPr>
        <w:t>be applicable</w:t>
      </w:r>
      <w:r w:rsidRPr="003C3430">
        <w:rPr>
          <w:caps w:val="0"/>
          <w:color w:val="000000"/>
          <w:sz w:val="20"/>
          <w:szCs w:val="20"/>
        </w:rPr>
        <w:t xml:space="preserve"> </w:t>
      </w:r>
      <w:r w:rsidR="00833CD6" w:rsidRPr="003C3430">
        <w:rPr>
          <w:caps w:val="0"/>
          <w:color w:val="000000"/>
          <w:sz w:val="20"/>
          <w:szCs w:val="20"/>
        </w:rPr>
        <w:t>to</w:t>
      </w:r>
      <w:r w:rsidRPr="003C3430">
        <w:rPr>
          <w:caps w:val="0"/>
          <w:color w:val="000000"/>
          <w:sz w:val="20"/>
          <w:szCs w:val="20"/>
        </w:rPr>
        <w:t xml:space="preserve"> </w:t>
      </w:r>
      <w:r w:rsidR="00833CD6" w:rsidRPr="003C3430">
        <w:rPr>
          <w:caps w:val="0"/>
          <w:color w:val="000000"/>
          <w:sz w:val="20"/>
          <w:szCs w:val="20"/>
        </w:rPr>
        <w:t>a given</w:t>
      </w:r>
      <w:r w:rsidRPr="003C3430">
        <w:rPr>
          <w:caps w:val="0"/>
          <w:color w:val="000000"/>
          <w:sz w:val="20"/>
          <w:szCs w:val="20"/>
        </w:rPr>
        <w:t xml:space="preserve"> </w:t>
      </w:r>
      <w:r w:rsidR="001247F7" w:rsidRPr="003C3430">
        <w:rPr>
          <w:caps w:val="0"/>
          <w:color w:val="000000"/>
          <w:sz w:val="20"/>
          <w:szCs w:val="20"/>
        </w:rPr>
        <w:t>p</w:t>
      </w:r>
      <w:r w:rsidRPr="003C3430">
        <w:rPr>
          <w:caps w:val="0"/>
          <w:color w:val="000000"/>
          <w:sz w:val="20"/>
          <w:szCs w:val="20"/>
        </w:rPr>
        <w:t xml:space="preserve">roject.  </w:t>
      </w:r>
      <w:r w:rsidR="001247F7" w:rsidRPr="003C3430">
        <w:rPr>
          <w:caps w:val="0"/>
          <w:color w:val="000000"/>
          <w:sz w:val="20"/>
          <w:szCs w:val="20"/>
        </w:rPr>
        <w:t>Refer to S</w:t>
      </w:r>
      <w:r w:rsidR="00833CD6" w:rsidRPr="003C3430">
        <w:rPr>
          <w:caps w:val="0"/>
          <w:color w:val="000000"/>
          <w:sz w:val="20"/>
          <w:szCs w:val="20"/>
        </w:rPr>
        <w:t xml:space="preserve">heet S-0001 of the Project </w:t>
      </w:r>
      <w:r w:rsidR="001247F7" w:rsidRPr="003C3430">
        <w:rPr>
          <w:caps w:val="0"/>
          <w:color w:val="000000"/>
          <w:sz w:val="20"/>
          <w:szCs w:val="20"/>
        </w:rPr>
        <w:t>s</w:t>
      </w:r>
      <w:r w:rsidR="00C91499" w:rsidRPr="003C3430">
        <w:rPr>
          <w:caps w:val="0"/>
          <w:color w:val="000000"/>
          <w:sz w:val="20"/>
          <w:szCs w:val="20"/>
        </w:rPr>
        <w:t xml:space="preserve">tructural drawings, </w:t>
      </w:r>
      <w:r w:rsidR="00833CD6" w:rsidRPr="003C3430">
        <w:rPr>
          <w:caps w:val="0"/>
          <w:color w:val="000000"/>
          <w:sz w:val="20"/>
          <w:szCs w:val="20"/>
        </w:rPr>
        <w:t xml:space="preserve">the </w:t>
      </w:r>
      <w:r w:rsidR="00C91499" w:rsidRPr="003C3430">
        <w:rPr>
          <w:caps w:val="0"/>
          <w:color w:val="000000"/>
          <w:sz w:val="20"/>
          <w:szCs w:val="20"/>
        </w:rPr>
        <w:t>Statement of Special Inspections (SSI)</w:t>
      </w:r>
      <w:r w:rsidR="00833CD6" w:rsidRPr="003C3430">
        <w:rPr>
          <w:caps w:val="0"/>
          <w:color w:val="000000"/>
          <w:sz w:val="20"/>
          <w:szCs w:val="20"/>
        </w:rPr>
        <w:t xml:space="preserve">, </w:t>
      </w:r>
      <w:r w:rsidR="00C91499" w:rsidRPr="003C3430">
        <w:rPr>
          <w:caps w:val="0"/>
          <w:color w:val="000000"/>
          <w:sz w:val="20"/>
          <w:szCs w:val="20"/>
        </w:rPr>
        <w:t xml:space="preserve">and the Test &amp; Inspection Plan (TIP) </w:t>
      </w:r>
      <w:r w:rsidR="00833CD6" w:rsidRPr="003C3430">
        <w:rPr>
          <w:caps w:val="0"/>
          <w:color w:val="000000"/>
          <w:sz w:val="20"/>
          <w:szCs w:val="20"/>
        </w:rPr>
        <w:t xml:space="preserve">in order to determine which items are applicable to a given </w:t>
      </w:r>
      <w:r w:rsidR="001247F7" w:rsidRPr="003C3430">
        <w:rPr>
          <w:caps w:val="0"/>
          <w:color w:val="000000"/>
          <w:sz w:val="20"/>
          <w:szCs w:val="20"/>
        </w:rPr>
        <w:t>p</w:t>
      </w:r>
      <w:r w:rsidR="00833CD6" w:rsidRPr="003C3430">
        <w:rPr>
          <w:caps w:val="0"/>
          <w:color w:val="000000"/>
          <w:sz w:val="20"/>
          <w:szCs w:val="20"/>
        </w:rPr>
        <w:t>roject.</w:t>
      </w:r>
      <w:r w:rsidRPr="007E5A88">
        <w:rPr>
          <w:caps w:val="0"/>
          <w:color w:val="000000"/>
          <w:sz w:val="18"/>
        </w:rPr>
        <w:t xml:space="preserve"> </w:t>
      </w:r>
    </w:p>
    <w:p w14:paraId="7AE7040E"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PLACING CONCRETE</w:t>
      </w:r>
    </w:p>
    <w:p w14:paraId="0B939A08"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Place concrete </w:t>
      </w:r>
      <w:r w:rsidR="00FC5335" w:rsidRPr="007E5A88">
        <w:rPr>
          <w:rFonts w:cs="Arial"/>
          <w:caps w:val="0"/>
          <w:color w:val="000000"/>
          <w:szCs w:val="22"/>
        </w:rPr>
        <w:t>IAW</w:t>
      </w:r>
      <w:r w:rsidRPr="007E5A88">
        <w:rPr>
          <w:rFonts w:cs="Arial"/>
          <w:caps w:val="0"/>
          <w:color w:val="000000"/>
          <w:szCs w:val="22"/>
        </w:rPr>
        <w:t xml:space="preserve"> ACI 301.</w:t>
      </w:r>
      <w:r w:rsidR="007100EF" w:rsidRPr="007E5A88">
        <w:rPr>
          <w:rFonts w:cs="Arial"/>
          <w:caps w:val="0"/>
          <w:color w:val="000000"/>
          <w:szCs w:val="22"/>
        </w:rPr>
        <w:t xml:space="preserve"> </w:t>
      </w:r>
    </w:p>
    <w:p w14:paraId="3888CBA5"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Notify the LANL </w:t>
      </w:r>
      <w:r w:rsidR="00167858" w:rsidRPr="007E5A88">
        <w:rPr>
          <w:rFonts w:cs="Arial"/>
          <w:caps w:val="0"/>
          <w:color w:val="000000"/>
          <w:szCs w:val="22"/>
        </w:rPr>
        <w:t>STR</w:t>
      </w:r>
      <w:r w:rsidRPr="007E5A88">
        <w:rPr>
          <w:rFonts w:cs="Arial"/>
          <w:caps w:val="0"/>
          <w:color w:val="000000"/>
          <w:szCs w:val="22"/>
        </w:rPr>
        <w:t xml:space="preserve"> a minimum of 24 hours prior to commencement of </w:t>
      </w:r>
      <w:r w:rsidR="00113D4C" w:rsidRPr="007E5A88">
        <w:rPr>
          <w:rFonts w:cs="Arial"/>
          <w:caps w:val="0"/>
          <w:color w:val="000000"/>
          <w:szCs w:val="22"/>
        </w:rPr>
        <w:t>concrete operations</w:t>
      </w:r>
      <w:r w:rsidRPr="007E5A88">
        <w:rPr>
          <w:rFonts w:cs="Arial"/>
          <w:caps w:val="0"/>
          <w:color w:val="000000"/>
          <w:szCs w:val="22"/>
        </w:rPr>
        <w:t>.</w:t>
      </w:r>
    </w:p>
    <w:p w14:paraId="72F94F42" w14:textId="77777777" w:rsidR="00FA4149" w:rsidRPr="007E5A88" w:rsidRDefault="00FA4149"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Unless permission to do otherwise is granted by LANL, standing water shall be removed from place of deposit before concrete is placed.</w:t>
      </w:r>
    </w:p>
    <w:p w14:paraId="61627A68" w14:textId="77777777" w:rsidR="00FA4149" w:rsidRPr="007E5A88" w:rsidRDefault="00FA4149"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Masonry filler units that will be in contact with concrete shall be </w:t>
      </w:r>
      <w:proofErr w:type="spellStart"/>
      <w:r w:rsidRPr="007E5A88">
        <w:rPr>
          <w:rFonts w:cs="Arial"/>
          <w:caps w:val="0"/>
          <w:color w:val="000000"/>
          <w:szCs w:val="22"/>
        </w:rPr>
        <w:t>prewetted</w:t>
      </w:r>
      <w:proofErr w:type="spellEnd"/>
      <w:r w:rsidRPr="007E5A88">
        <w:rPr>
          <w:rFonts w:cs="Arial"/>
          <w:caps w:val="0"/>
          <w:color w:val="000000"/>
          <w:szCs w:val="22"/>
        </w:rPr>
        <w:t xml:space="preserve"> prior to placing concrete.</w:t>
      </w:r>
    </w:p>
    <w:p w14:paraId="19FEC31F" w14:textId="77777777" w:rsidR="009A7429" w:rsidRPr="007E5A88" w:rsidRDefault="00E0320F"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Concrete shall not be pumped through pipe made of aluminum or aluminum alloys.</w:t>
      </w:r>
    </w:p>
    <w:p w14:paraId="5D903FD8"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lastRenderedPageBreak/>
        <w:t>Ensure that reinforcement, inserts, embedded parts, formed joint fillers, joint devices, and formwork are not disturbed during concrete placement.</w:t>
      </w:r>
    </w:p>
    <w:p w14:paraId="01EE3B88"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Install vapor barrier under interior </w:t>
      </w:r>
      <w:r w:rsidR="00C05BFF" w:rsidRPr="007E5A88">
        <w:rPr>
          <w:rFonts w:cs="Arial"/>
          <w:caps w:val="0"/>
          <w:color w:val="000000"/>
          <w:szCs w:val="22"/>
        </w:rPr>
        <w:t>slabs-on-ground</w:t>
      </w:r>
      <w:r w:rsidRPr="007E5A88">
        <w:rPr>
          <w:rFonts w:cs="Arial"/>
          <w:caps w:val="0"/>
          <w:color w:val="000000"/>
          <w:szCs w:val="22"/>
        </w:rPr>
        <w:t>.  Lap joints minimum 6 in. and seal watertight by sealant applied between overlapping edges and ends or taping edges and ends.</w:t>
      </w:r>
    </w:p>
    <w:p w14:paraId="2B6E7FC3" w14:textId="77777777" w:rsidR="00B356C0" w:rsidRPr="007E5A88" w:rsidRDefault="005A03F7"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Install joint filler</w:t>
      </w:r>
      <w:r w:rsidR="00B356C0" w:rsidRPr="007E5A88">
        <w:rPr>
          <w:rFonts w:cs="Arial"/>
          <w:caps w:val="0"/>
          <w:color w:val="000000"/>
          <w:szCs w:val="22"/>
        </w:rPr>
        <w:t xml:space="preserve">, primer and sealant </w:t>
      </w:r>
      <w:r w:rsidR="00FC5335" w:rsidRPr="007E5A88">
        <w:rPr>
          <w:rFonts w:cs="Arial"/>
          <w:caps w:val="0"/>
          <w:color w:val="000000"/>
          <w:szCs w:val="22"/>
        </w:rPr>
        <w:t>IAW</w:t>
      </w:r>
      <w:r w:rsidR="00B356C0" w:rsidRPr="007E5A88">
        <w:rPr>
          <w:rFonts w:cs="Arial"/>
          <w:caps w:val="0"/>
          <w:color w:val="000000"/>
          <w:szCs w:val="22"/>
        </w:rPr>
        <w:t xml:space="preserve"> manufacturer’s instructions.</w:t>
      </w:r>
    </w:p>
    <w:p w14:paraId="49282DE3" w14:textId="77777777" w:rsidR="0079770B" w:rsidRPr="007E5A88" w:rsidRDefault="0079770B"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25754A56" w14:textId="0C9EBCBF" w:rsidR="0079770B" w:rsidRPr="007E5A88" w:rsidRDefault="0079770B" w:rsidP="005C5F9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Remove the brackets in what follows if the slab-on-ground is part of the seismic force-resisting system.  Also see related author note associated </w:t>
      </w:r>
      <w:r w:rsidR="003A31A6" w:rsidRPr="007E5A88">
        <w:rPr>
          <w:rFonts w:cs="Arial"/>
          <w:color w:val="000000"/>
          <w:sz w:val="22"/>
          <w:szCs w:val="22"/>
        </w:rPr>
        <w:t>with</w:t>
      </w:r>
      <w:r w:rsidRPr="007E5A88">
        <w:rPr>
          <w:rFonts w:cs="Arial"/>
          <w:color w:val="000000"/>
          <w:sz w:val="22"/>
          <w:szCs w:val="22"/>
        </w:rPr>
        <w:t xml:space="preserve"> subsequent Article, Construction of Concrete Members.</w:t>
      </w:r>
      <w:r w:rsidR="0081760F" w:rsidRPr="007E5A88">
        <w:rPr>
          <w:rFonts w:cs="Arial"/>
          <w:color w:val="000000"/>
          <w:sz w:val="22"/>
          <w:szCs w:val="22"/>
        </w:rPr>
        <w:t xml:space="preserve">  Finally, if retaining the bracketed text, if </w:t>
      </w:r>
      <w:r w:rsidR="00623363" w:rsidRPr="007E5A88">
        <w:rPr>
          <w:rFonts w:cs="Arial"/>
          <w:color w:val="000000"/>
          <w:sz w:val="22"/>
          <w:szCs w:val="22"/>
        </w:rPr>
        <w:t>what precedes the comma is</w:t>
      </w:r>
      <w:r w:rsidR="0081760F" w:rsidRPr="007E5A88">
        <w:rPr>
          <w:rFonts w:cs="Arial"/>
          <w:color w:val="000000"/>
          <w:sz w:val="22"/>
          <w:szCs w:val="22"/>
        </w:rPr>
        <w:t xml:space="preserve">n’t </w:t>
      </w:r>
      <w:r w:rsidR="00623363" w:rsidRPr="007E5A88">
        <w:rPr>
          <w:rFonts w:cs="Arial"/>
          <w:color w:val="000000"/>
          <w:sz w:val="22"/>
          <w:szCs w:val="22"/>
        </w:rPr>
        <w:t>applicable, it can be deleted.</w:t>
      </w:r>
    </w:p>
    <w:p w14:paraId="1FB19C29" w14:textId="77777777" w:rsidR="0079770B" w:rsidRPr="007E5A88" w:rsidRDefault="0079770B" w:rsidP="005C5F9B">
      <w:pPr>
        <w:pStyle w:val="StyleCSIHeading3ABCArial10pt1"/>
        <w:numPr>
          <w:ilvl w:val="0"/>
          <w:numId w:val="0"/>
        </w:numPr>
        <w:spacing w:before="0"/>
        <w:rPr>
          <w:rFonts w:cs="Arial"/>
          <w:caps w:val="0"/>
          <w:color w:val="000000"/>
          <w:szCs w:val="22"/>
        </w:rPr>
      </w:pPr>
      <w:r w:rsidRPr="007E5A88">
        <w:rPr>
          <w:rFonts w:cs="Arial"/>
          <w:color w:val="000000"/>
          <w:szCs w:val="22"/>
        </w:rPr>
        <w:t>*************************************************************************************************************</w:t>
      </w:r>
    </w:p>
    <w:p w14:paraId="7BC09F57" w14:textId="30BBE363" w:rsidR="00B356C0" w:rsidRPr="007E5A88" w:rsidRDefault="00B356C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Separate </w:t>
      </w:r>
      <w:r w:rsidR="00C05BFF" w:rsidRPr="007E5A88">
        <w:rPr>
          <w:rFonts w:cs="Arial"/>
          <w:caps w:val="0"/>
          <w:color w:val="000000"/>
          <w:szCs w:val="22"/>
        </w:rPr>
        <w:t>slabs-on-ground</w:t>
      </w:r>
      <w:r w:rsidRPr="007E5A88">
        <w:rPr>
          <w:rFonts w:cs="Arial"/>
          <w:caps w:val="0"/>
          <w:color w:val="000000"/>
          <w:szCs w:val="22"/>
        </w:rPr>
        <w:t xml:space="preserve"> from vertical surfaces with ¼ in. thick joint filler.</w:t>
      </w:r>
      <w:r w:rsidR="0079770B" w:rsidRPr="007E5A88">
        <w:rPr>
          <w:rFonts w:cs="Arial"/>
          <w:caps w:val="0"/>
          <w:color w:val="000000"/>
          <w:szCs w:val="22"/>
        </w:rPr>
        <w:t xml:space="preserve">  [</w:t>
      </w:r>
      <w:r w:rsidR="0081760F" w:rsidRPr="007E5A88">
        <w:rPr>
          <w:rFonts w:cs="Arial"/>
          <w:caps w:val="0"/>
          <w:color w:val="000000"/>
          <w:szCs w:val="22"/>
        </w:rPr>
        <w:t xml:space="preserve">Unless </w:t>
      </w:r>
      <w:r w:rsidR="00DC3932" w:rsidRPr="007E5A88">
        <w:rPr>
          <w:rFonts w:cs="Arial"/>
          <w:caps w:val="0"/>
          <w:color w:val="000000"/>
          <w:szCs w:val="22"/>
        </w:rPr>
        <w:t>it</w:t>
      </w:r>
      <w:r w:rsidR="00623363" w:rsidRPr="007E5A88">
        <w:rPr>
          <w:rFonts w:cs="Arial"/>
          <w:caps w:val="0"/>
          <w:color w:val="000000"/>
          <w:szCs w:val="22"/>
        </w:rPr>
        <w:t xml:space="preserve"> </w:t>
      </w:r>
      <w:r w:rsidR="0079770B" w:rsidRPr="007E5A88">
        <w:rPr>
          <w:rFonts w:cs="Arial"/>
          <w:caps w:val="0"/>
          <w:color w:val="000000"/>
          <w:szCs w:val="22"/>
        </w:rPr>
        <w:t xml:space="preserve">is </w:t>
      </w:r>
      <w:r w:rsidR="00DC3932" w:rsidRPr="007E5A88">
        <w:rPr>
          <w:rFonts w:cs="Arial"/>
          <w:caps w:val="0"/>
          <w:color w:val="000000"/>
          <w:szCs w:val="22"/>
        </w:rPr>
        <w:t>explicitly shown/detailed/</w:t>
      </w:r>
      <w:r w:rsidR="0081760F" w:rsidRPr="007E5A88">
        <w:rPr>
          <w:rFonts w:cs="Arial"/>
          <w:caps w:val="0"/>
          <w:color w:val="000000"/>
          <w:szCs w:val="22"/>
        </w:rPr>
        <w:t xml:space="preserve">called out, </w:t>
      </w:r>
      <w:r w:rsidR="00623363" w:rsidRPr="007E5A88">
        <w:rPr>
          <w:rFonts w:cs="Arial"/>
          <w:caps w:val="0"/>
          <w:color w:val="000000"/>
          <w:szCs w:val="22"/>
        </w:rPr>
        <w:t>the preceding</w:t>
      </w:r>
      <w:r w:rsidR="0081760F" w:rsidRPr="007E5A88">
        <w:rPr>
          <w:rFonts w:cs="Arial"/>
          <w:caps w:val="0"/>
          <w:color w:val="000000"/>
          <w:szCs w:val="22"/>
        </w:rPr>
        <w:t xml:space="preserve"> is</w:t>
      </w:r>
      <w:r w:rsidR="0079770B" w:rsidRPr="007E5A88">
        <w:rPr>
          <w:rFonts w:cs="Arial"/>
          <w:caps w:val="0"/>
          <w:color w:val="000000"/>
          <w:szCs w:val="22"/>
        </w:rPr>
        <w:t>n</w:t>
      </w:r>
      <w:r w:rsidR="0081760F" w:rsidRPr="007E5A88">
        <w:rPr>
          <w:rFonts w:cs="Arial"/>
          <w:caps w:val="0"/>
          <w:color w:val="000000"/>
          <w:szCs w:val="22"/>
        </w:rPr>
        <w:t>’</w:t>
      </w:r>
      <w:r w:rsidR="0079770B" w:rsidRPr="007E5A88">
        <w:rPr>
          <w:rFonts w:cs="Arial"/>
          <w:caps w:val="0"/>
          <w:color w:val="000000"/>
          <w:szCs w:val="22"/>
        </w:rPr>
        <w:t>t applicable to slabs that are indicated as being part of the seismic force-resisting system.]</w:t>
      </w:r>
    </w:p>
    <w:p w14:paraId="27ADD3A1" w14:textId="77777777" w:rsidR="00B356C0" w:rsidRPr="007E5A88" w:rsidRDefault="00B356C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Extend joint filler from bottom of slab to within ¼ in. of finished slab surface.</w:t>
      </w:r>
    </w:p>
    <w:p w14:paraId="529C8740" w14:textId="77777777" w:rsidR="00B356C0" w:rsidRPr="007E5A88" w:rsidRDefault="00B356C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Install joint devices </w:t>
      </w:r>
      <w:r w:rsidR="00FC5335" w:rsidRPr="007E5A88">
        <w:rPr>
          <w:rFonts w:cs="Arial"/>
          <w:caps w:val="0"/>
          <w:color w:val="000000"/>
          <w:szCs w:val="22"/>
        </w:rPr>
        <w:t>IAW</w:t>
      </w:r>
      <w:r w:rsidRPr="007E5A88">
        <w:rPr>
          <w:rFonts w:cs="Arial"/>
          <w:caps w:val="0"/>
          <w:color w:val="000000"/>
          <w:szCs w:val="22"/>
        </w:rPr>
        <w:t xml:space="preserve"> manufacturer’s instructions.</w:t>
      </w:r>
    </w:p>
    <w:p w14:paraId="59FD9231" w14:textId="77777777" w:rsidR="00F60983" w:rsidRPr="007E5A88" w:rsidRDefault="00DA3EB3"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 xml:space="preserve">Place concrete </w:t>
      </w:r>
      <w:r w:rsidR="00F60983" w:rsidRPr="007E5A88">
        <w:rPr>
          <w:rFonts w:cs="Arial"/>
          <w:caps w:val="0"/>
          <w:color w:val="000000"/>
          <w:szCs w:val="22"/>
        </w:rPr>
        <w:t>at a rate that ensures the following:</w:t>
      </w:r>
    </w:p>
    <w:p w14:paraId="6FDE49E0" w14:textId="77777777" w:rsidR="00F60983" w:rsidRPr="007E5A88" w:rsidRDefault="00F60983" w:rsidP="00D961C7">
      <w:pPr>
        <w:pStyle w:val="StyleCSIHeading4123Arial10pt1"/>
        <w:numPr>
          <w:ilvl w:val="3"/>
          <w:numId w:val="17"/>
        </w:numPr>
        <w:tabs>
          <w:tab w:val="clear" w:pos="9360"/>
        </w:tabs>
        <w:ind w:left="2160" w:hanging="720"/>
        <w:rPr>
          <w:caps w:val="0"/>
        </w:rPr>
      </w:pPr>
      <w:r w:rsidRPr="007E5A88">
        <w:rPr>
          <w:caps w:val="0"/>
        </w:rPr>
        <w:t>An adequate supply of concrete is provided at the location of placement.</w:t>
      </w:r>
    </w:p>
    <w:p w14:paraId="3DC4FBAE" w14:textId="77777777" w:rsidR="00F60983" w:rsidRPr="007E5A88" w:rsidRDefault="00F60983" w:rsidP="00D961C7">
      <w:pPr>
        <w:pStyle w:val="StyleCSIHeading4123Arial10pt1"/>
        <w:numPr>
          <w:ilvl w:val="3"/>
          <w:numId w:val="17"/>
        </w:numPr>
        <w:tabs>
          <w:tab w:val="clear" w:pos="9360"/>
        </w:tabs>
        <w:ind w:left="2160" w:hanging="720"/>
        <w:rPr>
          <w:caps w:val="0"/>
        </w:rPr>
      </w:pPr>
      <w:r w:rsidRPr="007E5A88">
        <w:rPr>
          <w:caps w:val="0"/>
        </w:rPr>
        <w:t xml:space="preserve">Concrete at all times has sufficient workability such that it can be consolidated by the intended method(s). </w:t>
      </w:r>
    </w:p>
    <w:p w14:paraId="48F80BDD" w14:textId="77777777" w:rsidR="00DA3EB3" w:rsidRPr="007E5A88" w:rsidRDefault="00460EFF"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Concrete shall be placed </w:t>
      </w:r>
      <w:r w:rsidR="00DA3EB3" w:rsidRPr="007E5A88">
        <w:rPr>
          <w:rFonts w:cs="Arial"/>
          <w:caps w:val="0"/>
          <w:color w:val="000000"/>
          <w:szCs w:val="22"/>
        </w:rPr>
        <w:t xml:space="preserve">continuously between predetermined </w:t>
      </w:r>
      <w:r w:rsidR="008928FA" w:rsidRPr="007E5A88">
        <w:rPr>
          <w:rFonts w:cs="Arial"/>
          <w:caps w:val="0"/>
          <w:color w:val="000000"/>
          <w:szCs w:val="22"/>
        </w:rPr>
        <w:t>isolation</w:t>
      </w:r>
      <w:r w:rsidR="00DA3EB3" w:rsidRPr="007E5A88">
        <w:rPr>
          <w:rFonts w:cs="Arial"/>
          <w:caps w:val="0"/>
          <w:color w:val="000000"/>
          <w:szCs w:val="22"/>
        </w:rPr>
        <w:t xml:space="preserve">, </w:t>
      </w:r>
      <w:r w:rsidR="008928FA" w:rsidRPr="007E5A88">
        <w:rPr>
          <w:rFonts w:cs="Arial"/>
          <w:caps w:val="0"/>
          <w:color w:val="000000"/>
          <w:szCs w:val="22"/>
        </w:rPr>
        <w:t>contraction</w:t>
      </w:r>
      <w:r w:rsidR="00DA3EB3" w:rsidRPr="007E5A88">
        <w:rPr>
          <w:rFonts w:cs="Arial"/>
          <w:caps w:val="0"/>
          <w:color w:val="000000"/>
          <w:szCs w:val="22"/>
        </w:rPr>
        <w:t>, and construction joints.</w:t>
      </w:r>
    </w:p>
    <w:p w14:paraId="6EEC0C54" w14:textId="77777777" w:rsidR="00003A3B" w:rsidRPr="007E5A88" w:rsidRDefault="00003A3B"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Edit ACI 301 5.3.2.4 to read as follows:</w:t>
      </w:r>
    </w:p>
    <w:p w14:paraId="70A1D3B2" w14:textId="79A8DECB" w:rsidR="00003A3B" w:rsidRPr="007E5A88" w:rsidRDefault="00003A3B" w:rsidP="00D961C7">
      <w:pPr>
        <w:pStyle w:val="StyleCSIHeading3ABCArial10pt1"/>
        <w:numPr>
          <w:ilvl w:val="0"/>
          <w:numId w:val="0"/>
        </w:numPr>
        <w:ind w:left="1440" w:hanging="720"/>
        <w:rPr>
          <w:rFonts w:cs="Arial"/>
          <w:caps w:val="0"/>
          <w:color w:val="000000"/>
          <w:szCs w:val="22"/>
        </w:rPr>
      </w:pPr>
      <w:r w:rsidRPr="007E5A88">
        <w:rPr>
          <w:rFonts w:cs="Arial"/>
          <w:caps w:val="0"/>
          <w:color w:val="000000"/>
          <w:szCs w:val="22"/>
        </w:rPr>
        <w:tab/>
        <w:t>“</w:t>
      </w:r>
      <w:r w:rsidRPr="007E5A88">
        <w:rPr>
          <w:rFonts w:cs="Arial"/>
          <w:i/>
          <w:caps w:val="0"/>
          <w:color w:val="000000"/>
          <w:szCs w:val="22"/>
        </w:rPr>
        <w:t>Depositing</w:t>
      </w:r>
      <w:r w:rsidRPr="007E5A88">
        <w:rPr>
          <w:rFonts w:cs="Arial"/>
          <w:caps w:val="0"/>
          <w:color w:val="000000"/>
          <w:szCs w:val="22"/>
        </w:rPr>
        <w:t>…Place concrete for beams…haunches,” drop panels and shear caps “at the same time…slabs”, unless otherwise shown.</w:t>
      </w:r>
    </w:p>
    <w:p w14:paraId="0B434423" w14:textId="77777777" w:rsidR="00460EFF" w:rsidRPr="007E5A88" w:rsidRDefault="00460EFF"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Concrete that has been contaminated or has lost its initial workability to the extent that it can no longer be consolidated by the intended method(s) shall not be used.</w:t>
      </w:r>
    </w:p>
    <w:p w14:paraId="2E99988E" w14:textId="77777777" w:rsidR="00F60983" w:rsidRPr="007E5A88" w:rsidRDefault="00F6098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Consolidate concrete by internal vibration per ACI 301 or ACI 309R; whichever is more stringent, unless otherwise directed by the EOR.</w:t>
      </w:r>
    </w:p>
    <w:p w14:paraId="557E4F02" w14:textId="77777777" w:rsidR="00DA3EB3" w:rsidRPr="007E5A88" w:rsidRDefault="003E5B84"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Top surfaces of vertically formed lifts shall be generally level.</w:t>
      </w:r>
    </w:p>
    <w:p w14:paraId="69A9EE3E" w14:textId="77777777" w:rsidR="00D3468B" w:rsidRPr="007E5A88" w:rsidRDefault="00DA3EB3" w:rsidP="00D961C7">
      <w:pPr>
        <w:pStyle w:val="StyleCSIHeading21112Arial10pt1"/>
        <w:rPr>
          <w:rFonts w:cs="Arial"/>
          <w:caps w:val="0"/>
          <w:color w:val="000000"/>
          <w:szCs w:val="22"/>
        </w:rPr>
      </w:pPr>
      <w:r w:rsidRPr="007E5A88">
        <w:rPr>
          <w:rFonts w:cs="Arial"/>
          <w:caps w:val="0"/>
          <w:color w:val="000000"/>
          <w:sz w:val="22"/>
          <w:szCs w:val="22"/>
        </w:rPr>
        <w:t>CONCRETE FINISHING</w:t>
      </w:r>
    </w:p>
    <w:p w14:paraId="3725BDA8" w14:textId="65BE109D" w:rsidR="003E5B84" w:rsidRPr="007E5A88" w:rsidRDefault="003E5B84"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 xml:space="preserve">Unless </w:t>
      </w:r>
      <w:r w:rsidR="00DC3932" w:rsidRPr="007E5A88">
        <w:rPr>
          <w:rFonts w:cs="Arial"/>
          <w:caps w:val="0"/>
          <w:color w:val="000000"/>
          <w:szCs w:val="22"/>
        </w:rPr>
        <w:t>indicated/</w:t>
      </w:r>
      <w:r w:rsidRPr="007E5A88">
        <w:rPr>
          <w:rFonts w:cs="Arial"/>
          <w:caps w:val="0"/>
          <w:color w:val="000000"/>
          <w:szCs w:val="22"/>
        </w:rPr>
        <w:t>noted otherwise, screed floors and slabs on grade to a surface flatness of maximum 1/4 inches in 10 ft.</w:t>
      </w:r>
    </w:p>
    <w:p w14:paraId="3DE9968C" w14:textId="77777777" w:rsidR="003E5B84" w:rsidRPr="007E5A88" w:rsidRDefault="003E5B84"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Provide formed concrete surfaces to be left exposed with smooth rubbed finish.</w:t>
      </w:r>
    </w:p>
    <w:p w14:paraId="45413B65" w14:textId="77777777" w:rsidR="00DA3EB3" w:rsidRPr="007E5A88" w:rsidRDefault="00DA3EB3"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 xml:space="preserve">Finish concrete floor surfaces </w:t>
      </w:r>
      <w:r w:rsidR="00FC5335" w:rsidRPr="007E5A88">
        <w:rPr>
          <w:rFonts w:cs="Arial"/>
          <w:caps w:val="0"/>
          <w:color w:val="000000"/>
          <w:szCs w:val="22"/>
        </w:rPr>
        <w:t>IAW</w:t>
      </w:r>
      <w:r w:rsidRPr="007E5A88">
        <w:rPr>
          <w:rFonts w:cs="Arial"/>
          <w:caps w:val="0"/>
          <w:color w:val="000000"/>
          <w:szCs w:val="22"/>
        </w:rPr>
        <w:t xml:space="preserve"> ACI 301.</w:t>
      </w:r>
    </w:p>
    <w:p w14:paraId="729076EB" w14:textId="77777777" w:rsidR="006D2C5D" w:rsidRPr="007E5A88" w:rsidRDefault="006D2C5D"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Edit ACI 301 5.3.4.1 to read as follows:</w:t>
      </w:r>
    </w:p>
    <w:p w14:paraId="2B2EFE6C" w14:textId="77777777" w:rsidR="006D2C5D" w:rsidRPr="007E5A88" w:rsidRDefault="006D2C5D" w:rsidP="00D961C7">
      <w:pPr>
        <w:pStyle w:val="StyleCSIHeading4123Arial10pt1"/>
        <w:numPr>
          <w:ilvl w:val="0"/>
          <w:numId w:val="0"/>
        </w:numPr>
        <w:tabs>
          <w:tab w:val="clear" w:pos="9360"/>
        </w:tabs>
        <w:ind w:left="2160"/>
        <w:rPr>
          <w:rFonts w:cs="Arial"/>
          <w:caps w:val="0"/>
          <w:color w:val="000000"/>
          <w:szCs w:val="22"/>
        </w:rPr>
      </w:pPr>
      <w:r w:rsidRPr="007E5A88">
        <w:rPr>
          <w:rFonts w:cs="Arial"/>
          <w:caps w:val="0"/>
          <w:color w:val="000000"/>
          <w:szCs w:val="22"/>
        </w:rPr>
        <w:lastRenderedPageBreak/>
        <w:t>“</w:t>
      </w:r>
      <w:r w:rsidR="00050A2A" w:rsidRPr="007E5A88">
        <w:rPr>
          <w:rFonts w:cs="Arial"/>
          <w:i/>
          <w:iCs/>
          <w:caps w:val="0"/>
          <w:color w:val="000000"/>
          <w:szCs w:val="22"/>
        </w:rPr>
        <w:t>Placement</w:t>
      </w:r>
      <w:r w:rsidR="00050A2A" w:rsidRPr="007E5A88">
        <w:rPr>
          <w:rFonts w:cs="Arial"/>
          <w:caps w:val="0"/>
          <w:color w:val="000000"/>
          <w:szCs w:val="22"/>
        </w:rPr>
        <w:t>—”Unless EOR specifies more, “a minimum of one…or equivalent.”</w:t>
      </w:r>
    </w:p>
    <w:p w14:paraId="44E34230" w14:textId="77777777" w:rsidR="0009600E" w:rsidRPr="007E5A88"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Finishes shall meet the requirements of ACI 301 section 5.3.4.2.</w:t>
      </w:r>
    </w:p>
    <w:p w14:paraId="5D6EF3D1" w14:textId="77777777" w:rsidR="0009600E" w:rsidRPr="007E5A88" w:rsidRDefault="0009600E"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Tolerances for floors, slabs, and floor finishes shall be confirmed by measuring in conformance with ACI 301 section 5.3.4.3.</w:t>
      </w:r>
    </w:p>
    <w:p w14:paraId="048C849A" w14:textId="77777777" w:rsidR="00DA3EB3" w:rsidRPr="007E5A88" w:rsidRDefault="003A475E"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Wood-</w:t>
      </w:r>
      <w:r w:rsidR="00DA3EB3" w:rsidRPr="007E5A88">
        <w:rPr>
          <w:rFonts w:cs="Arial"/>
          <w:caps w:val="0"/>
          <w:color w:val="000000"/>
          <w:szCs w:val="22"/>
        </w:rPr>
        <w:t>float surfaces which will receive tile with full bed setting system.</w:t>
      </w:r>
      <w:r w:rsidR="003E739A" w:rsidRPr="007E5A88">
        <w:rPr>
          <w:rFonts w:cs="Arial"/>
          <w:caps w:val="0"/>
          <w:color w:val="000000"/>
          <w:szCs w:val="22"/>
        </w:rPr>
        <w:t xml:space="preserve"> </w:t>
      </w:r>
    </w:p>
    <w:p w14:paraId="1DC7BC19"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Steel trowel surfaces which will receive carpeting, resilient floor</w:t>
      </w:r>
      <w:r w:rsidR="001247F7" w:rsidRPr="007E5A88">
        <w:rPr>
          <w:rFonts w:cs="Arial"/>
          <w:caps w:val="0"/>
          <w:color w:val="000000"/>
          <w:szCs w:val="22"/>
        </w:rPr>
        <w:t>ing, seamless flooring, or thin-</w:t>
      </w:r>
      <w:r w:rsidRPr="007E5A88">
        <w:rPr>
          <w:rFonts w:cs="Arial"/>
          <w:caps w:val="0"/>
          <w:color w:val="000000"/>
          <w:szCs w:val="22"/>
        </w:rPr>
        <w:t>set tile.</w:t>
      </w:r>
      <w:r w:rsidR="003E739A" w:rsidRPr="007E5A88">
        <w:rPr>
          <w:rFonts w:cs="Arial"/>
          <w:caps w:val="0"/>
          <w:color w:val="000000"/>
          <w:szCs w:val="22"/>
        </w:rPr>
        <w:t xml:space="preserve"> </w:t>
      </w:r>
    </w:p>
    <w:p w14:paraId="1287CEBF"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Steel trowel surfaces which are scheduled to be exposed.</w:t>
      </w:r>
      <w:r w:rsidR="003E739A" w:rsidRPr="007E5A88">
        <w:rPr>
          <w:rFonts w:cs="Arial"/>
          <w:caps w:val="0"/>
          <w:color w:val="000000"/>
          <w:szCs w:val="22"/>
        </w:rPr>
        <w:t xml:space="preserve"> </w:t>
      </w:r>
    </w:p>
    <w:p w14:paraId="7F1329AF" w14:textId="77777777" w:rsidR="00460EFF"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In areas with floor drains, maintain floor elevation at walls; pitch surfaces uniformly to drains at 1/8 in. per foot, minimum.</w:t>
      </w:r>
    </w:p>
    <w:p w14:paraId="1D331689"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CURING AND PROTECTION</w:t>
      </w:r>
    </w:p>
    <w:p w14:paraId="4BF45844" w14:textId="77777777" w:rsidR="00CC388F" w:rsidRPr="007E5A88" w:rsidRDefault="00CC388F" w:rsidP="00D961C7">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7E5A88">
        <w:rPr>
          <w:rFonts w:cs="Arial"/>
          <w:color w:val="000000"/>
          <w:sz w:val="22"/>
          <w:szCs w:val="22"/>
        </w:rPr>
        <w:t>*************************************************************************************************************</w:t>
      </w:r>
    </w:p>
    <w:p w14:paraId="77EB0204" w14:textId="3C96482D" w:rsidR="00CC388F" w:rsidRPr="007E5A88"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7E5A88">
        <w:rPr>
          <w:rFonts w:cs="Arial"/>
          <w:color w:val="000000"/>
          <w:sz w:val="22"/>
          <w:szCs w:val="22"/>
          <w:lang w:val="es-CO"/>
        </w:rPr>
        <w:t>Per ACI 318 para. 26.5.3.2(a)</w:t>
      </w:r>
      <w:r w:rsidR="00273C20" w:rsidRPr="007E5A88">
        <w:rPr>
          <w:rFonts w:cs="Arial"/>
          <w:color w:val="000000"/>
          <w:sz w:val="22"/>
          <w:szCs w:val="22"/>
          <w:lang w:val="es-CO"/>
        </w:rPr>
        <w:t>–</w:t>
      </w:r>
      <w:r w:rsidRPr="007E5A88">
        <w:rPr>
          <w:rFonts w:cs="Arial"/>
          <w:color w:val="000000"/>
          <w:sz w:val="22"/>
          <w:szCs w:val="22"/>
          <w:lang w:val="es-CO"/>
        </w:rPr>
        <w:t xml:space="preserve">(c), sub-para. </w:t>
      </w:r>
      <w:r w:rsidRPr="007E5A88">
        <w:rPr>
          <w:rFonts w:cs="Arial"/>
          <w:color w:val="000000"/>
          <w:sz w:val="22"/>
          <w:szCs w:val="22"/>
        </w:rPr>
        <w:t>A.2 (below) does not apply to high-early strength concrete, or to concrete that’s cured using “accelerated curing.”  Thus, if either of these apply to the project then A.2 must be edited accordingly.</w:t>
      </w:r>
    </w:p>
    <w:p w14:paraId="0DB94114" w14:textId="58A7C5FB" w:rsidR="00CC388F" w:rsidRPr="007E5A88" w:rsidRDefault="009A1C01"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And</w:t>
      </w:r>
      <w:r w:rsidR="00CC388F" w:rsidRPr="007E5A88">
        <w:rPr>
          <w:rFonts w:cs="Arial"/>
          <w:color w:val="000000"/>
          <w:sz w:val="22"/>
          <w:szCs w:val="22"/>
        </w:rPr>
        <w:t xml:space="preserve"> 26.5.3.2(d) and (e)</w:t>
      </w:r>
      <w:r w:rsidRPr="007E5A88">
        <w:rPr>
          <w:rFonts w:cs="Arial"/>
          <w:color w:val="000000"/>
          <w:sz w:val="22"/>
          <w:szCs w:val="22"/>
        </w:rPr>
        <w:t xml:space="preserve"> </w:t>
      </w:r>
      <w:r w:rsidR="00DA2AD9" w:rsidRPr="007E5A88">
        <w:rPr>
          <w:rFonts w:cs="Arial"/>
          <w:color w:val="000000"/>
          <w:sz w:val="22"/>
          <w:szCs w:val="22"/>
        </w:rPr>
        <w:t>permit</w:t>
      </w:r>
      <w:r w:rsidRPr="007E5A88">
        <w:rPr>
          <w:rFonts w:cs="Arial"/>
          <w:color w:val="000000"/>
          <w:sz w:val="22"/>
          <w:szCs w:val="22"/>
        </w:rPr>
        <w:t xml:space="preserve"> </w:t>
      </w:r>
      <w:r w:rsidR="00CC388F" w:rsidRPr="007E5A88">
        <w:rPr>
          <w:rFonts w:cs="Arial"/>
          <w:color w:val="000000"/>
          <w:sz w:val="22"/>
          <w:szCs w:val="22"/>
        </w:rPr>
        <w:t>field-cured cylinders</w:t>
      </w:r>
      <w:r w:rsidRPr="007E5A88">
        <w:rPr>
          <w:rFonts w:cs="Arial"/>
          <w:color w:val="000000"/>
          <w:sz w:val="22"/>
          <w:szCs w:val="22"/>
        </w:rPr>
        <w:t xml:space="preserve"> to be used to determine whether or not concrete in a structure has received adequate curing and protection.  If such is desired</w:t>
      </w:r>
      <w:r w:rsidR="00276F21" w:rsidRPr="007E5A88">
        <w:rPr>
          <w:rFonts w:cs="Arial"/>
          <w:color w:val="000000"/>
          <w:sz w:val="22"/>
          <w:szCs w:val="22"/>
        </w:rPr>
        <w:t>/</w:t>
      </w:r>
      <w:r w:rsidRPr="007E5A88">
        <w:rPr>
          <w:rFonts w:cs="Arial"/>
          <w:color w:val="000000"/>
          <w:sz w:val="22"/>
          <w:szCs w:val="22"/>
        </w:rPr>
        <w:t>required for the project (i.e., in lieu of</w:t>
      </w:r>
      <w:r w:rsidR="00276F21" w:rsidRPr="007E5A88">
        <w:rPr>
          <w:rFonts w:cs="Arial"/>
          <w:color w:val="000000"/>
          <w:sz w:val="22"/>
          <w:szCs w:val="22"/>
        </w:rPr>
        <w:t>/</w:t>
      </w:r>
      <w:r w:rsidRPr="007E5A88">
        <w:rPr>
          <w:rFonts w:cs="Arial"/>
          <w:color w:val="000000"/>
          <w:sz w:val="22"/>
          <w:szCs w:val="22"/>
        </w:rPr>
        <w:t xml:space="preserve">in addition to ‘full compliance’ with </w:t>
      </w:r>
      <w:r w:rsidR="00F534A5" w:rsidRPr="007E5A88">
        <w:rPr>
          <w:rFonts w:cs="Arial"/>
          <w:color w:val="000000"/>
          <w:sz w:val="22"/>
          <w:szCs w:val="22"/>
        </w:rPr>
        <w:t xml:space="preserve">the </w:t>
      </w:r>
      <w:r w:rsidRPr="007E5A88">
        <w:rPr>
          <w:rFonts w:cs="Arial"/>
          <w:color w:val="000000"/>
          <w:sz w:val="22"/>
          <w:szCs w:val="22"/>
        </w:rPr>
        <w:t>‘normal</w:t>
      </w:r>
      <w:r w:rsidR="00276F21" w:rsidRPr="007E5A88">
        <w:rPr>
          <w:rFonts w:cs="Arial"/>
          <w:color w:val="000000"/>
          <w:sz w:val="22"/>
          <w:szCs w:val="22"/>
        </w:rPr>
        <w:t>/</w:t>
      </w:r>
      <w:r w:rsidRPr="007E5A88">
        <w:rPr>
          <w:rFonts w:cs="Arial"/>
          <w:color w:val="000000"/>
          <w:sz w:val="22"/>
          <w:szCs w:val="22"/>
        </w:rPr>
        <w:t>typical’ curing and protection provisions) then the</w:t>
      </w:r>
      <w:r w:rsidR="00F534A5" w:rsidRPr="007E5A88">
        <w:rPr>
          <w:rFonts w:cs="Arial"/>
          <w:color w:val="000000"/>
          <w:sz w:val="22"/>
          <w:szCs w:val="22"/>
        </w:rPr>
        <w:t>se</w:t>
      </w:r>
      <w:r w:rsidRPr="007E5A88">
        <w:rPr>
          <w:rFonts w:cs="Arial"/>
          <w:color w:val="000000"/>
          <w:sz w:val="22"/>
          <w:szCs w:val="22"/>
        </w:rPr>
        <w:t xml:space="preserve"> ‘318’ provisions must edited into what follows</w:t>
      </w:r>
      <w:r w:rsidR="00DA2AD9" w:rsidRPr="007E5A88">
        <w:rPr>
          <w:rFonts w:cs="Arial"/>
          <w:color w:val="000000"/>
          <w:sz w:val="22"/>
          <w:szCs w:val="22"/>
        </w:rPr>
        <w:t xml:space="preserve"> (per 26.5.3.1)</w:t>
      </w:r>
      <w:r w:rsidRPr="007E5A88">
        <w:rPr>
          <w:rFonts w:cs="Arial"/>
          <w:color w:val="000000"/>
          <w:sz w:val="22"/>
          <w:szCs w:val="22"/>
        </w:rPr>
        <w:t>.</w:t>
      </w:r>
    </w:p>
    <w:p w14:paraId="170245DB" w14:textId="77777777" w:rsidR="00CC388F" w:rsidRPr="007E5A88"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4D3E8EC4" w14:textId="77777777" w:rsidR="00DA3EB3" w:rsidRPr="007E5A88" w:rsidRDefault="00B356C0"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General</w:t>
      </w:r>
    </w:p>
    <w:p w14:paraId="73F7D57C" w14:textId="77777777" w:rsidR="00DC7285" w:rsidRPr="007E5A88" w:rsidRDefault="00C45845" w:rsidP="00D961C7">
      <w:pPr>
        <w:pStyle w:val="StyleCSIHeading4123Arial10pt1"/>
        <w:numPr>
          <w:ilvl w:val="3"/>
          <w:numId w:val="18"/>
        </w:numPr>
        <w:tabs>
          <w:tab w:val="clear" w:pos="9360"/>
          <w:tab w:val="num" w:pos="2160"/>
        </w:tabs>
        <w:ind w:left="2160" w:hanging="720"/>
        <w:rPr>
          <w:rFonts w:cs="Arial"/>
          <w:caps w:val="0"/>
          <w:color w:val="000000"/>
          <w:szCs w:val="22"/>
        </w:rPr>
      </w:pPr>
      <w:r w:rsidRPr="007E5A88">
        <w:rPr>
          <w:rFonts w:cs="Arial"/>
          <w:caps w:val="0"/>
          <w:color w:val="000000"/>
          <w:szCs w:val="22"/>
        </w:rPr>
        <w:t xml:space="preserve">Cure </w:t>
      </w:r>
      <w:r w:rsidR="00DC2AC0" w:rsidRPr="007E5A88">
        <w:rPr>
          <w:rFonts w:cs="Arial"/>
          <w:caps w:val="0"/>
          <w:color w:val="000000"/>
          <w:szCs w:val="22"/>
        </w:rPr>
        <w:t xml:space="preserve">and protect </w:t>
      </w:r>
      <w:r w:rsidRPr="007E5A88">
        <w:rPr>
          <w:rFonts w:cs="Arial"/>
          <w:caps w:val="0"/>
          <w:color w:val="000000"/>
          <w:szCs w:val="22"/>
        </w:rPr>
        <w:t>concrete IAW ACI 301 unless noted otherwise.</w:t>
      </w:r>
    </w:p>
    <w:p w14:paraId="05C5DF8D" w14:textId="5E780C8D" w:rsidR="00CB2C66" w:rsidRPr="007E5A88" w:rsidRDefault="00CC388F" w:rsidP="00D961C7">
      <w:pPr>
        <w:pStyle w:val="StyleCSIHeading4123Arial10pt1"/>
        <w:numPr>
          <w:ilvl w:val="3"/>
          <w:numId w:val="18"/>
        </w:numPr>
        <w:tabs>
          <w:tab w:val="num" w:pos="2160"/>
        </w:tabs>
        <w:spacing w:before="0"/>
        <w:ind w:left="2160" w:hanging="720"/>
        <w:rPr>
          <w:rFonts w:cs="Arial"/>
          <w:caps w:val="0"/>
          <w:color w:val="000000"/>
          <w:szCs w:val="22"/>
        </w:rPr>
      </w:pPr>
      <w:r w:rsidRPr="007E5A88">
        <w:rPr>
          <w:caps w:val="0"/>
        </w:rPr>
        <w:t>Concrete shall be maintained at a temperature of at least 50</w:t>
      </w:r>
      <w:r w:rsidRPr="007E5A88">
        <w:rPr>
          <w:rFonts w:hint="eastAsia"/>
          <w:caps w:val="0"/>
        </w:rPr>
        <w:t>°</w:t>
      </w:r>
      <w:r w:rsidRPr="007E5A88">
        <w:rPr>
          <w:caps w:val="0"/>
        </w:rPr>
        <w:t xml:space="preserve">F </w:t>
      </w:r>
      <w:r w:rsidR="00962DAB" w:rsidRPr="007E5A88">
        <w:rPr>
          <w:caps w:val="0"/>
        </w:rPr>
        <w:t>(measured with a calibrated measuring device) a</w:t>
      </w:r>
      <w:r w:rsidRPr="007E5A88">
        <w:rPr>
          <w:caps w:val="0"/>
        </w:rPr>
        <w:t xml:space="preserve">nd in a moist </w:t>
      </w:r>
      <w:r w:rsidRPr="007E5A88">
        <w:rPr>
          <w:rFonts w:cs="Arial"/>
          <w:caps w:val="0"/>
          <w:color w:val="000000"/>
          <w:szCs w:val="22"/>
        </w:rPr>
        <w:t>condition for at least the first 7 days after placement.</w:t>
      </w:r>
    </w:p>
    <w:p w14:paraId="131DCE1C" w14:textId="1DB24988" w:rsidR="00D35E6A" w:rsidRPr="007E5A88" w:rsidRDefault="00CB2C66" w:rsidP="00D961C7">
      <w:pPr>
        <w:pStyle w:val="StyleCSIHeading4123Arial10pt1"/>
        <w:numPr>
          <w:ilvl w:val="0"/>
          <w:numId w:val="0"/>
        </w:numPr>
        <w:tabs>
          <w:tab w:val="left" w:pos="2880"/>
        </w:tabs>
        <w:spacing w:before="0"/>
        <w:ind w:left="2880" w:hanging="720"/>
        <w:rPr>
          <w:rFonts w:cs="Arial"/>
          <w:caps w:val="0"/>
          <w:color w:val="000000"/>
          <w:szCs w:val="22"/>
        </w:rPr>
      </w:pPr>
      <w:r w:rsidRPr="007E5A88">
        <w:rPr>
          <w:rFonts w:cs="Arial"/>
          <w:caps w:val="0"/>
          <w:color w:val="000000"/>
          <w:szCs w:val="22"/>
        </w:rPr>
        <w:t xml:space="preserve">a.    </w:t>
      </w:r>
      <w:r w:rsidR="002F1F66" w:rsidRPr="007E5A88">
        <w:rPr>
          <w:rFonts w:cs="Arial"/>
          <w:caps w:val="0"/>
          <w:color w:val="000000"/>
          <w:szCs w:val="22"/>
        </w:rPr>
        <w:tab/>
      </w:r>
      <w:r w:rsidRPr="007E5A88">
        <w:rPr>
          <w:rFonts w:cs="Arial"/>
          <w:caps w:val="0"/>
          <w:color w:val="000000"/>
          <w:szCs w:val="22"/>
        </w:rPr>
        <w:t xml:space="preserve">As indicated in ACI 301-16 paragraph 5.3.6.2, </w:t>
      </w:r>
      <w:r w:rsidR="00191F4B" w:rsidRPr="007E5A88">
        <w:rPr>
          <w:rFonts w:cs="Arial"/>
          <w:caps w:val="0"/>
          <w:color w:val="000000"/>
          <w:szCs w:val="22"/>
        </w:rPr>
        <w:t xml:space="preserve">if bleed water sheen is not visible on an unformed surface after </w:t>
      </w:r>
      <w:proofErr w:type="spellStart"/>
      <w:r w:rsidR="00191F4B" w:rsidRPr="007E5A88">
        <w:rPr>
          <w:rFonts w:cs="Arial"/>
          <w:caps w:val="0"/>
          <w:color w:val="000000"/>
          <w:szCs w:val="22"/>
        </w:rPr>
        <w:t>strikeoff</w:t>
      </w:r>
      <w:proofErr w:type="spellEnd"/>
      <w:r w:rsidR="00191F4B" w:rsidRPr="007E5A88">
        <w:rPr>
          <w:rFonts w:cs="Arial"/>
          <w:caps w:val="0"/>
          <w:color w:val="000000"/>
          <w:szCs w:val="22"/>
        </w:rPr>
        <w:t xml:space="preserve"> and </w:t>
      </w:r>
      <w:r w:rsidR="00775251" w:rsidRPr="007E5A88">
        <w:rPr>
          <w:rFonts w:cs="Arial"/>
          <w:caps w:val="0"/>
          <w:color w:val="000000"/>
          <w:szCs w:val="22"/>
        </w:rPr>
        <w:t xml:space="preserve">initial </w:t>
      </w:r>
      <w:r w:rsidR="00191F4B" w:rsidRPr="007E5A88">
        <w:rPr>
          <w:rFonts w:cs="Arial"/>
          <w:caps w:val="0"/>
          <w:color w:val="000000"/>
          <w:szCs w:val="22"/>
        </w:rPr>
        <w:t xml:space="preserve">bull floating, </w:t>
      </w:r>
      <w:r w:rsidRPr="007E5A88">
        <w:rPr>
          <w:rFonts w:cs="Arial"/>
          <w:caps w:val="0"/>
          <w:color w:val="000000"/>
          <w:szCs w:val="22"/>
        </w:rPr>
        <w:t xml:space="preserve">provide initial curing by means of fogging (except in “cold weather”) or application of evaporation retarder </w:t>
      </w:r>
      <w:r w:rsidR="00191F4B" w:rsidRPr="007E5A88">
        <w:rPr>
          <w:rFonts w:cs="Arial"/>
          <w:caps w:val="0"/>
          <w:color w:val="000000"/>
          <w:szCs w:val="22"/>
        </w:rPr>
        <w:t xml:space="preserve">(e.g., BASF </w:t>
      </w:r>
      <w:proofErr w:type="spellStart"/>
      <w:r w:rsidR="00F002E5" w:rsidRPr="007E5A88">
        <w:rPr>
          <w:rFonts w:cs="Arial"/>
          <w:caps w:val="0"/>
          <w:color w:val="000000"/>
          <w:szCs w:val="22"/>
        </w:rPr>
        <w:t>MasterKure</w:t>
      </w:r>
      <w:proofErr w:type="spellEnd"/>
      <w:r w:rsidR="00F002E5" w:rsidRPr="007E5A88">
        <w:rPr>
          <w:rFonts w:cs="Arial"/>
          <w:caps w:val="0"/>
          <w:color w:val="000000"/>
          <w:szCs w:val="22"/>
        </w:rPr>
        <w:t xml:space="preserve"> ER 50,</w:t>
      </w:r>
      <w:r w:rsidR="00191F4B" w:rsidRPr="007E5A88">
        <w:rPr>
          <w:rFonts w:cs="Arial"/>
          <w:caps w:val="0"/>
          <w:color w:val="000000"/>
          <w:szCs w:val="22"/>
        </w:rPr>
        <w:t xml:space="preserve"> etc.) </w:t>
      </w:r>
      <w:r w:rsidRPr="007E5A88">
        <w:rPr>
          <w:rFonts w:cs="Arial"/>
          <w:caps w:val="0"/>
          <w:color w:val="000000"/>
          <w:szCs w:val="22"/>
        </w:rPr>
        <w:t>until final curing method is applied</w:t>
      </w:r>
      <w:r w:rsidR="00191F4B" w:rsidRPr="007E5A88">
        <w:rPr>
          <w:rFonts w:cs="Arial"/>
          <w:caps w:val="0"/>
          <w:color w:val="000000"/>
          <w:szCs w:val="22"/>
        </w:rPr>
        <w:t>.</w:t>
      </w:r>
      <w:r w:rsidRPr="007E5A88">
        <w:rPr>
          <w:rFonts w:cs="Arial"/>
          <w:caps w:val="0"/>
          <w:color w:val="000000"/>
          <w:szCs w:val="22"/>
        </w:rPr>
        <w:t xml:space="preserve"> </w:t>
      </w:r>
    </w:p>
    <w:p w14:paraId="7978D040" w14:textId="79F124C7" w:rsidR="00895DB6" w:rsidRPr="007E5A88" w:rsidRDefault="00DF487C" w:rsidP="00D961C7">
      <w:pPr>
        <w:pStyle w:val="StyleCSIHeading4123Arial10pt1"/>
        <w:numPr>
          <w:ilvl w:val="3"/>
          <w:numId w:val="18"/>
        </w:numPr>
        <w:tabs>
          <w:tab w:val="clear" w:pos="9360"/>
          <w:tab w:val="num" w:pos="2160"/>
        </w:tabs>
        <w:ind w:left="2160" w:hanging="720"/>
        <w:rPr>
          <w:rFonts w:cs="Arial"/>
          <w:caps w:val="0"/>
          <w:color w:val="000000"/>
          <w:szCs w:val="22"/>
        </w:rPr>
      </w:pPr>
      <w:r w:rsidRPr="007E5A88">
        <w:rPr>
          <w:rFonts w:cs="Arial"/>
          <w:caps w:val="0"/>
          <w:color w:val="000000"/>
          <w:szCs w:val="22"/>
        </w:rPr>
        <w:t xml:space="preserve">To ensure that placement of </w:t>
      </w:r>
      <w:r w:rsidR="003F38B6" w:rsidRPr="007E5A88">
        <w:rPr>
          <w:rFonts w:cs="Arial"/>
          <w:caps w:val="0"/>
          <w:color w:val="000000"/>
          <w:szCs w:val="22"/>
        </w:rPr>
        <w:t xml:space="preserve">concrete in </w:t>
      </w:r>
      <w:r w:rsidRPr="007E5A88">
        <w:rPr>
          <w:rFonts w:cs="Arial"/>
          <w:caps w:val="0"/>
          <w:color w:val="000000"/>
          <w:szCs w:val="22"/>
        </w:rPr>
        <w:t xml:space="preserve">both </w:t>
      </w:r>
      <w:r w:rsidR="003F38B6" w:rsidRPr="007E5A88">
        <w:rPr>
          <w:rFonts w:cs="Arial"/>
          <w:caps w:val="0"/>
          <w:color w:val="000000"/>
          <w:szCs w:val="22"/>
        </w:rPr>
        <w:t>cold weather</w:t>
      </w:r>
      <w:r w:rsidR="00845476" w:rsidRPr="007E5A88">
        <w:rPr>
          <w:rFonts w:cs="Arial"/>
          <w:caps w:val="0"/>
          <w:color w:val="000000"/>
          <w:szCs w:val="22"/>
        </w:rPr>
        <w:t xml:space="preserve"> (</w:t>
      </w:r>
      <w:r w:rsidR="003F38B6" w:rsidRPr="007E5A88">
        <w:rPr>
          <w:rFonts w:cs="Arial"/>
          <w:caps w:val="0"/>
          <w:color w:val="000000"/>
          <w:szCs w:val="22"/>
        </w:rPr>
        <w:t>as defined by ACI</w:t>
      </w:r>
      <w:r w:rsidR="00EC6F46" w:rsidRPr="007E5A88">
        <w:rPr>
          <w:rFonts w:cs="Arial"/>
          <w:caps w:val="0"/>
          <w:color w:val="000000"/>
          <w:szCs w:val="22"/>
        </w:rPr>
        <w:t xml:space="preserve"> </w:t>
      </w:r>
      <w:r w:rsidR="003F38B6" w:rsidRPr="007E5A88">
        <w:rPr>
          <w:rFonts w:cs="Arial"/>
          <w:caps w:val="0"/>
          <w:color w:val="000000"/>
          <w:szCs w:val="22"/>
        </w:rPr>
        <w:t>306R</w:t>
      </w:r>
      <w:r w:rsidR="00845476" w:rsidRPr="007E5A88">
        <w:rPr>
          <w:rFonts w:cs="Arial"/>
          <w:caps w:val="0"/>
          <w:color w:val="000000"/>
          <w:szCs w:val="22"/>
        </w:rPr>
        <w:t>)</w:t>
      </w:r>
      <w:r w:rsidR="003F38B6" w:rsidRPr="007E5A88">
        <w:rPr>
          <w:rFonts w:cs="Arial"/>
          <w:caps w:val="0"/>
          <w:color w:val="000000"/>
          <w:szCs w:val="22"/>
        </w:rPr>
        <w:t xml:space="preserve"> </w:t>
      </w:r>
      <w:r w:rsidRPr="007E5A88">
        <w:rPr>
          <w:rFonts w:cs="Arial"/>
          <w:caps w:val="0"/>
          <w:color w:val="000000"/>
          <w:szCs w:val="22"/>
        </w:rPr>
        <w:t xml:space="preserve">and </w:t>
      </w:r>
      <w:r w:rsidR="00523AB0" w:rsidRPr="007E5A88">
        <w:rPr>
          <w:rFonts w:cs="Arial"/>
          <w:caps w:val="0"/>
          <w:color w:val="000000"/>
          <w:szCs w:val="22"/>
        </w:rPr>
        <w:t>hot weather</w:t>
      </w:r>
      <w:r w:rsidR="00A712DA" w:rsidRPr="007E5A88">
        <w:rPr>
          <w:rFonts w:cs="Arial"/>
          <w:caps w:val="0"/>
          <w:color w:val="000000"/>
          <w:szCs w:val="22"/>
        </w:rPr>
        <w:t>,</w:t>
      </w:r>
      <w:r w:rsidR="00523AB0" w:rsidRPr="007E5A88">
        <w:rPr>
          <w:rFonts w:cs="Arial"/>
          <w:caps w:val="0"/>
          <w:color w:val="000000"/>
          <w:szCs w:val="22"/>
        </w:rPr>
        <w:t xml:space="preserve"> as defined </w:t>
      </w:r>
      <w:r w:rsidR="00A712DA" w:rsidRPr="007E5A88">
        <w:rPr>
          <w:rFonts w:cs="Arial"/>
          <w:caps w:val="0"/>
          <w:color w:val="000000"/>
          <w:szCs w:val="22"/>
        </w:rPr>
        <w:t>herein (below)</w:t>
      </w:r>
      <w:r w:rsidR="003F38B6" w:rsidRPr="007E5A88">
        <w:rPr>
          <w:rFonts w:cs="Arial"/>
          <w:caps w:val="0"/>
          <w:color w:val="000000"/>
          <w:szCs w:val="22"/>
        </w:rPr>
        <w:t xml:space="preserve">, </w:t>
      </w:r>
      <w:r w:rsidRPr="007E5A88">
        <w:rPr>
          <w:rFonts w:cs="Arial"/>
          <w:caps w:val="0"/>
          <w:color w:val="000000"/>
          <w:szCs w:val="22"/>
        </w:rPr>
        <w:t xml:space="preserve">are done properly, </w:t>
      </w:r>
      <w:r w:rsidR="002B7A70" w:rsidRPr="007E5A88">
        <w:rPr>
          <w:rFonts w:cs="Arial"/>
          <w:caps w:val="0"/>
          <w:color w:val="000000"/>
          <w:szCs w:val="22"/>
        </w:rPr>
        <w:t>S</w:t>
      </w:r>
      <w:r w:rsidR="003F38B6" w:rsidRPr="007E5A88">
        <w:rPr>
          <w:rFonts w:cs="Arial"/>
          <w:caps w:val="0"/>
          <w:color w:val="000000"/>
          <w:szCs w:val="22"/>
        </w:rPr>
        <w:t xml:space="preserve">ubcontractor </w:t>
      </w:r>
      <w:r w:rsidRPr="007E5A88">
        <w:rPr>
          <w:rFonts w:cs="Arial"/>
          <w:caps w:val="0"/>
          <w:color w:val="000000"/>
          <w:szCs w:val="22"/>
        </w:rPr>
        <w:t xml:space="preserve">shall </w:t>
      </w:r>
      <w:r w:rsidR="003F38B6" w:rsidRPr="007E5A88">
        <w:rPr>
          <w:rFonts w:cs="Arial"/>
          <w:caps w:val="0"/>
          <w:color w:val="000000"/>
          <w:szCs w:val="22"/>
        </w:rPr>
        <w:t xml:space="preserve">develop </w:t>
      </w:r>
      <w:r w:rsidR="00C61710" w:rsidRPr="007E5A88">
        <w:rPr>
          <w:rFonts w:cs="Arial"/>
          <w:caps w:val="0"/>
          <w:color w:val="000000"/>
          <w:szCs w:val="22"/>
        </w:rPr>
        <w:t xml:space="preserve">a </w:t>
      </w:r>
      <w:r w:rsidR="003F38B6" w:rsidRPr="007E5A88">
        <w:rPr>
          <w:rFonts w:cs="Arial"/>
          <w:caps w:val="0"/>
          <w:color w:val="000000"/>
          <w:szCs w:val="22"/>
        </w:rPr>
        <w:t>“Cold-Weather Implementation Plan</w:t>
      </w:r>
      <w:r w:rsidR="008C2EFC" w:rsidRPr="007E5A88">
        <w:rPr>
          <w:rFonts w:cs="Arial"/>
          <w:caps w:val="0"/>
          <w:color w:val="000000"/>
          <w:szCs w:val="22"/>
        </w:rPr>
        <w:t xml:space="preserve"> (CWIP)</w:t>
      </w:r>
      <w:r w:rsidR="003F38B6" w:rsidRPr="007E5A88">
        <w:rPr>
          <w:rFonts w:cs="Arial"/>
          <w:caps w:val="0"/>
          <w:color w:val="000000"/>
          <w:szCs w:val="22"/>
        </w:rPr>
        <w:t>”</w:t>
      </w:r>
      <w:r w:rsidR="00A8395A" w:rsidRPr="007E5A88">
        <w:rPr>
          <w:rFonts w:cs="Arial"/>
          <w:caps w:val="0"/>
          <w:color w:val="000000"/>
          <w:szCs w:val="22"/>
        </w:rPr>
        <w:t xml:space="preserve"> </w:t>
      </w:r>
      <w:r w:rsidR="00C12C2C" w:rsidRPr="007E5A88">
        <w:rPr>
          <w:rFonts w:cs="Arial"/>
          <w:caps w:val="0"/>
          <w:color w:val="000000"/>
          <w:szCs w:val="22"/>
        </w:rPr>
        <w:t xml:space="preserve">and </w:t>
      </w:r>
      <w:r w:rsidR="00C61710" w:rsidRPr="007E5A88">
        <w:rPr>
          <w:rFonts w:cs="Arial"/>
          <w:caps w:val="0"/>
          <w:color w:val="000000"/>
          <w:szCs w:val="22"/>
        </w:rPr>
        <w:t xml:space="preserve">a </w:t>
      </w:r>
      <w:r w:rsidR="00A8395A" w:rsidRPr="007E5A88">
        <w:rPr>
          <w:rFonts w:cs="Arial"/>
          <w:caps w:val="0"/>
          <w:color w:val="000000"/>
          <w:szCs w:val="22"/>
        </w:rPr>
        <w:t>“Hot-Weather Implementation Plan</w:t>
      </w:r>
      <w:r w:rsidR="008C2EFC" w:rsidRPr="007E5A88">
        <w:rPr>
          <w:rFonts w:cs="Arial"/>
          <w:caps w:val="0"/>
          <w:color w:val="000000"/>
          <w:szCs w:val="22"/>
        </w:rPr>
        <w:t xml:space="preserve"> (HWIP)</w:t>
      </w:r>
      <w:r w:rsidR="00C12C2C" w:rsidRPr="007E5A88">
        <w:rPr>
          <w:rFonts w:cs="Arial"/>
          <w:caps w:val="0"/>
          <w:color w:val="000000"/>
          <w:szCs w:val="22"/>
        </w:rPr>
        <w:t>.</w:t>
      </w:r>
      <w:r w:rsidR="00A8395A" w:rsidRPr="007E5A88">
        <w:rPr>
          <w:rFonts w:cs="Arial"/>
          <w:caps w:val="0"/>
          <w:color w:val="000000"/>
          <w:szCs w:val="22"/>
        </w:rPr>
        <w:t>”</w:t>
      </w:r>
      <w:r w:rsidR="00C61710" w:rsidRPr="007E5A88">
        <w:rPr>
          <w:rFonts w:cs="Arial"/>
          <w:caps w:val="0"/>
          <w:color w:val="000000"/>
          <w:szCs w:val="22"/>
        </w:rPr>
        <w:t xml:space="preserve">   </w:t>
      </w:r>
    </w:p>
    <w:p w14:paraId="04F19D7A" w14:textId="412453B4" w:rsidR="008A2159" w:rsidRPr="007E5A88" w:rsidRDefault="00343E5A" w:rsidP="00D961C7">
      <w:pPr>
        <w:widowControl/>
        <w:numPr>
          <w:ilvl w:val="3"/>
          <w:numId w:val="19"/>
        </w:numPr>
        <w:tabs>
          <w:tab w:val="left" w:pos="2880"/>
        </w:tabs>
        <w:spacing w:after="120"/>
        <w:ind w:hanging="720"/>
        <w:rPr>
          <w:rFonts w:cs="Arial"/>
          <w:sz w:val="22"/>
          <w:szCs w:val="22"/>
        </w:rPr>
      </w:pPr>
      <w:r w:rsidRPr="007E5A88">
        <w:rPr>
          <w:rFonts w:cs="Arial"/>
          <w:color w:val="000000"/>
          <w:sz w:val="22"/>
          <w:szCs w:val="22"/>
        </w:rPr>
        <w:t>Hot weather exists when the a</w:t>
      </w:r>
      <w:r w:rsidR="002E6F0E" w:rsidRPr="007E5A88">
        <w:rPr>
          <w:rFonts w:cs="Arial"/>
          <w:color w:val="000000"/>
          <w:sz w:val="22"/>
          <w:szCs w:val="22"/>
        </w:rPr>
        <w:t>ir</w:t>
      </w:r>
      <w:r w:rsidRPr="007E5A88">
        <w:rPr>
          <w:rFonts w:cs="Arial"/>
          <w:color w:val="000000"/>
          <w:sz w:val="22"/>
          <w:szCs w:val="22"/>
        </w:rPr>
        <w:t xml:space="preserve"> temperature </w:t>
      </w:r>
      <w:r w:rsidR="00C42F81" w:rsidRPr="007E5A88">
        <w:rPr>
          <w:rFonts w:cs="Arial"/>
          <w:color w:val="000000"/>
          <w:sz w:val="22"/>
          <w:szCs w:val="22"/>
        </w:rPr>
        <w:t xml:space="preserve">has risen to, or is </w:t>
      </w:r>
      <w:r w:rsidR="002E6F0E" w:rsidRPr="007E5A88">
        <w:rPr>
          <w:rFonts w:cs="Arial"/>
          <w:color w:val="000000"/>
          <w:sz w:val="22"/>
          <w:szCs w:val="22"/>
        </w:rPr>
        <w:t xml:space="preserve">expected to rise </w:t>
      </w:r>
      <w:r w:rsidR="00B04F1F" w:rsidRPr="007E5A88">
        <w:rPr>
          <w:rFonts w:cs="Arial"/>
          <w:color w:val="000000"/>
          <w:sz w:val="22"/>
          <w:szCs w:val="22"/>
        </w:rPr>
        <w:t>to/</w:t>
      </w:r>
      <w:r w:rsidR="002E6F0E" w:rsidRPr="007E5A88">
        <w:rPr>
          <w:rFonts w:cs="Arial"/>
          <w:color w:val="000000"/>
          <w:sz w:val="22"/>
          <w:szCs w:val="22"/>
        </w:rPr>
        <w:t>above,</w:t>
      </w:r>
      <w:r w:rsidRPr="007E5A88">
        <w:rPr>
          <w:rFonts w:cs="Arial"/>
          <w:color w:val="000000"/>
          <w:sz w:val="22"/>
          <w:szCs w:val="22"/>
        </w:rPr>
        <w:t xml:space="preserve"> 80</w:t>
      </w:r>
      <w:r w:rsidRPr="007E5A88">
        <w:rPr>
          <w:rFonts w:cs="Arial"/>
          <w:sz w:val="22"/>
          <w:szCs w:val="22"/>
        </w:rPr>
        <w:t xml:space="preserve"> º</w:t>
      </w:r>
      <w:r w:rsidRPr="007E5A88">
        <w:rPr>
          <w:rFonts w:cs="Arial"/>
          <w:color w:val="000000"/>
          <w:sz w:val="22"/>
          <w:szCs w:val="22"/>
        </w:rPr>
        <w:t xml:space="preserve">F </w:t>
      </w:r>
      <w:r w:rsidR="002E6F0E" w:rsidRPr="007E5A88">
        <w:rPr>
          <w:rFonts w:cs="Arial"/>
          <w:color w:val="000000"/>
          <w:sz w:val="22"/>
          <w:szCs w:val="22"/>
        </w:rPr>
        <w:t>at the time of concrete placement</w:t>
      </w:r>
      <w:r w:rsidR="002321E1" w:rsidRPr="007E5A88">
        <w:rPr>
          <w:rFonts w:cs="Arial"/>
          <w:sz w:val="22"/>
          <w:szCs w:val="22"/>
        </w:rPr>
        <w:t>.</w:t>
      </w:r>
    </w:p>
    <w:p w14:paraId="7814E4A3" w14:textId="06438A8D" w:rsidR="00A93BB3" w:rsidRPr="007E5A88" w:rsidRDefault="00A93BB3" w:rsidP="00D961C7">
      <w:pPr>
        <w:widowControl/>
        <w:numPr>
          <w:ilvl w:val="3"/>
          <w:numId w:val="19"/>
        </w:numPr>
        <w:tabs>
          <w:tab w:val="left" w:pos="2880"/>
        </w:tabs>
        <w:spacing w:before="120"/>
        <w:ind w:hanging="720"/>
        <w:rPr>
          <w:rFonts w:cs="Arial"/>
          <w:sz w:val="22"/>
          <w:szCs w:val="22"/>
        </w:rPr>
      </w:pPr>
      <w:r w:rsidRPr="007E5A88">
        <w:rPr>
          <w:rFonts w:cs="Arial"/>
          <w:sz w:val="22"/>
          <w:szCs w:val="22"/>
        </w:rPr>
        <w:t xml:space="preserve">ACI 306R, </w:t>
      </w:r>
      <w:r w:rsidR="00B324BB" w:rsidRPr="007E5A88">
        <w:rPr>
          <w:rFonts w:cs="Arial"/>
          <w:sz w:val="22"/>
          <w:szCs w:val="22"/>
        </w:rPr>
        <w:t xml:space="preserve">ACI </w:t>
      </w:r>
      <w:r w:rsidRPr="007E5A88">
        <w:rPr>
          <w:rFonts w:cs="Arial"/>
          <w:sz w:val="22"/>
          <w:szCs w:val="22"/>
        </w:rPr>
        <w:t>305R, and LANL guid</w:t>
      </w:r>
      <w:r w:rsidR="001C7D47" w:rsidRPr="007E5A88">
        <w:rPr>
          <w:rFonts w:cs="Arial"/>
          <w:sz w:val="22"/>
          <w:szCs w:val="22"/>
        </w:rPr>
        <w:t>ance</w:t>
      </w:r>
      <w:r w:rsidRPr="007E5A88">
        <w:rPr>
          <w:rFonts w:cs="Arial"/>
          <w:sz w:val="22"/>
          <w:szCs w:val="22"/>
        </w:rPr>
        <w:t xml:space="preserve"> on the CWIP and HWIP shall be used to develop the</w:t>
      </w:r>
      <w:r w:rsidR="00B80848" w:rsidRPr="007E5A88">
        <w:rPr>
          <w:rFonts w:cs="Arial"/>
          <w:sz w:val="22"/>
          <w:szCs w:val="22"/>
        </w:rPr>
        <w:t xml:space="preserve"> </w:t>
      </w:r>
      <w:r w:rsidR="00845476" w:rsidRPr="007E5A88">
        <w:rPr>
          <w:rFonts w:cs="Arial"/>
          <w:sz w:val="22"/>
          <w:szCs w:val="22"/>
        </w:rPr>
        <w:t>P</w:t>
      </w:r>
      <w:r w:rsidR="001C7D47" w:rsidRPr="007E5A88">
        <w:rPr>
          <w:rFonts w:cs="Arial"/>
          <w:sz w:val="22"/>
          <w:szCs w:val="22"/>
        </w:rPr>
        <w:t xml:space="preserve">roject-specific </w:t>
      </w:r>
      <w:r w:rsidR="00B80848" w:rsidRPr="007E5A88">
        <w:rPr>
          <w:rFonts w:cs="Arial"/>
          <w:sz w:val="22"/>
          <w:szCs w:val="22"/>
        </w:rPr>
        <w:t>CWIP and HWIP</w:t>
      </w:r>
      <w:r w:rsidRPr="007E5A88">
        <w:rPr>
          <w:rFonts w:cs="Arial"/>
          <w:sz w:val="22"/>
          <w:szCs w:val="22"/>
        </w:rPr>
        <w:t>.</w:t>
      </w:r>
    </w:p>
    <w:p w14:paraId="7431A334" w14:textId="73313BE3" w:rsidR="005058D3" w:rsidRPr="007E5A88" w:rsidRDefault="00845476" w:rsidP="005C5F9B">
      <w:pPr>
        <w:widowControl/>
        <w:numPr>
          <w:ilvl w:val="4"/>
          <w:numId w:val="19"/>
        </w:numPr>
        <w:tabs>
          <w:tab w:val="left" w:pos="3600"/>
        </w:tabs>
        <w:spacing w:before="120" w:after="120"/>
        <w:ind w:hanging="540"/>
        <w:rPr>
          <w:rFonts w:cs="Arial"/>
          <w:sz w:val="22"/>
          <w:szCs w:val="22"/>
        </w:rPr>
      </w:pPr>
      <w:r w:rsidRPr="007E5A88">
        <w:rPr>
          <w:rFonts w:cs="Arial"/>
          <w:sz w:val="22"/>
          <w:szCs w:val="22"/>
        </w:rPr>
        <w:t>For the CWIP, s</w:t>
      </w:r>
      <w:r w:rsidR="005058D3" w:rsidRPr="007E5A88">
        <w:rPr>
          <w:rFonts w:cs="Arial"/>
          <w:sz w:val="22"/>
          <w:szCs w:val="22"/>
        </w:rPr>
        <w:t>ee Appendix C herein for LANL</w:t>
      </w:r>
      <w:r w:rsidR="00B80848" w:rsidRPr="007E5A88">
        <w:rPr>
          <w:rFonts w:cs="Arial"/>
          <w:sz w:val="22"/>
          <w:szCs w:val="22"/>
        </w:rPr>
        <w:t xml:space="preserve"> guidance</w:t>
      </w:r>
      <w:r w:rsidR="001C7D47" w:rsidRPr="007E5A88">
        <w:rPr>
          <w:rFonts w:cs="Arial"/>
          <w:sz w:val="22"/>
          <w:szCs w:val="22"/>
        </w:rPr>
        <w:t>.</w:t>
      </w:r>
    </w:p>
    <w:p w14:paraId="6C3F40C0" w14:textId="13B8FC7C" w:rsidR="00B80848" w:rsidRPr="007E5A88" w:rsidRDefault="00845476" w:rsidP="005C5F9B">
      <w:pPr>
        <w:widowControl/>
        <w:numPr>
          <w:ilvl w:val="4"/>
          <w:numId w:val="19"/>
        </w:numPr>
        <w:tabs>
          <w:tab w:val="left" w:pos="3600"/>
        </w:tabs>
        <w:spacing w:before="120" w:after="120"/>
        <w:ind w:hanging="540"/>
        <w:rPr>
          <w:rFonts w:cs="Arial"/>
          <w:sz w:val="22"/>
          <w:szCs w:val="22"/>
        </w:rPr>
      </w:pPr>
      <w:r w:rsidRPr="007E5A88">
        <w:rPr>
          <w:rFonts w:cs="Arial"/>
          <w:sz w:val="22"/>
          <w:szCs w:val="22"/>
        </w:rPr>
        <w:lastRenderedPageBreak/>
        <w:t>For the HWIP, s</w:t>
      </w:r>
      <w:r w:rsidR="00B80848" w:rsidRPr="007E5A88">
        <w:rPr>
          <w:rFonts w:cs="Arial"/>
          <w:sz w:val="22"/>
          <w:szCs w:val="22"/>
        </w:rPr>
        <w:t>ee Appendix D herein for LANL guidance.</w:t>
      </w:r>
    </w:p>
    <w:p w14:paraId="78AFCF2E" w14:textId="11B74078" w:rsidR="008B3BBE" w:rsidRPr="007E5A88" w:rsidRDefault="001C7D47" w:rsidP="005C5F9B">
      <w:pPr>
        <w:widowControl/>
        <w:numPr>
          <w:ilvl w:val="4"/>
          <w:numId w:val="19"/>
        </w:numPr>
        <w:tabs>
          <w:tab w:val="left" w:pos="3600"/>
        </w:tabs>
        <w:spacing w:before="120" w:after="120"/>
        <w:ind w:hanging="540"/>
        <w:rPr>
          <w:rFonts w:cs="Arial"/>
          <w:sz w:val="22"/>
          <w:szCs w:val="22"/>
        </w:rPr>
      </w:pPr>
      <w:r w:rsidRPr="007E5A88">
        <w:rPr>
          <w:rFonts w:cs="Arial"/>
          <w:sz w:val="22"/>
          <w:szCs w:val="22"/>
        </w:rPr>
        <w:t xml:space="preserve">These </w:t>
      </w:r>
      <w:r w:rsidR="008B3BBE" w:rsidRPr="007E5A88">
        <w:rPr>
          <w:rFonts w:cs="Arial"/>
          <w:sz w:val="22"/>
          <w:szCs w:val="22"/>
        </w:rPr>
        <w:t xml:space="preserve">Appendices </w:t>
      </w:r>
      <w:r w:rsidRPr="007E5A88">
        <w:rPr>
          <w:rFonts w:cs="Arial"/>
          <w:sz w:val="22"/>
          <w:szCs w:val="22"/>
        </w:rPr>
        <w:t>are</w:t>
      </w:r>
      <w:r w:rsidR="00845476" w:rsidRPr="007E5A88">
        <w:rPr>
          <w:rFonts w:cs="Arial"/>
          <w:sz w:val="22"/>
          <w:szCs w:val="22"/>
        </w:rPr>
        <w:t xml:space="preserve"> </w:t>
      </w:r>
      <w:r w:rsidRPr="007E5A88">
        <w:rPr>
          <w:rFonts w:cs="Arial"/>
          <w:sz w:val="22"/>
          <w:szCs w:val="22"/>
        </w:rPr>
        <w:t>n</w:t>
      </w:r>
      <w:r w:rsidR="00845476" w:rsidRPr="007E5A88">
        <w:rPr>
          <w:rFonts w:cs="Arial"/>
          <w:sz w:val="22"/>
          <w:szCs w:val="22"/>
        </w:rPr>
        <w:t>o</w:t>
      </w:r>
      <w:r w:rsidRPr="007E5A88">
        <w:rPr>
          <w:rFonts w:cs="Arial"/>
          <w:sz w:val="22"/>
          <w:szCs w:val="22"/>
        </w:rPr>
        <w:t xml:space="preserve">t intended to </w:t>
      </w:r>
      <w:r w:rsidR="008B3BBE" w:rsidRPr="007E5A88">
        <w:rPr>
          <w:rFonts w:cs="Arial"/>
          <w:sz w:val="22"/>
          <w:szCs w:val="22"/>
        </w:rPr>
        <w:t>replac</w:t>
      </w:r>
      <w:r w:rsidRPr="007E5A88">
        <w:rPr>
          <w:rFonts w:cs="Arial"/>
          <w:sz w:val="22"/>
          <w:szCs w:val="22"/>
        </w:rPr>
        <w:t>e the authoritative ACI Guides</w:t>
      </w:r>
      <w:r w:rsidR="00845476" w:rsidRPr="007E5A88">
        <w:rPr>
          <w:rFonts w:cs="Arial"/>
          <w:sz w:val="22"/>
          <w:szCs w:val="22"/>
        </w:rPr>
        <w:t>;</w:t>
      </w:r>
      <w:r w:rsidRPr="007E5A88">
        <w:rPr>
          <w:rFonts w:cs="Arial"/>
          <w:sz w:val="22"/>
          <w:szCs w:val="22"/>
        </w:rPr>
        <w:t xml:space="preserve"> rather</w:t>
      </w:r>
      <w:r w:rsidR="00845476" w:rsidRPr="007E5A88">
        <w:rPr>
          <w:rFonts w:cs="Arial"/>
          <w:sz w:val="22"/>
          <w:szCs w:val="22"/>
        </w:rPr>
        <w:t>,</w:t>
      </w:r>
      <w:r w:rsidRPr="007E5A88">
        <w:rPr>
          <w:rFonts w:cs="Arial"/>
          <w:sz w:val="22"/>
          <w:szCs w:val="22"/>
        </w:rPr>
        <w:t xml:space="preserve"> they’re intended to serve as outlines</w:t>
      </w:r>
      <w:r w:rsidR="00845476" w:rsidRPr="007E5A88">
        <w:rPr>
          <w:rFonts w:cs="Arial"/>
          <w:sz w:val="22"/>
          <w:szCs w:val="22"/>
        </w:rPr>
        <w:t xml:space="preserve"> or</w:t>
      </w:r>
      <w:r w:rsidRPr="007E5A88">
        <w:rPr>
          <w:rFonts w:cs="Arial"/>
          <w:sz w:val="22"/>
          <w:szCs w:val="22"/>
        </w:rPr>
        <w:t xml:space="preserve"> starting points for </w:t>
      </w:r>
      <w:r w:rsidR="00845476" w:rsidRPr="007E5A88">
        <w:rPr>
          <w:rFonts w:cs="Arial"/>
          <w:sz w:val="22"/>
          <w:szCs w:val="22"/>
        </w:rPr>
        <w:t xml:space="preserve">effectively and efficiently </w:t>
      </w:r>
      <w:r w:rsidRPr="007E5A88">
        <w:rPr>
          <w:rFonts w:cs="Arial"/>
          <w:sz w:val="22"/>
          <w:szCs w:val="22"/>
        </w:rPr>
        <w:t>creating submittals</w:t>
      </w:r>
      <w:r w:rsidR="00AA6E2E" w:rsidRPr="007E5A88">
        <w:rPr>
          <w:rFonts w:cs="Arial"/>
          <w:sz w:val="22"/>
          <w:szCs w:val="22"/>
        </w:rPr>
        <w:t xml:space="preserve"> that that are likely to </w:t>
      </w:r>
      <w:r w:rsidR="00041C9C" w:rsidRPr="007E5A88">
        <w:rPr>
          <w:rFonts w:cs="Arial"/>
          <w:sz w:val="22"/>
          <w:szCs w:val="22"/>
        </w:rPr>
        <w:t xml:space="preserve">be </w:t>
      </w:r>
      <w:r w:rsidR="00845476" w:rsidRPr="007E5A88">
        <w:rPr>
          <w:rFonts w:cs="Arial"/>
          <w:sz w:val="22"/>
          <w:szCs w:val="22"/>
        </w:rPr>
        <w:t>accepted</w:t>
      </w:r>
      <w:r w:rsidRPr="007E5A88">
        <w:rPr>
          <w:rFonts w:cs="Arial"/>
          <w:sz w:val="22"/>
          <w:szCs w:val="22"/>
        </w:rPr>
        <w:t xml:space="preserve">. </w:t>
      </w:r>
    </w:p>
    <w:p w14:paraId="75E9C528" w14:textId="2EC1996A" w:rsidR="001D78C4" w:rsidRPr="005C5F9B" w:rsidRDefault="00A93BB3" w:rsidP="005C5F9B">
      <w:pPr>
        <w:widowControl/>
        <w:numPr>
          <w:ilvl w:val="3"/>
          <w:numId w:val="19"/>
        </w:numPr>
        <w:tabs>
          <w:tab w:val="left" w:pos="2880"/>
        </w:tabs>
        <w:ind w:hanging="720"/>
        <w:rPr>
          <w:rFonts w:cs="Arial"/>
          <w:sz w:val="22"/>
          <w:szCs w:val="22"/>
        </w:rPr>
      </w:pPr>
      <w:r w:rsidRPr="007E5A88">
        <w:rPr>
          <w:rFonts w:cs="Arial"/>
          <w:sz w:val="22"/>
          <w:szCs w:val="22"/>
        </w:rPr>
        <w:t xml:space="preserve">The CWIP and HWIP shall be approved for use by the </w:t>
      </w:r>
      <w:r w:rsidR="00845476" w:rsidRPr="007E5A88">
        <w:rPr>
          <w:rFonts w:cs="Arial"/>
          <w:sz w:val="22"/>
          <w:szCs w:val="22"/>
        </w:rPr>
        <w:t>P</w:t>
      </w:r>
      <w:r w:rsidRPr="007E5A88">
        <w:rPr>
          <w:rFonts w:cs="Arial"/>
          <w:sz w:val="22"/>
          <w:szCs w:val="22"/>
        </w:rPr>
        <w:t xml:space="preserve">roject’s EOR, and submitted to and approved by the LANL STR, prior to </w:t>
      </w:r>
      <w:r w:rsidR="00DF487C" w:rsidRPr="007E5A88">
        <w:rPr>
          <w:rFonts w:cs="Arial"/>
          <w:sz w:val="22"/>
          <w:szCs w:val="22"/>
        </w:rPr>
        <w:t>the start of</w:t>
      </w:r>
      <w:r w:rsidRPr="007E5A88">
        <w:rPr>
          <w:rFonts w:cs="Arial"/>
          <w:sz w:val="22"/>
          <w:szCs w:val="22"/>
        </w:rPr>
        <w:t xml:space="preserve"> cold </w:t>
      </w:r>
      <w:r w:rsidR="00DF487C" w:rsidRPr="007E5A88">
        <w:rPr>
          <w:rFonts w:cs="Arial"/>
          <w:sz w:val="22"/>
          <w:szCs w:val="22"/>
        </w:rPr>
        <w:t>or</w:t>
      </w:r>
      <w:r w:rsidRPr="007E5A88">
        <w:rPr>
          <w:rFonts w:cs="Arial"/>
          <w:sz w:val="22"/>
          <w:szCs w:val="22"/>
        </w:rPr>
        <w:t xml:space="preserve"> hot weather concreting.</w:t>
      </w:r>
    </w:p>
    <w:p w14:paraId="2409D6CB" w14:textId="5B3AF50E" w:rsidR="009F39A3" w:rsidRPr="007E5A88" w:rsidRDefault="009F39A3" w:rsidP="00D961C7">
      <w:pPr>
        <w:pStyle w:val="StyleCSIHeading3ABCArial10pt1"/>
        <w:tabs>
          <w:tab w:val="clear" w:pos="1638"/>
          <w:tab w:val="num" w:pos="1440"/>
        </w:tabs>
        <w:ind w:left="1440" w:hanging="720"/>
        <w:rPr>
          <w:rFonts w:cs="Arial"/>
          <w:caps w:val="0"/>
          <w:color w:val="000000"/>
          <w:szCs w:val="22"/>
        </w:rPr>
      </w:pPr>
      <w:r w:rsidRPr="007E5A88">
        <w:rPr>
          <w:caps w:val="0"/>
        </w:rPr>
        <w:t>Concre</w:t>
      </w:r>
      <w:r w:rsidR="00B356C0" w:rsidRPr="007E5A88">
        <w:rPr>
          <w:rFonts w:cs="Arial"/>
          <w:caps w:val="0"/>
          <w:color w:val="000000"/>
          <w:szCs w:val="22"/>
        </w:rPr>
        <w:t>t</w:t>
      </w:r>
      <w:r w:rsidRPr="007E5A88">
        <w:rPr>
          <w:rFonts w:cs="Arial"/>
          <w:caps w:val="0"/>
          <w:color w:val="000000"/>
          <w:szCs w:val="22"/>
        </w:rPr>
        <w:t>ing in Cold</w:t>
      </w:r>
      <w:r w:rsidR="00B356C0" w:rsidRPr="007E5A88">
        <w:rPr>
          <w:rFonts w:cs="Arial"/>
          <w:caps w:val="0"/>
          <w:color w:val="000000"/>
          <w:szCs w:val="22"/>
        </w:rPr>
        <w:t xml:space="preserve"> Weather </w:t>
      </w:r>
    </w:p>
    <w:p w14:paraId="0AB4D7BA" w14:textId="4CC1ABA3" w:rsidR="00B80848" w:rsidRPr="007E5A88" w:rsidRDefault="00845476" w:rsidP="00D961C7">
      <w:pPr>
        <w:pStyle w:val="StyleCSIHeading4123Arial10pt1"/>
        <w:ind w:left="2160" w:hanging="720"/>
        <w:rPr>
          <w:rFonts w:cs="Arial"/>
          <w:caps w:val="0"/>
          <w:color w:val="000000"/>
          <w:szCs w:val="22"/>
        </w:rPr>
      </w:pPr>
      <w:r w:rsidRPr="007E5A88">
        <w:rPr>
          <w:caps w:val="0"/>
        </w:rPr>
        <w:t>Provide a</w:t>
      </w:r>
      <w:r w:rsidR="009F39A3" w:rsidRPr="007E5A88">
        <w:rPr>
          <w:caps w:val="0"/>
        </w:rPr>
        <w:t>d</w:t>
      </w:r>
      <w:r w:rsidR="003021D4" w:rsidRPr="007E5A88">
        <w:rPr>
          <w:caps w:val="0"/>
        </w:rPr>
        <w:t>equate equipment for heating concrete materials and protecting concrete during freezing or near-freezing weather.</w:t>
      </w:r>
    </w:p>
    <w:p w14:paraId="4708B946" w14:textId="18AE9FA6" w:rsidR="003021D4" w:rsidRPr="007E5A88" w:rsidRDefault="003021D4" w:rsidP="00D961C7">
      <w:pPr>
        <w:pStyle w:val="StyleCSIHeading4123Arial10pt1"/>
        <w:ind w:left="2160" w:hanging="720"/>
        <w:rPr>
          <w:rFonts w:cs="Arial"/>
          <w:caps w:val="0"/>
          <w:color w:val="000000"/>
          <w:szCs w:val="22"/>
        </w:rPr>
      </w:pPr>
      <w:r w:rsidRPr="007E5A88">
        <w:rPr>
          <w:rFonts w:cs="Arial"/>
          <w:caps w:val="0"/>
          <w:color w:val="000000"/>
          <w:szCs w:val="22"/>
        </w:rPr>
        <w:t>Frozen materials or materials containing ice shall not be used.</w:t>
      </w:r>
    </w:p>
    <w:p w14:paraId="79D5B2E1" w14:textId="325F6277" w:rsidR="003021D4" w:rsidRPr="007E5A88" w:rsidRDefault="003021D4" w:rsidP="00D961C7">
      <w:pPr>
        <w:pStyle w:val="StyleCSIHeading4123Arial10pt1"/>
        <w:ind w:left="2160" w:hanging="720"/>
        <w:rPr>
          <w:rFonts w:cs="Arial"/>
          <w:caps w:val="0"/>
          <w:color w:val="000000"/>
          <w:szCs w:val="22"/>
        </w:rPr>
      </w:pPr>
      <w:r w:rsidRPr="007E5A88">
        <w:rPr>
          <w:rFonts w:cs="Arial"/>
          <w:caps w:val="0"/>
          <w:color w:val="000000"/>
          <w:szCs w:val="22"/>
        </w:rPr>
        <w:t xml:space="preserve">Forms, fillers, and ground which concrete </w:t>
      </w:r>
      <w:r w:rsidR="00845476" w:rsidRPr="007E5A88">
        <w:rPr>
          <w:rFonts w:cs="Arial"/>
          <w:caps w:val="0"/>
          <w:color w:val="000000"/>
          <w:szCs w:val="22"/>
        </w:rPr>
        <w:t xml:space="preserve">will </w:t>
      </w:r>
      <w:r w:rsidRPr="007E5A88">
        <w:rPr>
          <w:rFonts w:cs="Arial"/>
          <w:caps w:val="0"/>
          <w:color w:val="000000"/>
          <w:szCs w:val="22"/>
        </w:rPr>
        <w:t>contact shall be free from frost and ice.</w:t>
      </w:r>
    </w:p>
    <w:p w14:paraId="40D1759C" w14:textId="1DD4B8D2" w:rsidR="009F39A3" w:rsidRPr="007E5A88" w:rsidRDefault="00845476" w:rsidP="00D961C7">
      <w:pPr>
        <w:pStyle w:val="StyleCSIHeading4123Arial10pt1"/>
        <w:ind w:left="2160" w:hanging="720"/>
        <w:rPr>
          <w:rFonts w:cs="Arial"/>
          <w:caps w:val="0"/>
          <w:color w:val="000000"/>
          <w:szCs w:val="22"/>
        </w:rPr>
      </w:pPr>
      <w:r w:rsidRPr="007E5A88">
        <w:rPr>
          <w:rFonts w:cs="Arial"/>
          <w:caps w:val="0"/>
          <w:color w:val="000000"/>
          <w:szCs w:val="22"/>
        </w:rPr>
        <w:t>Select c</w:t>
      </w:r>
      <w:r w:rsidR="003021D4" w:rsidRPr="007E5A88">
        <w:rPr>
          <w:rFonts w:cs="Arial"/>
          <w:caps w:val="0"/>
          <w:color w:val="000000"/>
          <w:szCs w:val="22"/>
        </w:rPr>
        <w:t>oncrete materials and production methods so that the concrete temperature at delivery complies with the specified and/or indicated temperature limits.</w:t>
      </w:r>
    </w:p>
    <w:p w14:paraId="265C90E7" w14:textId="6C2C3067" w:rsidR="00EC6993" w:rsidRPr="007E5A88" w:rsidRDefault="009F39A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Concreting in Hot Weather</w:t>
      </w:r>
    </w:p>
    <w:p w14:paraId="482FBB52" w14:textId="7604338F" w:rsidR="00DC2AC0" w:rsidRPr="007E5A88" w:rsidRDefault="00845476" w:rsidP="00D961C7">
      <w:pPr>
        <w:pStyle w:val="StyleCSIHeading4123Arial10pt1"/>
        <w:tabs>
          <w:tab w:val="num" w:pos="2160"/>
        </w:tabs>
        <w:ind w:left="2160" w:hanging="720"/>
        <w:rPr>
          <w:rFonts w:cs="Arial"/>
          <w:caps w:val="0"/>
          <w:color w:val="000000"/>
          <w:szCs w:val="22"/>
        </w:rPr>
      </w:pPr>
      <w:r w:rsidRPr="007E5A88">
        <w:rPr>
          <w:rFonts w:cs="Arial"/>
          <w:caps w:val="0"/>
          <w:color w:val="000000"/>
          <w:szCs w:val="22"/>
        </w:rPr>
        <w:t>Select c</w:t>
      </w:r>
      <w:r w:rsidR="00DC2AC0" w:rsidRPr="007E5A88">
        <w:rPr>
          <w:rFonts w:cs="Arial"/>
          <w:caps w:val="0"/>
          <w:color w:val="000000"/>
          <w:szCs w:val="22"/>
        </w:rPr>
        <w:t xml:space="preserve">oncrete materials and production methods so that the concrete temperature at delivery complies with the </w:t>
      </w:r>
      <w:r w:rsidR="009F39A3" w:rsidRPr="007E5A88">
        <w:rPr>
          <w:rFonts w:cs="Arial"/>
          <w:caps w:val="0"/>
          <w:color w:val="000000"/>
          <w:szCs w:val="22"/>
        </w:rPr>
        <w:t xml:space="preserve">specified and/or indicated </w:t>
      </w:r>
      <w:r w:rsidR="00DC2AC0" w:rsidRPr="007E5A88">
        <w:rPr>
          <w:rFonts w:cs="Arial"/>
          <w:caps w:val="0"/>
          <w:color w:val="000000"/>
          <w:szCs w:val="22"/>
        </w:rPr>
        <w:t>temperature limit</w:t>
      </w:r>
      <w:r w:rsidR="00171326" w:rsidRPr="007E5A88">
        <w:rPr>
          <w:rFonts w:cs="Arial"/>
          <w:caps w:val="0"/>
          <w:color w:val="000000"/>
          <w:szCs w:val="22"/>
        </w:rPr>
        <w:t>s</w:t>
      </w:r>
      <w:r w:rsidR="009F39A3" w:rsidRPr="007E5A88">
        <w:rPr>
          <w:rFonts w:cs="Arial"/>
          <w:caps w:val="0"/>
          <w:color w:val="000000"/>
          <w:szCs w:val="22"/>
        </w:rPr>
        <w:t>.</w:t>
      </w:r>
    </w:p>
    <w:p w14:paraId="6A32049D" w14:textId="77777777" w:rsidR="00BE29DB" w:rsidRPr="007E5A88" w:rsidRDefault="00DC2AC0" w:rsidP="00D961C7">
      <w:pPr>
        <w:pStyle w:val="StyleCSIHeading4123Arial10pt1"/>
        <w:tabs>
          <w:tab w:val="num" w:pos="2160"/>
        </w:tabs>
        <w:ind w:left="2160" w:hanging="720"/>
        <w:rPr>
          <w:rFonts w:cs="Arial"/>
          <w:caps w:val="0"/>
          <w:color w:val="000000"/>
          <w:szCs w:val="22"/>
        </w:rPr>
      </w:pPr>
      <w:r w:rsidRPr="007E5A88">
        <w:rPr>
          <w:rFonts w:cs="Arial"/>
          <w:caps w:val="0"/>
          <w:color w:val="000000"/>
          <w:szCs w:val="22"/>
        </w:rPr>
        <w:t>Handling, placing, protection, and curing procedures shall limit concrete temperatures or water evaporation that could reduce strength, serviceability, and durability of the member or structure.</w:t>
      </w:r>
    </w:p>
    <w:p w14:paraId="05A9CAD5" w14:textId="77777777" w:rsidR="00B96188" w:rsidRPr="007E5A88" w:rsidRDefault="00B96188" w:rsidP="00D961C7">
      <w:pPr>
        <w:pStyle w:val="StyleCSIHeading21112Arial10pt1"/>
        <w:rPr>
          <w:rFonts w:cs="Arial"/>
          <w:color w:val="000000"/>
          <w:sz w:val="22"/>
          <w:szCs w:val="22"/>
        </w:rPr>
      </w:pPr>
      <w:r w:rsidRPr="007E5A88">
        <w:rPr>
          <w:rFonts w:cs="Arial"/>
          <w:color w:val="000000"/>
          <w:sz w:val="22"/>
          <w:szCs w:val="22"/>
        </w:rPr>
        <w:t>construction of concrete members</w:t>
      </w:r>
    </w:p>
    <w:p w14:paraId="5DD6F923" w14:textId="77777777" w:rsidR="00481B48" w:rsidRPr="007E5A88" w:rsidRDefault="00481B48"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7E5A88">
        <w:rPr>
          <w:rFonts w:cs="Arial"/>
          <w:color w:val="000000"/>
          <w:sz w:val="22"/>
          <w:szCs w:val="22"/>
        </w:rPr>
        <w:t>*************************************************************************************************************</w:t>
      </w:r>
    </w:p>
    <w:p w14:paraId="665C2324" w14:textId="00981B93" w:rsidR="00A57E1F" w:rsidRPr="007E5A88"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7E5A88">
        <w:rPr>
          <w:rFonts w:cs="Arial"/>
          <w:color w:val="000000"/>
          <w:sz w:val="22"/>
          <w:szCs w:val="22"/>
        </w:rPr>
        <w:t xml:space="preserve">Referring to </w:t>
      </w:r>
      <w:r w:rsidR="00481B48" w:rsidRPr="007E5A88">
        <w:rPr>
          <w:rFonts w:cs="Arial"/>
          <w:color w:val="000000"/>
          <w:sz w:val="22"/>
          <w:szCs w:val="22"/>
        </w:rPr>
        <w:t>para</w:t>
      </w:r>
      <w:r w:rsidR="005C5F9B">
        <w:rPr>
          <w:rFonts w:cs="Arial"/>
          <w:color w:val="000000"/>
          <w:sz w:val="22"/>
          <w:szCs w:val="22"/>
        </w:rPr>
        <w:t>graph</w:t>
      </w:r>
      <w:r w:rsidR="00481B48" w:rsidRPr="007E5A88">
        <w:rPr>
          <w:rFonts w:cs="Arial"/>
          <w:color w:val="000000"/>
          <w:sz w:val="22"/>
          <w:szCs w:val="22"/>
        </w:rPr>
        <w:t xml:space="preserve"> B below, ACI 318 para. 26.5.7.1(</w:t>
      </w:r>
      <w:proofErr w:type="gramStart"/>
      <w:r w:rsidR="00481B48" w:rsidRPr="007E5A88">
        <w:rPr>
          <w:rFonts w:cs="Arial"/>
          <w:color w:val="000000"/>
          <w:sz w:val="22"/>
          <w:szCs w:val="22"/>
        </w:rPr>
        <w:t>d</w:t>
      </w:r>
      <w:proofErr w:type="gramEnd"/>
      <w:r w:rsidR="00481B48" w:rsidRPr="007E5A88">
        <w:rPr>
          <w:rFonts w:cs="Arial"/>
          <w:color w:val="000000"/>
          <w:sz w:val="22"/>
          <w:szCs w:val="22"/>
        </w:rPr>
        <w:t xml:space="preserve">) requires EOR to indicate locations where slab and column placements </w:t>
      </w:r>
      <w:r w:rsidR="009701FF" w:rsidRPr="007E5A88">
        <w:rPr>
          <w:rFonts w:cs="Arial"/>
          <w:color w:val="000000"/>
          <w:sz w:val="22"/>
          <w:szCs w:val="22"/>
        </w:rPr>
        <w:t xml:space="preserve">must be integrated during placement (IAW ‘318’ 15.3).  </w:t>
      </w:r>
      <w:r w:rsidR="00041341" w:rsidRPr="007E5A88">
        <w:rPr>
          <w:rFonts w:cs="Arial"/>
          <w:color w:val="000000"/>
          <w:sz w:val="22"/>
          <w:szCs w:val="22"/>
        </w:rPr>
        <w:t>Delete B if this does not apply to project.</w:t>
      </w:r>
    </w:p>
    <w:p w14:paraId="4B564D16" w14:textId="506DAD6A" w:rsidR="00481B48" w:rsidRPr="007E5A88"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7E5A88">
        <w:rPr>
          <w:rFonts w:cs="Arial"/>
          <w:color w:val="000000"/>
          <w:sz w:val="22"/>
          <w:szCs w:val="22"/>
        </w:rPr>
        <w:t xml:space="preserve">Referring to </w:t>
      </w:r>
      <w:r w:rsidR="009701FF" w:rsidRPr="007E5A88">
        <w:rPr>
          <w:rFonts w:cs="Arial"/>
          <w:color w:val="000000"/>
          <w:sz w:val="22"/>
          <w:szCs w:val="22"/>
        </w:rPr>
        <w:t>para</w:t>
      </w:r>
      <w:r w:rsidR="005C5F9B">
        <w:rPr>
          <w:rFonts w:cs="Arial"/>
          <w:color w:val="000000"/>
          <w:sz w:val="22"/>
          <w:szCs w:val="22"/>
        </w:rPr>
        <w:t>graph</w:t>
      </w:r>
      <w:r w:rsidR="009701FF" w:rsidRPr="007E5A88">
        <w:rPr>
          <w:rFonts w:cs="Arial"/>
          <w:color w:val="000000"/>
          <w:sz w:val="22"/>
          <w:szCs w:val="22"/>
        </w:rPr>
        <w:t xml:space="preserve"> C below, ACI 318 para</w:t>
      </w:r>
      <w:r w:rsidR="005C5F9B">
        <w:rPr>
          <w:rFonts w:cs="Arial"/>
          <w:color w:val="000000"/>
          <w:sz w:val="22"/>
          <w:szCs w:val="22"/>
        </w:rPr>
        <w:t>graph</w:t>
      </w:r>
      <w:r w:rsidR="009701FF" w:rsidRPr="007E5A88">
        <w:rPr>
          <w:rFonts w:cs="Arial"/>
          <w:color w:val="000000"/>
          <w:sz w:val="22"/>
          <w:szCs w:val="22"/>
        </w:rPr>
        <w:t xml:space="preserve"> 26.5.7.1(b) requires EOR to identify if a slab-on-</w:t>
      </w:r>
      <w:r w:rsidR="000B2EF3" w:rsidRPr="007E5A88">
        <w:rPr>
          <w:rFonts w:cs="Arial"/>
          <w:color w:val="000000"/>
          <w:sz w:val="22"/>
          <w:szCs w:val="22"/>
        </w:rPr>
        <w:t>ground</w:t>
      </w:r>
      <w:r w:rsidR="009701FF" w:rsidRPr="007E5A88">
        <w:rPr>
          <w:rFonts w:cs="Arial"/>
          <w:color w:val="000000"/>
          <w:sz w:val="22"/>
          <w:szCs w:val="22"/>
        </w:rPr>
        <w:t xml:space="preserve"> is designed as a structural diaphragm or part of the seismic-force-resisting system</w:t>
      </w:r>
      <w:r w:rsidR="00481B48" w:rsidRPr="007E5A88">
        <w:rPr>
          <w:rFonts w:cs="Arial"/>
          <w:color w:val="000000"/>
          <w:sz w:val="22"/>
          <w:szCs w:val="22"/>
        </w:rPr>
        <w:t>.</w:t>
      </w:r>
      <w:r w:rsidR="00041341" w:rsidRPr="007E5A88">
        <w:rPr>
          <w:rFonts w:cs="Arial"/>
          <w:color w:val="000000"/>
          <w:sz w:val="22"/>
          <w:szCs w:val="22"/>
        </w:rPr>
        <w:t xml:space="preserve">  And there's a similar requirement in IBC 1901.5 that applies to SDC D (i.e., "The construction documents shall include...a statement if slab on grade is designed as a structural diaphragm").</w:t>
      </w:r>
      <w:r w:rsidR="009701FF" w:rsidRPr="007E5A88">
        <w:rPr>
          <w:rFonts w:cs="Arial"/>
          <w:color w:val="000000"/>
          <w:sz w:val="22"/>
          <w:szCs w:val="22"/>
        </w:rPr>
        <w:t xml:space="preserve"> Delete C i</w:t>
      </w:r>
      <w:r w:rsidR="00032830" w:rsidRPr="007E5A88">
        <w:rPr>
          <w:rFonts w:cs="Arial"/>
          <w:color w:val="000000"/>
          <w:sz w:val="22"/>
          <w:szCs w:val="22"/>
        </w:rPr>
        <w:t>f</w:t>
      </w:r>
      <w:r w:rsidR="009701FF" w:rsidRPr="007E5A88">
        <w:rPr>
          <w:rFonts w:cs="Arial"/>
          <w:color w:val="000000"/>
          <w:sz w:val="22"/>
          <w:szCs w:val="22"/>
        </w:rPr>
        <w:t xml:space="preserve"> </w:t>
      </w:r>
      <w:r w:rsidR="00041341" w:rsidRPr="007E5A88">
        <w:rPr>
          <w:rFonts w:cs="Arial"/>
          <w:color w:val="000000"/>
          <w:sz w:val="22"/>
          <w:szCs w:val="22"/>
        </w:rPr>
        <w:t>the requirement isn’t applicable</w:t>
      </w:r>
      <w:r w:rsidR="009701FF" w:rsidRPr="007E5A88">
        <w:rPr>
          <w:rFonts w:cs="Arial"/>
          <w:color w:val="000000"/>
          <w:sz w:val="22"/>
          <w:szCs w:val="22"/>
        </w:rPr>
        <w:t xml:space="preserve"> to project. </w:t>
      </w:r>
    </w:p>
    <w:p w14:paraId="245D777C" w14:textId="2E94FECE" w:rsidR="009701FF" w:rsidRPr="007E5A88"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7E5A88">
        <w:rPr>
          <w:rFonts w:cs="Arial"/>
          <w:color w:val="000000"/>
          <w:sz w:val="22"/>
          <w:szCs w:val="22"/>
        </w:rPr>
        <w:t>P</w:t>
      </w:r>
      <w:r w:rsidR="009701FF" w:rsidRPr="007E5A88">
        <w:rPr>
          <w:rFonts w:cs="Arial"/>
          <w:color w:val="000000"/>
          <w:sz w:val="22"/>
          <w:szCs w:val="22"/>
        </w:rPr>
        <w:t xml:space="preserve">ara. A should be deleted if the project </w:t>
      </w:r>
      <w:r w:rsidR="00032830" w:rsidRPr="007E5A88">
        <w:rPr>
          <w:rFonts w:cs="Arial"/>
          <w:color w:val="000000"/>
          <w:sz w:val="22"/>
          <w:szCs w:val="22"/>
        </w:rPr>
        <w:t>does not</w:t>
      </w:r>
      <w:r w:rsidR="009701FF" w:rsidRPr="007E5A88">
        <w:rPr>
          <w:rFonts w:cs="Arial"/>
          <w:color w:val="000000"/>
          <w:sz w:val="22"/>
          <w:szCs w:val="22"/>
        </w:rPr>
        <w:t xml:space="preserve"> involve placement of members supported by columns or walls.</w:t>
      </w:r>
    </w:p>
    <w:p w14:paraId="76F1BDB8" w14:textId="19B8AE7F" w:rsidR="009701FF" w:rsidRPr="007E5A88" w:rsidRDefault="00276F21"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7E5A88">
        <w:rPr>
          <w:rFonts w:cs="Arial"/>
          <w:color w:val="000000"/>
          <w:sz w:val="22"/>
          <w:szCs w:val="22"/>
        </w:rPr>
        <w:t xml:space="preserve">Finally, </w:t>
      </w:r>
      <w:r w:rsidR="009701FF" w:rsidRPr="007E5A88">
        <w:rPr>
          <w:rFonts w:cs="Arial"/>
          <w:color w:val="000000"/>
          <w:sz w:val="22"/>
          <w:szCs w:val="22"/>
        </w:rPr>
        <w:t>’318’ 26.5.7.1(c) requires EOR to provide details for construction of sloped or stepped footings designed to act as a unit.</w:t>
      </w:r>
    </w:p>
    <w:p w14:paraId="3308414B" w14:textId="77777777" w:rsidR="00481B48" w:rsidRPr="007E5A88" w:rsidRDefault="00481B48" w:rsidP="00D961C7">
      <w:pPr>
        <w:pStyle w:val="StyleCSIHeading21112Arial10pt1"/>
        <w:numPr>
          <w:ilvl w:val="0"/>
          <w:numId w:val="0"/>
        </w:numPr>
        <w:rPr>
          <w:rFonts w:cs="Arial"/>
          <w:color w:val="000000"/>
          <w:sz w:val="22"/>
          <w:szCs w:val="22"/>
        </w:rPr>
      </w:pPr>
      <w:r w:rsidRPr="007E5A88">
        <w:rPr>
          <w:rFonts w:cs="Arial"/>
          <w:color w:val="000000"/>
          <w:sz w:val="22"/>
          <w:szCs w:val="22"/>
        </w:rPr>
        <w:t>*************************************************************************************************************</w:t>
      </w:r>
    </w:p>
    <w:p w14:paraId="5EBDA10D" w14:textId="77777777" w:rsidR="00B96188" w:rsidRPr="007E5A88" w:rsidRDefault="009701FF" w:rsidP="00D961C7">
      <w:pPr>
        <w:pStyle w:val="StyleCSIHeading3ABCArial10pt1"/>
        <w:numPr>
          <w:ilvl w:val="0"/>
          <w:numId w:val="0"/>
        </w:numPr>
        <w:tabs>
          <w:tab w:val="left" w:pos="1440"/>
        </w:tabs>
        <w:ind w:left="1440" w:hanging="720"/>
        <w:rPr>
          <w:caps w:val="0"/>
        </w:rPr>
      </w:pPr>
      <w:r w:rsidRPr="007E5A88">
        <w:rPr>
          <w:caps w:val="0"/>
        </w:rPr>
        <w:t xml:space="preserve">[A.       </w:t>
      </w:r>
      <w:r w:rsidR="00B96188" w:rsidRPr="007E5A88">
        <w:rPr>
          <w:caps w:val="0"/>
        </w:rPr>
        <w:t>Beams, girders, or slabs supported by columns or walls shall not be cast until concrete in the vertical support members is no longer plastic.</w:t>
      </w:r>
      <w:r w:rsidRPr="007E5A88">
        <w:rPr>
          <w:caps w:val="0"/>
        </w:rPr>
        <w:t>]</w:t>
      </w:r>
      <w:r w:rsidR="00B96188" w:rsidRPr="007E5A88">
        <w:rPr>
          <w:caps w:val="0"/>
        </w:rPr>
        <w:t xml:space="preserve">  </w:t>
      </w:r>
    </w:p>
    <w:p w14:paraId="2BD86284" w14:textId="250002B9" w:rsidR="00B96188" w:rsidRPr="007E5A88" w:rsidRDefault="009701FF" w:rsidP="00D961C7">
      <w:pPr>
        <w:pStyle w:val="StyleCSIHeading3ABCArial10pt1"/>
        <w:numPr>
          <w:ilvl w:val="0"/>
          <w:numId w:val="0"/>
        </w:numPr>
        <w:ind w:left="1440" w:hanging="720"/>
        <w:rPr>
          <w:caps w:val="0"/>
        </w:rPr>
      </w:pPr>
      <w:r w:rsidRPr="007E5A88">
        <w:rPr>
          <w:caps w:val="0"/>
        </w:rPr>
        <w:lastRenderedPageBreak/>
        <w:t xml:space="preserve">[B.       </w:t>
      </w:r>
      <w:r w:rsidR="00B96188" w:rsidRPr="007E5A88">
        <w:rPr>
          <w:caps w:val="0"/>
        </w:rPr>
        <w:t xml:space="preserve">At locations where slab and column concrete placements are required to be integrated during placement, column concrete shall extend </w:t>
      </w:r>
      <w:r w:rsidR="005F080F" w:rsidRPr="007E5A88">
        <w:rPr>
          <w:caps w:val="0"/>
        </w:rPr>
        <w:t>outward at least 2 ft</w:t>
      </w:r>
      <w:r w:rsidR="004B7A32" w:rsidRPr="007E5A88">
        <w:rPr>
          <w:caps w:val="0"/>
        </w:rPr>
        <w:t>.</w:t>
      </w:r>
      <w:r w:rsidR="005F080F" w:rsidRPr="007E5A88">
        <w:rPr>
          <w:caps w:val="0"/>
        </w:rPr>
        <w:t xml:space="preserve"> into floor slab from face of column for </w:t>
      </w:r>
      <w:r w:rsidR="00B96188" w:rsidRPr="007E5A88">
        <w:rPr>
          <w:caps w:val="0"/>
        </w:rPr>
        <w:t>full slab depth and be integrated with floor concrete.</w:t>
      </w:r>
      <w:r w:rsidRPr="007E5A88">
        <w:rPr>
          <w:caps w:val="0"/>
        </w:rPr>
        <w:t>]</w:t>
      </w:r>
      <w:r w:rsidR="00B96188" w:rsidRPr="007E5A88">
        <w:rPr>
          <w:caps w:val="0"/>
        </w:rPr>
        <w:t xml:space="preserve">  </w:t>
      </w:r>
    </w:p>
    <w:p w14:paraId="27481FEC" w14:textId="77777777" w:rsidR="00B96188" w:rsidRPr="007E5A88" w:rsidRDefault="009701FF" w:rsidP="00D961C7">
      <w:pPr>
        <w:pStyle w:val="StyleCSIHeading3ABCArial10pt1"/>
        <w:numPr>
          <w:ilvl w:val="0"/>
          <w:numId w:val="0"/>
        </w:numPr>
        <w:ind w:left="1440" w:hanging="720"/>
        <w:rPr>
          <w:caps w:val="0"/>
        </w:rPr>
      </w:pPr>
      <w:r w:rsidRPr="007E5A88">
        <w:rPr>
          <w:caps w:val="0"/>
        </w:rPr>
        <w:t xml:space="preserve">[C. </w:t>
      </w:r>
      <w:r w:rsidR="009B57D1" w:rsidRPr="007E5A88">
        <w:rPr>
          <w:caps w:val="0"/>
        </w:rPr>
        <w:t xml:space="preserve">      </w:t>
      </w:r>
      <w:r w:rsidR="00B96188" w:rsidRPr="007E5A88">
        <w:rPr>
          <w:caps w:val="0"/>
        </w:rPr>
        <w:t xml:space="preserve">Saw cutting in slabs-on-ground identified in the construction documents as structural diaphragms or part of the seismic-force-resisting system shall not be permitted unless specifically indicated or approved by the </w:t>
      </w:r>
      <w:r w:rsidR="00FA15CF" w:rsidRPr="007E5A88">
        <w:rPr>
          <w:caps w:val="0"/>
        </w:rPr>
        <w:t>EOR</w:t>
      </w:r>
      <w:r w:rsidR="00B96188" w:rsidRPr="007E5A88">
        <w:rPr>
          <w:caps w:val="0"/>
        </w:rPr>
        <w:t>.</w:t>
      </w:r>
      <w:r w:rsidRPr="007E5A88">
        <w:rPr>
          <w:caps w:val="0"/>
        </w:rPr>
        <w:t>]</w:t>
      </w:r>
    </w:p>
    <w:p w14:paraId="14FD5C88" w14:textId="77777777" w:rsidR="008348E0" w:rsidRPr="007E5A88" w:rsidRDefault="008348E0" w:rsidP="00D961C7">
      <w:pPr>
        <w:pStyle w:val="StyleCSIHeading21112Arial10pt1"/>
        <w:rPr>
          <w:rFonts w:cs="Arial"/>
          <w:color w:val="000000"/>
          <w:sz w:val="22"/>
          <w:szCs w:val="22"/>
        </w:rPr>
      </w:pPr>
      <w:r w:rsidRPr="007E5A88">
        <w:rPr>
          <w:rFonts w:cs="Arial"/>
          <w:color w:val="000000"/>
          <w:sz w:val="22"/>
          <w:szCs w:val="22"/>
        </w:rPr>
        <w:t>contraction joints</w:t>
      </w:r>
      <w:r w:rsidR="009219AB" w:rsidRPr="007E5A88">
        <w:rPr>
          <w:rFonts w:cs="Arial"/>
          <w:color w:val="000000"/>
          <w:sz w:val="22"/>
          <w:szCs w:val="22"/>
        </w:rPr>
        <w:t xml:space="preserve"> </w:t>
      </w:r>
    </w:p>
    <w:p w14:paraId="56D37EEF" w14:textId="77777777" w:rsidR="008348E0" w:rsidRPr="007E5A88" w:rsidRDefault="008348E0"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While the concrete is still plastic (i.e., within several hours after placement), provide joints in slabs at no more than 10 feet on center in each direction.  The depth of each joint will be at least one-quarter of the slab thickness, but not less than one inch.</w:t>
      </w:r>
    </w:p>
    <w:p w14:paraId="0AB97324"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FIELD QUALITY CONTROL</w:t>
      </w:r>
      <w:r w:rsidR="009219AB" w:rsidRPr="007E5A88">
        <w:rPr>
          <w:rFonts w:cs="Arial"/>
          <w:caps w:val="0"/>
          <w:color w:val="000000"/>
          <w:sz w:val="22"/>
          <w:szCs w:val="22"/>
        </w:rPr>
        <w:t xml:space="preserve"> </w:t>
      </w:r>
    </w:p>
    <w:p w14:paraId="0782D72A" w14:textId="2C9F1D7B"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Style w:val="StyleCSIHeading3ABCArial10pt1Char"/>
          <w:rFonts w:cs="Arial"/>
          <w:color w:val="000000"/>
          <w:szCs w:val="22"/>
        </w:rPr>
        <w:t xml:space="preserve">Provide a certified testing agency to perform field testing </w:t>
      </w:r>
      <w:r w:rsidR="00FC5335" w:rsidRPr="007E5A88">
        <w:rPr>
          <w:rStyle w:val="StyleCSIHeading3ABCArial10pt1Char"/>
          <w:rFonts w:cs="Arial"/>
          <w:color w:val="000000"/>
          <w:szCs w:val="22"/>
        </w:rPr>
        <w:t>IAW</w:t>
      </w:r>
      <w:r w:rsidR="00BF6AAF" w:rsidRPr="007E5A88">
        <w:rPr>
          <w:rStyle w:val="StyleCSIHeading3ABCArial10pt1Char"/>
          <w:rFonts w:cs="Arial"/>
          <w:color w:val="000000"/>
          <w:szCs w:val="22"/>
        </w:rPr>
        <w:t xml:space="preserve"> ACI </w:t>
      </w:r>
      <w:r w:rsidRPr="007E5A88">
        <w:rPr>
          <w:rStyle w:val="StyleCSIHeading3ABCArial10pt1Char"/>
          <w:rFonts w:cs="Arial"/>
          <w:color w:val="000000"/>
          <w:szCs w:val="22"/>
        </w:rPr>
        <w:t>301</w:t>
      </w:r>
      <w:r w:rsidR="003A7340" w:rsidRPr="007E5A88">
        <w:rPr>
          <w:rStyle w:val="StyleCSIHeading3ABCArial10pt1Char"/>
          <w:rFonts w:cs="Arial"/>
          <w:color w:val="000000"/>
          <w:szCs w:val="22"/>
        </w:rPr>
        <w:t>.</w:t>
      </w:r>
      <w:r w:rsidR="005565C7" w:rsidRPr="007E5A88">
        <w:rPr>
          <w:rStyle w:val="StyleCSIHeading3ABCArial10pt1Char"/>
          <w:rFonts w:cs="Arial"/>
          <w:color w:val="000000"/>
          <w:szCs w:val="22"/>
        </w:rPr>
        <w:t xml:space="preserve">  </w:t>
      </w:r>
      <w:r w:rsidR="005565C7" w:rsidRPr="007E5A88">
        <w:rPr>
          <w:rFonts w:cs="Arial"/>
          <w:caps w:val="0"/>
          <w:color w:val="000000"/>
          <w:szCs w:val="22"/>
        </w:rPr>
        <w:t xml:space="preserve">Testing laboratory certification may be </w:t>
      </w:r>
      <w:r w:rsidR="00B85CBE" w:rsidRPr="007E5A88">
        <w:rPr>
          <w:rFonts w:cs="Arial"/>
          <w:caps w:val="0"/>
          <w:color w:val="000000"/>
          <w:szCs w:val="22"/>
        </w:rPr>
        <w:t xml:space="preserve">obtained through AASHTO or another nationally recognized accreditation service </w:t>
      </w:r>
      <w:r w:rsidR="00BE1E5C" w:rsidRPr="007E5A88">
        <w:rPr>
          <w:rFonts w:cs="Arial"/>
          <w:caps w:val="0"/>
          <w:color w:val="000000"/>
          <w:szCs w:val="22"/>
        </w:rPr>
        <w:t>as allowed by ASTM C </w:t>
      </w:r>
      <w:r w:rsidR="00B85CBE" w:rsidRPr="007E5A88">
        <w:rPr>
          <w:rFonts w:cs="Arial"/>
          <w:caps w:val="0"/>
          <w:color w:val="000000"/>
          <w:szCs w:val="22"/>
        </w:rPr>
        <w:t>1077.</w:t>
      </w:r>
      <w:r w:rsidR="0086166C" w:rsidRPr="007E5A88">
        <w:rPr>
          <w:rFonts w:cs="Arial"/>
          <w:caps w:val="0"/>
          <w:color w:val="000000"/>
          <w:szCs w:val="22"/>
        </w:rPr>
        <w:t xml:space="preserve"> </w:t>
      </w:r>
      <w:r w:rsidR="00113D4C" w:rsidRPr="007E5A88">
        <w:rPr>
          <w:rFonts w:cs="Arial"/>
          <w:caps w:val="0"/>
          <w:color w:val="000000"/>
          <w:szCs w:val="22"/>
        </w:rPr>
        <w:t xml:space="preserve">National accreditations </w:t>
      </w:r>
      <w:r w:rsidR="000C3519" w:rsidRPr="007E5A88">
        <w:rPr>
          <w:rFonts w:cs="Arial"/>
          <w:caps w:val="0"/>
          <w:color w:val="000000"/>
          <w:szCs w:val="22"/>
        </w:rPr>
        <w:t xml:space="preserve">must be specific to the specific facility and/or mobile unit. </w:t>
      </w:r>
      <w:r w:rsidR="00113D4C" w:rsidRPr="007E5A88">
        <w:rPr>
          <w:rFonts w:cs="Arial"/>
          <w:caps w:val="0"/>
          <w:color w:val="000000"/>
          <w:szCs w:val="22"/>
        </w:rPr>
        <w:t xml:space="preserve">The engineer-of-record and the LANL Building Official must approve the test agency prior to performance </w:t>
      </w:r>
      <w:r w:rsidR="00BF5DD6" w:rsidRPr="007E5A88">
        <w:rPr>
          <w:rFonts w:cs="Arial"/>
          <w:caps w:val="0"/>
          <w:color w:val="000000"/>
          <w:szCs w:val="22"/>
        </w:rPr>
        <w:t xml:space="preserve">of </w:t>
      </w:r>
      <w:r w:rsidR="00113D4C" w:rsidRPr="007E5A88">
        <w:rPr>
          <w:rFonts w:cs="Arial"/>
          <w:caps w:val="0"/>
          <w:color w:val="000000"/>
          <w:szCs w:val="22"/>
        </w:rPr>
        <w:t xml:space="preserve">any </w:t>
      </w:r>
      <w:r w:rsidR="00235946" w:rsidRPr="007E5A88">
        <w:rPr>
          <w:rFonts w:cs="Arial"/>
          <w:caps w:val="0"/>
          <w:color w:val="000000"/>
          <w:szCs w:val="22"/>
        </w:rPr>
        <w:t>Work</w:t>
      </w:r>
      <w:r w:rsidR="00113D4C" w:rsidRPr="007E5A88">
        <w:rPr>
          <w:rFonts w:cs="Arial"/>
          <w:caps w:val="0"/>
          <w:color w:val="000000"/>
          <w:szCs w:val="22"/>
        </w:rPr>
        <w:t>.</w:t>
      </w:r>
      <w:r w:rsidR="00066250" w:rsidRPr="007E5A88">
        <w:rPr>
          <w:rFonts w:cs="Arial"/>
          <w:caps w:val="0"/>
          <w:color w:val="000000"/>
          <w:szCs w:val="22"/>
        </w:rPr>
        <w:t xml:space="preserve"> </w:t>
      </w:r>
      <w:r w:rsidR="00113D4C" w:rsidRPr="007E5A88">
        <w:rPr>
          <w:rFonts w:cs="Arial"/>
          <w:caps w:val="0"/>
          <w:color w:val="000000"/>
          <w:szCs w:val="22"/>
        </w:rPr>
        <w:t xml:space="preserve">See LANL Engineering Standards Manual (ESM) </w:t>
      </w:r>
      <w:r w:rsidR="009966CE" w:rsidRPr="007E5A88">
        <w:rPr>
          <w:rFonts w:cs="Arial"/>
          <w:caps w:val="0"/>
          <w:color w:val="000000"/>
          <w:szCs w:val="22"/>
        </w:rPr>
        <w:t>Chapter </w:t>
      </w:r>
      <w:r w:rsidR="009C021F" w:rsidRPr="007E5A88">
        <w:rPr>
          <w:rFonts w:cs="Arial"/>
          <w:caps w:val="0"/>
          <w:color w:val="000000"/>
          <w:szCs w:val="22"/>
        </w:rPr>
        <w:t xml:space="preserve">16 </w:t>
      </w:r>
      <w:r w:rsidR="00113D4C" w:rsidRPr="007E5A88">
        <w:rPr>
          <w:rFonts w:cs="Arial"/>
          <w:caps w:val="0"/>
          <w:color w:val="000000"/>
          <w:szCs w:val="22"/>
        </w:rPr>
        <w:t>for additional details/</w:t>
      </w:r>
      <w:proofErr w:type="gramStart"/>
      <w:r w:rsidR="00113D4C" w:rsidRPr="007E5A88">
        <w:rPr>
          <w:rFonts w:cs="Arial"/>
          <w:caps w:val="0"/>
          <w:color w:val="000000"/>
          <w:szCs w:val="22"/>
        </w:rPr>
        <w:t>requirements</w:t>
      </w:r>
      <w:r w:rsidR="007F7EE6">
        <w:rPr>
          <w:rFonts w:cs="Arial"/>
          <w:caps w:val="0"/>
          <w:color w:val="000000"/>
          <w:szCs w:val="22"/>
        </w:rPr>
        <w:t xml:space="preserve"> </w:t>
      </w:r>
      <w:r w:rsidR="00113D4C" w:rsidRPr="007E5A88">
        <w:rPr>
          <w:rFonts w:cs="Arial"/>
          <w:caps w:val="0"/>
          <w:color w:val="000000"/>
          <w:szCs w:val="22"/>
        </w:rPr>
        <w:t>.</w:t>
      </w:r>
      <w:proofErr w:type="gramEnd"/>
      <w:r w:rsidR="0086166C" w:rsidRPr="007E5A88">
        <w:rPr>
          <w:rFonts w:cs="Arial"/>
          <w:caps w:val="0"/>
          <w:color w:val="000000"/>
          <w:szCs w:val="22"/>
        </w:rPr>
        <w:t xml:space="preserve"> </w:t>
      </w:r>
    </w:p>
    <w:p w14:paraId="41852ABE" w14:textId="77777777" w:rsidR="0009600E" w:rsidRPr="007E5A88"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Testing agencies for performing testing services on concrete materials shall meet the requirements of ASTM </w:t>
      </w:r>
      <w:r w:rsidR="00BF6AAF" w:rsidRPr="007E5A88">
        <w:rPr>
          <w:rFonts w:cs="Arial"/>
          <w:caps w:val="0"/>
          <w:color w:val="000000"/>
          <w:szCs w:val="22"/>
        </w:rPr>
        <w:t xml:space="preserve">C </w:t>
      </w:r>
      <w:r w:rsidRPr="007E5A88">
        <w:rPr>
          <w:rFonts w:cs="Arial"/>
          <w:caps w:val="0"/>
          <w:color w:val="000000"/>
          <w:szCs w:val="22"/>
        </w:rPr>
        <w:t>1077.</w:t>
      </w:r>
    </w:p>
    <w:p w14:paraId="2CC5959D" w14:textId="77777777" w:rsidR="0009600E" w:rsidRPr="007E5A88" w:rsidRDefault="0009600E"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Field testing of concrete shall be performed by an ACI Certified Concrete Field Testing </w:t>
      </w:r>
      <w:r w:rsidR="003A0024" w:rsidRPr="007E5A88">
        <w:rPr>
          <w:rFonts w:cs="Arial"/>
          <w:caps w:val="0"/>
          <w:color w:val="000000"/>
          <w:szCs w:val="22"/>
        </w:rPr>
        <w:t>Technician</w:t>
      </w:r>
      <w:r w:rsidRPr="007E5A88">
        <w:rPr>
          <w:rFonts w:cs="Arial"/>
          <w:caps w:val="0"/>
          <w:color w:val="000000"/>
          <w:szCs w:val="22"/>
        </w:rPr>
        <w:t xml:space="preserve"> – Grade I.</w:t>
      </w:r>
    </w:p>
    <w:p w14:paraId="330972AA" w14:textId="77777777" w:rsidR="0086166C" w:rsidRPr="007E5A88" w:rsidRDefault="0086166C"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Laboratory testing of concrete shall be done by ACI-Certified concrete laboratory technician-g</w:t>
      </w:r>
      <w:r w:rsidR="00BE1E5C" w:rsidRPr="007E5A88">
        <w:rPr>
          <w:rFonts w:cs="Arial"/>
          <w:caps w:val="0"/>
          <w:color w:val="000000"/>
          <w:szCs w:val="22"/>
        </w:rPr>
        <w:t>rade 1 or equivalent per ASTM C </w:t>
      </w:r>
      <w:r w:rsidRPr="007E5A88">
        <w:rPr>
          <w:rFonts w:cs="Arial"/>
          <w:caps w:val="0"/>
          <w:color w:val="000000"/>
          <w:szCs w:val="22"/>
        </w:rPr>
        <w:t>1077</w:t>
      </w:r>
    </w:p>
    <w:p w14:paraId="0C80BA4E" w14:textId="77777777" w:rsidR="00D3468B"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Inform the LANL </w:t>
      </w:r>
      <w:r w:rsidR="00167858" w:rsidRPr="007E5A88">
        <w:rPr>
          <w:rFonts w:cs="Arial"/>
          <w:caps w:val="0"/>
          <w:color w:val="000000"/>
          <w:szCs w:val="22"/>
        </w:rPr>
        <w:t>STR</w:t>
      </w:r>
      <w:r w:rsidRPr="007E5A88">
        <w:rPr>
          <w:rFonts w:cs="Arial"/>
          <w:caps w:val="0"/>
          <w:color w:val="000000"/>
          <w:szCs w:val="22"/>
        </w:rPr>
        <w:t xml:space="preserve"> 48 hours in advance of field testing to allow for witnessing of testing.</w:t>
      </w:r>
    </w:p>
    <w:p w14:paraId="4177EDF2" w14:textId="77777777" w:rsidR="00DA3EB3" w:rsidRPr="007E5A88"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7E5A88">
        <w:rPr>
          <w:rFonts w:cs="Arial"/>
          <w:color w:val="000000"/>
          <w:sz w:val="22"/>
          <w:szCs w:val="22"/>
        </w:rPr>
        <w:t>*********************************************************************</w:t>
      </w:r>
      <w:r w:rsidR="00877D8F" w:rsidRPr="007E5A88">
        <w:rPr>
          <w:rFonts w:cs="Arial"/>
          <w:color w:val="000000"/>
          <w:sz w:val="22"/>
          <w:szCs w:val="22"/>
        </w:rPr>
        <w:t>*************************************</w:t>
      </w:r>
      <w:r w:rsidRPr="007E5A88">
        <w:rPr>
          <w:rFonts w:cs="Arial"/>
          <w:color w:val="000000"/>
          <w:sz w:val="22"/>
          <w:szCs w:val="22"/>
        </w:rPr>
        <w:t>***</w:t>
      </w:r>
    </w:p>
    <w:p w14:paraId="30F02BD1" w14:textId="358378B8" w:rsidR="00DA3EB3" w:rsidRPr="007E5A88"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The </w:t>
      </w:r>
      <w:r w:rsidR="001C3FE6" w:rsidRPr="007E5A88">
        <w:rPr>
          <w:rFonts w:cs="Arial"/>
          <w:color w:val="000000"/>
          <w:sz w:val="22"/>
          <w:szCs w:val="22"/>
        </w:rPr>
        <w:t>EOR</w:t>
      </w:r>
      <w:r w:rsidRPr="007E5A88">
        <w:rPr>
          <w:rFonts w:cs="Arial"/>
          <w:color w:val="000000"/>
          <w:sz w:val="22"/>
          <w:szCs w:val="22"/>
        </w:rPr>
        <w:t xml:space="preserve"> shall determine the frequency and type of field and laboratory testing.  The batch plant that supplies concrete to LANL currently produces concrete with a standard deviat</w:t>
      </w:r>
      <w:r w:rsidR="003A7A60" w:rsidRPr="007E5A88">
        <w:rPr>
          <w:rFonts w:cs="Arial"/>
          <w:color w:val="000000"/>
          <w:sz w:val="22"/>
          <w:szCs w:val="22"/>
        </w:rPr>
        <w:t xml:space="preserve">ion of </w:t>
      </w:r>
      <w:r w:rsidR="008958FE" w:rsidRPr="007E5A88">
        <w:rPr>
          <w:rFonts w:cs="Arial"/>
          <w:color w:val="000000"/>
          <w:sz w:val="22"/>
          <w:szCs w:val="22"/>
        </w:rPr>
        <w:t>f ‘c + 1200 psi for 3000</w:t>
      </w:r>
      <w:r w:rsidR="00B13425" w:rsidRPr="007E5A88">
        <w:rPr>
          <w:rFonts w:cs="Arial"/>
          <w:color w:val="000000"/>
          <w:sz w:val="22"/>
          <w:szCs w:val="22"/>
        </w:rPr>
        <w:t>–</w:t>
      </w:r>
      <w:r w:rsidR="008958FE" w:rsidRPr="007E5A88">
        <w:rPr>
          <w:rFonts w:cs="Arial"/>
          <w:color w:val="000000"/>
          <w:sz w:val="22"/>
          <w:szCs w:val="22"/>
        </w:rPr>
        <w:t xml:space="preserve">5000-psi, air-entrained concrete, and 1.1f ‘ c + </w:t>
      </w:r>
      <w:r w:rsidR="003A7A60" w:rsidRPr="007E5A88">
        <w:rPr>
          <w:rFonts w:cs="Arial"/>
          <w:color w:val="000000"/>
          <w:sz w:val="22"/>
          <w:szCs w:val="22"/>
        </w:rPr>
        <w:t xml:space="preserve">700 psi for </w:t>
      </w:r>
      <w:r w:rsidR="008958FE" w:rsidRPr="007E5A88">
        <w:rPr>
          <w:rFonts w:cs="Arial"/>
          <w:color w:val="000000"/>
          <w:sz w:val="22"/>
          <w:szCs w:val="22"/>
        </w:rPr>
        <w:t>&gt; 5</w:t>
      </w:r>
      <w:r w:rsidR="003A7A60" w:rsidRPr="007E5A88">
        <w:rPr>
          <w:rFonts w:cs="Arial"/>
          <w:color w:val="000000"/>
          <w:sz w:val="22"/>
          <w:szCs w:val="22"/>
        </w:rPr>
        <w:t>000</w:t>
      </w:r>
      <w:r w:rsidR="008958FE" w:rsidRPr="007E5A88">
        <w:rPr>
          <w:rFonts w:cs="Arial"/>
          <w:color w:val="000000"/>
          <w:sz w:val="22"/>
          <w:szCs w:val="22"/>
        </w:rPr>
        <w:t>-</w:t>
      </w:r>
      <w:r w:rsidR="003A7A60" w:rsidRPr="007E5A88">
        <w:rPr>
          <w:rFonts w:cs="Arial"/>
          <w:color w:val="000000"/>
          <w:sz w:val="22"/>
          <w:szCs w:val="22"/>
        </w:rPr>
        <w:t>psi</w:t>
      </w:r>
      <w:r w:rsidR="008958FE" w:rsidRPr="007E5A88">
        <w:rPr>
          <w:rFonts w:cs="Arial"/>
          <w:color w:val="000000"/>
          <w:sz w:val="22"/>
          <w:szCs w:val="22"/>
        </w:rPr>
        <w:t>,</w:t>
      </w:r>
      <w:r w:rsidR="003A7A60" w:rsidRPr="007E5A88">
        <w:rPr>
          <w:rFonts w:cs="Arial"/>
          <w:color w:val="000000"/>
          <w:sz w:val="22"/>
          <w:szCs w:val="22"/>
        </w:rPr>
        <w:t xml:space="preserve"> air-</w:t>
      </w:r>
      <w:r w:rsidRPr="007E5A88">
        <w:rPr>
          <w:rFonts w:cs="Arial"/>
          <w:color w:val="000000"/>
          <w:sz w:val="22"/>
          <w:szCs w:val="22"/>
        </w:rPr>
        <w:t>entrained concrete.</w:t>
      </w:r>
    </w:p>
    <w:p w14:paraId="08CDAEAC" w14:textId="77777777" w:rsidR="00DA3EB3" w:rsidRPr="007E5A88"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877D8F" w:rsidRPr="007E5A88">
        <w:rPr>
          <w:rFonts w:cs="Arial"/>
          <w:color w:val="000000"/>
          <w:sz w:val="22"/>
          <w:szCs w:val="22"/>
        </w:rPr>
        <w:t>*************************************</w:t>
      </w:r>
      <w:r w:rsidRPr="007E5A88">
        <w:rPr>
          <w:rFonts w:cs="Arial"/>
          <w:color w:val="000000"/>
          <w:sz w:val="22"/>
          <w:szCs w:val="22"/>
        </w:rPr>
        <w:t>********</w:t>
      </w:r>
    </w:p>
    <w:p w14:paraId="1B7E651C" w14:textId="77777777" w:rsidR="00032830"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The Testing Agency shall perform the following tests and collect strength cylinders on one batch in every 50 cu. yds. </w:t>
      </w:r>
      <w:proofErr w:type="gramStart"/>
      <w:r w:rsidRPr="007E5A88">
        <w:rPr>
          <w:rFonts w:cs="Arial"/>
          <w:caps w:val="0"/>
          <w:color w:val="000000"/>
          <w:szCs w:val="22"/>
        </w:rPr>
        <w:t>of</w:t>
      </w:r>
      <w:proofErr w:type="gramEnd"/>
      <w:r w:rsidRPr="007E5A88">
        <w:rPr>
          <w:rFonts w:cs="Arial"/>
          <w:caps w:val="0"/>
          <w:color w:val="000000"/>
          <w:szCs w:val="22"/>
        </w:rPr>
        <w:t xml:space="preserve"> concrete placed or once a day when less than 50 cu. yds. </w:t>
      </w:r>
      <w:proofErr w:type="gramStart"/>
      <w:r w:rsidRPr="007E5A88">
        <w:rPr>
          <w:rFonts w:cs="Arial"/>
          <w:caps w:val="0"/>
          <w:color w:val="000000"/>
          <w:szCs w:val="22"/>
        </w:rPr>
        <w:t>is</w:t>
      </w:r>
      <w:proofErr w:type="gramEnd"/>
      <w:r w:rsidRPr="007E5A88">
        <w:rPr>
          <w:rFonts w:cs="Arial"/>
          <w:caps w:val="0"/>
          <w:color w:val="000000"/>
          <w:szCs w:val="22"/>
        </w:rPr>
        <w:t xml:space="preserve"> placed.</w:t>
      </w:r>
      <w:r w:rsidR="00482776" w:rsidRPr="007E5A88">
        <w:rPr>
          <w:rFonts w:cs="Arial"/>
          <w:caps w:val="0"/>
          <w:color w:val="000000"/>
          <w:szCs w:val="22"/>
        </w:rPr>
        <w:t xml:space="preserve">  Samples for Acceptance Testing are to be taken at the discharge from the transit mixer</w:t>
      </w:r>
      <w:r w:rsidR="009C7E00" w:rsidRPr="007E5A88">
        <w:rPr>
          <w:rFonts w:cs="Arial"/>
          <w:caps w:val="0"/>
          <w:color w:val="000000"/>
          <w:szCs w:val="22"/>
        </w:rPr>
        <w:t xml:space="preserve"> (and into a wheel barrow</w:t>
      </w:r>
      <w:r w:rsidR="00BE1E5C" w:rsidRPr="007E5A88">
        <w:rPr>
          <w:rFonts w:cs="Arial"/>
          <w:caps w:val="0"/>
          <w:color w:val="000000"/>
          <w:szCs w:val="22"/>
        </w:rPr>
        <w:t xml:space="preserve"> pe</w:t>
      </w:r>
      <w:r w:rsidR="003A7A60" w:rsidRPr="007E5A88">
        <w:rPr>
          <w:rFonts w:cs="Arial"/>
          <w:caps w:val="0"/>
          <w:color w:val="000000"/>
          <w:szCs w:val="22"/>
        </w:rPr>
        <w:t>r ASTM </w:t>
      </w:r>
      <w:r w:rsidR="00BE1E5C" w:rsidRPr="007E5A88">
        <w:rPr>
          <w:rFonts w:cs="Arial"/>
          <w:caps w:val="0"/>
          <w:color w:val="000000"/>
          <w:szCs w:val="22"/>
        </w:rPr>
        <w:t xml:space="preserve">C </w:t>
      </w:r>
      <w:r w:rsidR="003A7A60" w:rsidRPr="007E5A88">
        <w:rPr>
          <w:rFonts w:cs="Arial"/>
          <w:caps w:val="0"/>
          <w:color w:val="000000"/>
          <w:szCs w:val="22"/>
        </w:rPr>
        <w:t>172</w:t>
      </w:r>
      <w:r w:rsidR="009C7E00" w:rsidRPr="007E5A88">
        <w:rPr>
          <w:rFonts w:cs="Arial"/>
          <w:caps w:val="0"/>
          <w:color w:val="000000"/>
          <w:szCs w:val="22"/>
        </w:rPr>
        <w:t>)</w:t>
      </w:r>
      <w:r w:rsidR="00482776" w:rsidRPr="007E5A88">
        <w:rPr>
          <w:rFonts w:cs="Arial"/>
          <w:caps w:val="0"/>
          <w:color w:val="000000"/>
          <w:szCs w:val="22"/>
        </w:rPr>
        <w:t>, except when using concrete pumps or conveyors to transport concrete to its final placement location.  When pumps or conveyors are used, the samples for acceptance tests shall be taken at the end of the pipe or last conveyor belt.</w:t>
      </w:r>
      <w:r w:rsidR="009C7E00" w:rsidRPr="007E5A88">
        <w:rPr>
          <w:rFonts w:cs="Arial"/>
          <w:caps w:val="0"/>
          <w:color w:val="000000"/>
          <w:szCs w:val="22"/>
        </w:rPr>
        <w:t xml:space="preserve"> Pumpin</w:t>
      </w:r>
      <w:r w:rsidR="00BE1E5C" w:rsidRPr="007E5A88">
        <w:rPr>
          <w:rFonts w:cs="Arial"/>
          <w:caps w:val="0"/>
          <w:color w:val="000000"/>
          <w:szCs w:val="22"/>
        </w:rPr>
        <w:t>g of concrete should follow ACI 304.</w:t>
      </w:r>
      <w:r w:rsidR="009C7E00" w:rsidRPr="007E5A88">
        <w:rPr>
          <w:rFonts w:cs="Arial"/>
          <w:caps w:val="0"/>
          <w:color w:val="000000"/>
          <w:szCs w:val="22"/>
        </w:rPr>
        <w:t>2R</w:t>
      </w:r>
      <w:r w:rsidR="00525B6E" w:rsidRPr="007E5A88">
        <w:rPr>
          <w:rFonts w:cs="Arial"/>
          <w:caps w:val="0"/>
          <w:color w:val="000000"/>
          <w:szCs w:val="22"/>
        </w:rPr>
        <w:t xml:space="preserve"> and belt conveying ACI-304.4R</w:t>
      </w:r>
      <w:r w:rsidR="00BE1E5C" w:rsidRPr="007E5A88">
        <w:rPr>
          <w:rFonts w:cs="Arial"/>
          <w:caps w:val="0"/>
          <w:color w:val="000000"/>
          <w:szCs w:val="22"/>
        </w:rPr>
        <w:t>.</w:t>
      </w:r>
    </w:p>
    <w:p w14:paraId="55B2A35F" w14:textId="155FE91B" w:rsidR="00DA3EB3" w:rsidRPr="007E5A88" w:rsidRDefault="00B50FDF" w:rsidP="00D961C7">
      <w:pPr>
        <w:pStyle w:val="StyleCSIHeading3ABCArial10pt1"/>
        <w:numPr>
          <w:ilvl w:val="0"/>
          <w:numId w:val="0"/>
        </w:numPr>
        <w:ind w:left="1440"/>
        <w:rPr>
          <w:rFonts w:cs="Arial"/>
          <w:caps w:val="0"/>
          <w:color w:val="000000"/>
          <w:szCs w:val="22"/>
        </w:rPr>
      </w:pPr>
      <w:r w:rsidRPr="007E5A88">
        <w:rPr>
          <w:rFonts w:cs="Arial"/>
          <w:caps w:val="0"/>
          <w:color w:val="000000"/>
          <w:szCs w:val="22"/>
        </w:rPr>
        <w:lastRenderedPageBreak/>
        <w:t>N</w:t>
      </w:r>
      <w:r w:rsidRPr="007E5A88">
        <w:rPr>
          <w:rFonts w:cs="Arial"/>
          <w:color w:val="000000"/>
          <w:szCs w:val="22"/>
        </w:rPr>
        <w:t>ote</w:t>
      </w:r>
      <w:r w:rsidRPr="007E5A88">
        <w:rPr>
          <w:rFonts w:cs="Arial"/>
          <w:caps w:val="0"/>
          <w:color w:val="000000"/>
          <w:szCs w:val="22"/>
        </w:rPr>
        <w:t>: The tests below shall always be performed whenever concrete test specimens are taken.</w:t>
      </w:r>
      <w:r w:rsidR="00954124" w:rsidRPr="007E5A88">
        <w:rPr>
          <w:rFonts w:cs="Arial"/>
          <w:caps w:val="0"/>
          <w:color w:val="000000"/>
          <w:szCs w:val="22"/>
        </w:rPr>
        <w:t xml:space="preserve">  All concrete is to be tested.</w:t>
      </w:r>
    </w:p>
    <w:p w14:paraId="413257C4" w14:textId="77777777" w:rsidR="00DA3EB3" w:rsidRPr="007E5A88" w:rsidRDefault="00482776"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Sample concrete </w:t>
      </w:r>
      <w:r w:rsidR="00FC5335" w:rsidRPr="007E5A88">
        <w:rPr>
          <w:rFonts w:cs="Arial"/>
          <w:caps w:val="0"/>
          <w:color w:val="000000"/>
          <w:szCs w:val="22"/>
        </w:rPr>
        <w:t>IAW</w:t>
      </w:r>
      <w:r w:rsidRPr="007E5A88">
        <w:rPr>
          <w:rFonts w:cs="Arial"/>
          <w:caps w:val="0"/>
          <w:color w:val="000000"/>
          <w:szCs w:val="22"/>
        </w:rPr>
        <w:t xml:space="preserve"> ASTM C</w:t>
      </w:r>
      <w:r w:rsidR="00BE1E5C" w:rsidRPr="007E5A88">
        <w:rPr>
          <w:rFonts w:cs="Arial"/>
          <w:caps w:val="0"/>
          <w:color w:val="000000"/>
          <w:szCs w:val="22"/>
        </w:rPr>
        <w:t xml:space="preserve"> </w:t>
      </w:r>
      <w:r w:rsidRPr="007E5A88">
        <w:rPr>
          <w:rFonts w:cs="Arial"/>
          <w:caps w:val="0"/>
          <w:color w:val="000000"/>
          <w:szCs w:val="22"/>
        </w:rPr>
        <w:t>172.</w:t>
      </w:r>
    </w:p>
    <w:p w14:paraId="435DD564" w14:textId="77777777" w:rsidR="00482776" w:rsidRPr="007E5A88" w:rsidRDefault="00482776"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Record temperature of concrete </w:t>
      </w:r>
      <w:r w:rsidR="00FC5335" w:rsidRPr="007E5A88">
        <w:rPr>
          <w:rFonts w:cs="Arial"/>
          <w:caps w:val="0"/>
          <w:color w:val="000000"/>
          <w:szCs w:val="22"/>
        </w:rPr>
        <w:t>IAW</w:t>
      </w:r>
      <w:r w:rsidRPr="007E5A88">
        <w:rPr>
          <w:rFonts w:cs="Arial"/>
          <w:caps w:val="0"/>
          <w:color w:val="000000"/>
          <w:szCs w:val="22"/>
        </w:rPr>
        <w:t xml:space="preserve"> ASTM C 1064</w:t>
      </w:r>
      <w:r w:rsidR="00360AE3" w:rsidRPr="007E5A88">
        <w:rPr>
          <w:rFonts w:cs="Arial"/>
          <w:caps w:val="0"/>
          <w:color w:val="000000"/>
          <w:szCs w:val="22"/>
        </w:rPr>
        <w:t>.</w:t>
      </w:r>
    </w:p>
    <w:p w14:paraId="01D03958" w14:textId="77777777" w:rsidR="00DA3EB3" w:rsidRPr="007E5A88" w:rsidRDefault="00DA3EB3"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Perform slump test </w:t>
      </w:r>
      <w:r w:rsidR="00FC5335" w:rsidRPr="007E5A88">
        <w:rPr>
          <w:rFonts w:cs="Arial"/>
          <w:caps w:val="0"/>
          <w:color w:val="000000"/>
          <w:szCs w:val="22"/>
        </w:rPr>
        <w:t>IAW</w:t>
      </w:r>
      <w:r w:rsidRPr="007E5A88">
        <w:rPr>
          <w:rFonts w:cs="Arial"/>
          <w:caps w:val="0"/>
          <w:color w:val="000000"/>
          <w:szCs w:val="22"/>
        </w:rPr>
        <w:t xml:space="preserve"> ASTM C 143.</w:t>
      </w:r>
    </w:p>
    <w:p w14:paraId="2C349A8B" w14:textId="77777777" w:rsidR="00DA3EB3" w:rsidRPr="007E5A88" w:rsidRDefault="00DA3EB3"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Perform air content test </w:t>
      </w:r>
      <w:r w:rsidR="00FC5335" w:rsidRPr="007E5A88">
        <w:rPr>
          <w:rFonts w:cs="Arial"/>
          <w:caps w:val="0"/>
          <w:color w:val="000000"/>
          <w:szCs w:val="22"/>
        </w:rPr>
        <w:t>IAW</w:t>
      </w:r>
      <w:r w:rsidRPr="007E5A88">
        <w:rPr>
          <w:rFonts w:cs="Arial"/>
          <w:caps w:val="0"/>
          <w:color w:val="000000"/>
          <w:szCs w:val="22"/>
        </w:rPr>
        <w:t xml:space="preserve"> ASTM C 231, pressure method.</w:t>
      </w:r>
    </w:p>
    <w:p w14:paraId="79199B77" w14:textId="77777777" w:rsidR="0092487F" w:rsidRPr="007E5A88" w:rsidRDefault="0092487F"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Perform density te</w:t>
      </w:r>
      <w:r w:rsidR="00BE1E5C" w:rsidRPr="007E5A88">
        <w:rPr>
          <w:rFonts w:cs="Arial"/>
          <w:caps w:val="0"/>
          <w:color w:val="000000"/>
          <w:szCs w:val="22"/>
        </w:rPr>
        <w:t xml:space="preserve">sting </w:t>
      </w:r>
      <w:r w:rsidR="00FC5335" w:rsidRPr="007E5A88">
        <w:rPr>
          <w:rFonts w:cs="Arial"/>
          <w:caps w:val="0"/>
          <w:color w:val="000000"/>
          <w:szCs w:val="22"/>
        </w:rPr>
        <w:t>IAW</w:t>
      </w:r>
      <w:r w:rsidR="00BE1E5C" w:rsidRPr="007E5A88">
        <w:rPr>
          <w:rFonts w:cs="Arial"/>
          <w:caps w:val="0"/>
          <w:color w:val="000000"/>
          <w:szCs w:val="22"/>
        </w:rPr>
        <w:t xml:space="preserve"> ASTM C </w:t>
      </w:r>
      <w:r w:rsidRPr="007E5A88">
        <w:rPr>
          <w:rFonts w:cs="Arial"/>
          <w:caps w:val="0"/>
          <w:color w:val="000000"/>
          <w:szCs w:val="22"/>
        </w:rPr>
        <w:t>138</w:t>
      </w:r>
      <w:r w:rsidR="00FC6058" w:rsidRPr="007E5A88">
        <w:rPr>
          <w:rFonts w:cs="Arial"/>
          <w:caps w:val="0"/>
          <w:color w:val="000000"/>
          <w:szCs w:val="22"/>
        </w:rPr>
        <w:t xml:space="preserve"> when required by ASTM </w:t>
      </w:r>
      <w:r w:rsidR="00FC6058" w:rsidRPr="007E5A88">
        <w:t>C</w:t>
      </w:r>
      <w:r w:rsidR="003A7A60" w:rsidRPr="007E5A88">
        <w:t> </w:t>
      </w:r>
      <w:r w:rsidR="00FC6058" w:rsidRPr="007E5A88">
        <w:t>94</w:t>
      </w:r>
      <w:r w:rsidR="00986852" w:rsidRPr="007E5A88">
        <w:rPr>
          <w:rFonts w:cs="Arial"/>
          <w:caps w:val="0"/>
          <w:color w:val="000000"/>
          <w:szCs w:val="22"/>
        </w:rPr>
        <w:t>.</w:t>
      </w:r>
    </w:p>
    <w:p w14:paraId="666E1452" w14:textId="77777777" w:rsidR="00DA3EB3" w:rsidRPr="007E5A88" w:rsidRDefault="003822CF"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 xml:space="preserve">Prepare </w:t>
      </w:r>
      <w:r w:rsidR="00DA3EB3" w:rsidRPr="007E5A88">
        <w:rPr>
          <w:rFonts w:cs="Arial"/>
          <w:caps w:val="0"/>
          <w:color w:val="000000"/>
          <w:szCs w:val="22"/>
        </w:rPr>
        <w:t>concrete</w:t>
      </w:r>
      <w:r w:rsidRPr="007E5A88">
        <w:rPr>
          <w:rFonts w:cs="Arial"/>
          <w:caps w:val="0"/>
          <w:color w:val="000000"/>
          <w:szCs w:val="22"/>
        </w:rPr>
        <w:t>-strength-</w:t>
      </w:r>
      <w:r w:rsidR="00DA3EB3" w:rsidRPr="007E5A88">
        <w:rPr>
          <w:rFonts w:cs="Arial"/>
          <w:caps w:val="0"/>
          <w:color w:val="000000"/>
          <w:szCs w:val="22"/>
        </w:rPr>
        <w:t xml:space="preserve">test cylinders </w:t>
      </w:r>
      <w:r w:rsidR="00FC5335" w:rsidRPr="007E5A88">
        <w:rPr>
          <w:rFonts w:cs="Arial"/>
          <w:caps w:val="0"/>
          <w:color w:val="000000"/>
          <w:szCs w:val="22"/>
        </w:rPr>
        <w:t>IAW</w:t>
      </w:r>
      <w:r w:rsidR="00DA3EB3" w:rsidRPr="007E5A88">
        <w:rPr>
          <w:rFonts w:cs="Arial"/>
          <w:caps w:val="0"/>
          <w:color w:val="000000"/>
          <w:szCs w:val="22"/>
        </w:rPr>
        <w:t xml:space="preserve"> ASTM C 31.</w:t>
      </w:r>
    </w:p>
    <w:p w14:paraId="5A719F2E" w14:textId="77777777" w:rsidR="00DF463B" w:rsidRPr="007E5A88" w:rsidRDefault="00D45CE9" w:rsidP="00D961C7">
      <w:pPr>
        <w:pStyle w:val="StyleCSIHeading5abcTimesNewRoman11pt"/>
        <w:numPr>
          <w:ilvl w:val="0"/>
          <w:numId w:val="0"/>
        </w:numPr>
        <w:tabs>
          <w:tab w:val="left" w:pos="2880"/>
        </w:tabs>
        <w:spacing w:after="0"/>
        <w:ind w:left="2880" w:hanging="720"/>
        <w:outlineLvl w:val="9"/>
        <w:rPr>
          <w:sz w:val="22"/>
          <w:szCs w:val="22"/>
        </w:rPr>
      </w:pPr>
      <w:r w:rsidRPr="007E5A88">
        <w:rPr>
          <w:sz w:val="22"/>
          <w:szCs w:val="22"/>
        </w:rPr>
        <w:t xml:space="preserve">a. </w:t>
      </w:r>
      <w:r w:rsidR="00FD274A" w:rsidRPr="007E5A88">
        <w:rPr>
          <w:sz w:val="22"/>
          <w:szCs w:val="22"/>
        </w:rPr>
        <w:tab/>
      </w:r>
      <w:r w:rsidR="00DF463B" w:rsidRPr="007E5A88">
        <w:rPr>
          <w:sz w:val="22"/>
          <w:szCs w:val="22"/>
        </w:rPr>
        <w:t>Provide the on-site curing container and verify that cylinders are maintained in accordance with ASTM C31.</w:t>
      </w:r>
    </w:p>
    <w:p w14:paraId="280E83CE" w14:textId="0FBB0D14" w:rsidR="00F06ED9" w:rsidRPr="007E5A88" w:rsidRDefault="00DF463B" w:rsidP="00D961C7">
      <w:pPr>
        <w:pStyle w:val="StyleCSIHeading5abcTimesNewRoman11pt"/>
        <w:numPr>
          <w:ilvl w:val="0"/>
          <w:numId w:val="0"/>
        </w:numPr>
        <w:tabs>
          <w:tab w:val="left" w:pos="2880"/>
        </w:tabs>
        <w:spacing w:after="0"/>
        <w:ind w:left="2880" w:hanging="720"/>
        <w:outlineLvl w:val="9"/>
        <w:rPr>
          <w:rFonts w:eastAsia="Calibri"/>
        </w:rPr>
      </w:pPr>
      <w:r w:rsidRPr="007E5A88">
        <w:rPr>
          <w:sz w:val="22"/>
          <w:szCs w:val="22"/>
        </w:rPr>
        <w:t>b.</w:t>
      </w:r>
      <w:r w:rsidR="00FD274A" w:rsidRPr="007E5A88">
        <w:rPr>
          <w:sz w:val="22"/>
          <w:szCs w:val="22"/>
        </w:rPr>
        <w:tab/>
      </w:r>
      <w:r w:rsidR="00D45CE9" w:rsidRPr="007E5A88">
        <w:rPr>
          <w:sz w:val="22"/>
          <w:szCs w:val="22"/>
        </w:rPr>
        <w:t>Number of cylinders:  Four (4) 6-inch diam</w:t>
      </w:r>
      <w:r w:rsidR="00377AC5" w:rsidRPr="007E5A88">
        <w:rPr>
          <w:sz w:val="22"/>
          <w:szCs w:val="22"/>
        </w:rPr>
        <w:t>eter x 12-inch tall, or six (6) </w:t>
      </w:r>
      <w:r w:rsidR="00D45CE9" w:rsidRPr="007E5A88">
        <w:rPr>
          <w:sz w:val="22"/>
          <w:szCs w:val="22"/>
        </w:rPr>
        <w:t>4-inch diameter x 8-inch tall.</w:t>
      </w:r>
    </w:p>
    <w:p w14:paraId="4FE32C88" w14:textId="77777777" w:rsidR="00F06ED9" w:rsidRPr="007E5A88" w:rsidRDefault="00F06ED9" w:rsidP="00D961C7">
      <w:pPr>
        <w:keepNext/>
        <w:widowControl/>
        <w:tabs>
          <w:tab w:val="right" w:pos="9360"/>
        </w:tabs>
        <w:autoSpaceDE/>
        <w:autoSpaceDN/>
        <w:adjustRightInd/>
        <w:outlineLvl w:val="2"/>
        <w:rPr>
          <w:rFonts w:eastAsia="Calibri" w:cs="Arial"/>
          <w:color w:val="000000"/>
          <w:sz w:val="22"/>
          <w:szCs w:val="22"/>
        </w:rPr>
      </w:pPr>
      <w:r w:rsidRPr="007E5A88">
        <w:rPr>
          <w:rFonts w:eastAsia="Calibri" w:cs="Arial"/>
          <w:color w:val="000000"/>
          <w:sz w:val="22"/>
          <w:szCs w:val="22"/>
        </w:rPr>
        <w:t>*************************************************************************************************************</w:t>
      </w:r>
    </w:p>
    <w:p w14:paraId="59304E2C" w14:textId="4577C171" w:rsidR="00F06ED9" w:rsidRPr="007E5A88" w:rsidRDefault="00F06ED9" w:rsidP="00D961C7">
      <w:pPr>
        <w:widowControl/>
        <w:tabs>
          <w:tab w:val="right" w:pos="9360"/>
        </w:tabs>
        <w:autoSpaceDE/>
        <w:autoSpaceDN/>
        <w:adjustRightInd/>
        <w:outlineLvl w:val="2"/>
        <w:rPr>
          <w:rFonts w:eastAsia="Calibri" w:cs="Arial"/>
          <w:color w:val="000000"/>
          <w:sz w:val="22"/>
          <w:szCs w:val="22"/>
        </w:rPr>
      </w:pPr>
      <w:r w:rsidRPr="007E5A88">
        <w:rPr>
          <w:rFonts w:eastAsia="Calibri" w:cs="Arial"/>
          <w:color w:val="000000"/>
          <w:sz w:val="22"/>
          <w:szCs w:val="22"/>
        </w:rPr>
        <w:t xml:space="preserve">In the following </w:t>
      </w:r>
      <w:proofErr w:type="gramStart"/>
      <w:r w:rsidRPr="007E5A88">
        <w:rPr>
          <w:rFonts w:eastAsia="Calibri" w:cs="Arial"/>
          <w:color w:val="000000"/>
          <w:sz w:val="22"/>
          <w:szCs w:val="22"/>
        </w:rPr>
        <w:t>para.,</w:t>
      </w:r>
      <w:proofErr w:type="gramEnd"/>
      <w:r w:rsidRPr="007E5A88">
        <w:rPr>
          <w:rFonts w:eastAsia="Calibri" w:cs="Arial"/>
          <w:color w:val="000000"/>
          <w:sz w:val="22"/>
          <w:szCs w:val="22"/>
        </w:rPr>
        <w:t xml:space="preserve"> the “low end” of the period during which strength-test cylinders </w:t>
      </w:r>
      <w:r w:rsidR="00573D44" w:rsidRPr="007E5A88">
        <w:rPr>
          <w:rFonts w:eastAsia="Calibri" w:cs="Arial"/>
          <w:color w:val="000000"/>
          <w:sz w:val="22"/>
          <w:szCs w:val="22"/>
        </w:rPr>
        <w:t>had to</w:t>
      </w:r>
      <w:r w:rsidRPr="007E5A88">
        <w:rPr>
          <w:rFonts w:eastAsia="Calibri" w:cs="Arial"/>
          <w:color w:val="000000"/>
          <w:sz w:val="22"/>
          <w:szCs w:val="22"/>
        </w:rPr>
        <w:t xml:space="preserve"> be picked up was “a hard</w:t>
      </w:r>
      <w:r w:rsidR="00985277" w:rsidRPr="007E5A88">
        <w:rPr>
          <w:rFonts w:eastAsia="Calibri" w:cs="Arial"/>
          <w:color w:val="000000"/>
          <w:sz w:val="22"/>
          <w:szCs w:val="22"/>
        </w:rPr>
        <w:t xml:space="preserve">” </w:t>
      </w:r>
      <w:r w:rsidRPr="007E5A88">
        <w:rPr>
          <w:rFonts w:eastAsia="Calibri" w:cs="Arial"/>
          <w:color w:val="000000"/>
          <w:sz w:val="22"/>
          <w:szCs w:val="22"/>
        </w:rPr>
        <w:t xml:space="preserve">8 hours, &amp; </w:t>
      </w:r>
      <w:r w:rsidR="00985277" w:rsidRPr="007E5A88">
        <w:rPr>
          <w:rFonts w:eastAsia="Calibri" w:cs="Arial"/>
          <w:color w:val="000000"/>
          <w:sz w:val="22"/>
          <w:szCs w:val="22"/>
        </w:rPr>
        <w:t>p</w:t>
      </w:r>
      <w:r w:rsidRPr="007E5A88">
        <w:rPr>
          <w:rFonts w:eastAsia="Calibri" w:cs="Arial"/>
          <w:color w:val="000000"/>
          <w:sz w:val="22"/>
          <w:szCs w:val="22"/>
        </w:rPr>
        <w:t>redates the recent pre-approved mix designs</w:t>
      </w:r>
      <w:r w:rsidR="00DF0952" w:rsidRPr="007E5A88">
        <w:rPr>
          <w:rFonts w:eastAsia="Calibri" w:cs="Arial"/>
          <w:color w:val="000000"/>
          <w:sz w:val="22"/>
          <w:szCs w:val="22"/>
        </w:rPr>
        <w:t>.</w:t>
      </w:r>
      <w:r w:rsidRPr="007E5A88">
        <w:rPr>
          <w:rFonts w:eastAsia="Calibri" w:cs="Arial"/>
          <w:color w:val="000000"/>
          <w:sz w:val="22"/>
          <w:szCs w:val="22"/>
        </w:rPr>
        <w:t xml:space="preserve">   </w:t>
      </w:r>
      <w:r w:rsidR="00985277" w:rsidRPr="007E5A88">
        <w:rPr>
          <w:rFonts w:eastAsia="Calibri" w:cs="Arial"/>
          <w:color w:val="000000"/>
          <w:sz w:val="22"/>
          <w:szCs w:val="22"/>
        </w:rPr>
        <w:t>The figure is now a soft</w:t>
      </w:r>
      <w:r w:rsidR="00276F21" w:rsidRPr="007E5A88">
        <w:rPr>
          <w:rFonts w:eastAsia="Calibri" w:cs="Arial"/>
          <w:color w:val="000000"/>
          <w:sz w:val="22"/>
          <w:szCs w:val="22"/>
        </w:rPr>
        <w:t>/</w:t>
      </w:r>
      <w:r w:rsidR="00985277" w:rsidRPr="007E5A88">
        <w:rPr>
          <w:rFonts w:eastAsia="Calibri" w:cs="Arial"/>
          <w:color w:val="000000"/>
          <w:sz w:val="22"/>
          <w:szCs w:val="22"/>
        </w:rPr>
        <w:t xml:space="preserve">flexible 24 hours due to many instances of “low breaks” </w:t>
      </w:r>
      <w:r w:rsidR="003C32F0" w:rsidRPr="007E5A88">
        <w:rPr>
          <w:rFonts w:eastAsia="Calibri" w:cs="Arial"/>
          <w:color w:val="000000"/>
          <w:sz w:val="22"/>
          <w:szCs w:val="22"/>
        </w:rPr>
        <w:t xml:space="preserve">resulting from the </w:t>
      </w:r>
      <w:r w:rsidR="00985277" w:rsidRPr="007E5A88">
        <w:rPr>
          <w:rFonts w:eastAsia="Calibri" w:cs="Arial"/>
          <w:color w:val="000000"/>
          <w:sz w:val="22"/>
          <w:szCs w:val="22"/>
        </w:rPr>
        <w:t>use of the</w:t>
      </w:r>
      <w:r w:rsidR="003C32F0" w:rsidRPr="007E5A88">
        <w:rPr>
          <w:rFonts w:eastAsia="Calibri" w:cs="Arial"/>
          <w:color w:val="000000"/>
          <w:sz w:val="22"/>
          <w:szCs w:val="22"/>
        </w:rPr>
        <w:t>se</w:t>
      </w:r>
      <w:r w:rsidR="00985277" w:rsidRPr="007E5A88">
        <w:rPr>
          <w:rFonts w:eastAsia="Calibri" w:cs="Arial"/>
          <w:color w:val="000000"/>
          <w:sz w:val="22"/>
          <w:szCs w:val="22"/>
        </w:rPr>
        <w:t xml:space="preserve"> mix designs. Although such “cause-effect” hasn’t been established </w:t>
      </w:r>
      <w:r w:rsidR="003A31A6" w:rsidRPr="007E5A88">
        <w:rPr>
          <w:rFonts w:eastAsia="Calibri" w:cs="Arial"/>
          <w:color w:val="000000"/>
          <w:sz w:val="22"/>
          <w:szCs w:val="22"/>
        </w:rPr>
        <w:t>with</w:t>
      </w:r>
      <w:r w:rsidR="00985277" w:rsidRPr="007E5A88">
        <w:rPr>
          <w:rFonts w:eastAsia="Calibri" w:cs="Arial"/>
          <w:color w:val="000000"/>
          <w:sz w:val="22"/>
          <w:szCs w:val="22"/>
        </w:rPr>
        <w:t xml:space="preserve"> certainty, there is definitely a possibility that the cylinders that broke at &lt; </w:t>
      </w:r>
      <w:proofErr w:type="spellStart"/>
      <w:r w:rsidR="00985277" w:rsidRPr="007E5A88">
        <w:rPr>
          <w:rFonts w:eastAsia="Calibri" w:cs="Arial"/>
          <w:color w:val="000000"/>
          <w:sz w:val="22"/>
          <w:szCs w:val="22"/>
        </w:rPr>
        <w:t>f’</w:t>
      </w:r>
      <w:r w:rsidR="00985277" w:rsidRPr="007E5A88">
        <w:rPr>
          <w:rFonts w:eastAsia="Calibri" w:cs="Arial"/>
          <w:color w:val="000000"/>
          <w:sz w:val="22"/>
          <w:szCs w:val="22"/>
          <w:vertAlign w:val="subscript"/>
        </w:rPr>
        <w:t>c</w:t>
      </w:r>
      <w:proofErr w:type="spellEnd"/>
      <w:r w:rsidR="00985277" w:rsidRPr="007E5A88">
        <w:rPr>
          <w:rFonts w:eastAsia="Calibri" w:cs="Arial"/>
          <w:color w:val="000000"/>
          <w:sz w:val="22"/>
          <w:szCs w:val="22"/>
        </w:rPr>
        <w:t xml:space="preserve"> did so as a result of being moved prior to the concrete in them </w:t>
      </w:r>
      <w:r w:rsidR="00320670" w:rsidRPr="007E5A88">
        <w:rPr>
          <w:rFonts w:eastAsia="Calibri" w:cs="Arial"/>
          <w:color w:val="000000"/>
          <w:sz w:val="22"/>
          <w:szCs w:val="22"/>
        </w:rPr>
        <w:t>achiev</w:t>
      </w:r>
      <w:r w:rsidR="00985277" w:rsidRPr="007E5A88">
        <w:rPr>
          <w:rFonts w:eastAsia="Calibri" w:cs="Arial"/>
          <w:color w:val="000000"/>
          <w:sz w:val="22"/>
          <w:szCs w:val="22"/>
        </w:rPr>
        <w:t>ing “</w:t>
      </w:r>
      <w:r w:rsidR="00320670" w:rsidRPr="007E5A88">
        <w:rPr>
          <w:rFonts w:eastAsia="Calibri" w:cs="Arial"/>
          <w:color w:val="000000"/>
          <w:sz w:val="22"/>
          <w:szCs w:val="22"/>
        </w:rPr>
        <w:t>final set</w:t>
      </w:r>
      <w:r w:rsidR="00985277" w:rsidRPr="007E5A88">
        <w:rPr>
          <w:rFonts w:eastAsia="Calibri" w:cs="Arial"/>
          <w:color w:val="000000"/>
          <w:sz w:val="22"/>
          <w:szCs w:val="22"/>
        </w:rPr>
        <w:t xml:space="preserve">.”  The 24-hr. figure </w:t>
      </w:r>
      <w:r w:rsidR="003C32F0" w:rsidRPr="007E5A88">
        <w:rPr>
          <w:rFonts w:eastAsia="Calibri" w:cs="Arial"/>
          <w:color w:val="000000"/>
          <w:sz w:val="22"/>
          <w:szCs w:val="22"/>
        </w:rPr>
        <w:t>has proven to be adequate for</w:t>
      </w:r>
      <w:r w:rsidR="00985277" w:rsidRPr="007E5A88">
        <w:rPr>
          <w:rFonts w:eastAsia="Calibri" w:cs="Arial"/>
          <w:color w:val="000000"/>
          <w:sz w:val="22"/>
          <w:szCs w:val="22"/>
        </w:rPr>
        <w:t xml:space="preserve"> the “extended-set</w:t>
      </w:r>
      <w:r w:rsidR="003C32F0" w:rsidRPr="007E5A88">
        <w:rPr>
          <w:rFonts w:eastAsia="Calibri" w:cs="Arial"/>
          <w:color w:val="000000"/>
          <w:sz w:val="22"/>
          <w:szCs w:val="22"/>
        </w:rPr>
        <w:t>,</w:t>
      </w:r>
      <w:r w:rsidR="00985277" w:rsidRPr="007E5A88">
        <w:rPr>
          <w:rFonts w:eastAsia="Calibri" w:cs="Arial"/>
          <w:color w:val="000000"/>
          <w:sz w:val="22"/>
          <w:szCs w:val="22"/>
        </w:rPr>
        <w:t>”</w:t>
      </w:r>
      <w:r w:rsidR="003C32F0" w:rsidRPr="007E5A88">
        <w:rPr>
          <w:rFonts w:eastAsia="Calibri" w:cs="Arial"/>
          <w:color w:val="000000"/>
          <w:sz w:val="22"/>
          <w:szCs w:val="22"/>
        </w:rPr>
        <w:t xml:space="preserve"> high-confidence,</w:t>
      </w:r>
      <w:r w:rsidR="00985277" w:rsidRPr="007E5A88">
        <w:rPr>
          <w:rFonts w:eastAsia="Calibri" w:cs="Arial"/>
          <w:color w:val="000000"/>
          <w:sz w:val="22"/>
          <w:szCs w:val="22"/>
        </w:rPr>
        <w:t xml:space="preserve"> pre-approved mixture design</w:t>
      </w:r>
      <w:r w:rsidR="003C32F0" w:rsidRPr="007E5A88">
        <w:rPr>
          <w:rFonts w:eastAsia="Calibri" w:cs="Arial"/>
          <w:color w:val="000000"/>
          <w:sz w:val="22"/>
          <w:szCs w:val="22"/>
        </w:rPr>
        <w:t xml:space="preserve">, </w:t>
      </w:r>
      <w:r w:rsidR="00985277" w:rsidRPr="007E5A88">
        <w:rPr>
          <w:rFonts w:eastAsia="Calibri" w:cs="Arial"/>
          <w:color w:val="000000"/>
          <w:sz w:val="22"/>
          <w:szCs w:val="22"/>
        </w:rPr>
        <w:t>“5000-8E,</w:t>
      </w:r>
      <w:r w:rsidR="003C32F0" w:rsidRPr="007E5A88">
        <w:rPr>
          <w:rFonts w:eastAsia="Calibri" w:cs="Arial"/>
          <w:color w:val="000000"/>
          <w:sz w:val="22"/>
          <w:szCs w:val="22"/>
        </w:rPr>
        <w:t>”</w:t>
      </w:r>
      <w:r w:rsidR="00985277" w:rsidRPr="007E5A88">
        <w:rPr>
          <w:rFonts w:eastAsia="Calibri" w:cs="Arial"/>
          <w:color w:val="000000"/>
          <w:sz w:val="22"/>
          <w:szCs w:val="22"/>
        </w:rPr>
        <w:t xml:space="preserve"> </w:t>
      </w:r>
      <w:r w:rsidR="00DC3932" w:rsidRPr="007E5A88">
        <w:rPr>
          <w:rFonts w:eastAsia="Calibri" w:cs="Arial"/>
          <w:color w:val="000000"/>
          <w:sz w:val="22"/>
          <w:szCs w:val="22"/>
        </w:rPr>
        <w:t>and</w:t>
      </w:r>
      <w:r w:rsidR="00985277" w:rsidRPr="007E5A88">
        <w:rPr>
          <w:rFonts w:eastAsia="Calibri" w:cs="Arial"/>
          <w:color w:val="000000"/>
          <w:sz w:val="22"/>
          <w:szCs w:val="22"/>
        </w:rPr>
        <w:t xml:space="preserve"> shouldn’t be used</w:t>
      </w:r>
      <w:r w:rsidR="00320670" w:rsidRPr="007E5A88">
        <w:rPr>
          <w:rFonts w:eastAsia="Calibri" w:cs="Arial"/>
          <w:color w:val="000000"/>
          <w:sz w:val="22"/>
          <w:szCs w:val="22"/>
        </w:rPr>
        <w:t xml:space="preserve"> for other mix designs</w:t>
      </w:r>
      <w:r w:rsidR="00985277" w:rsidRPr="007E5A88">
        <w:rPr>
          <w:rFonts w:eastAsia="Calibri" w:cs="Arial"/>
          <w:color w:val="000000"/>
          <w:sz w:val="22"/>
          <w:szCs w:val="22"/>
        </w:rPr>
        <w:t xml:space="preserve"> without scrutiny.</w:t>
      </w:r>
      <w:r w:rsidRPr="007E5A88">
        <w:rPr>
          <w:rFonts w:eastAsia="Calibri" w:cs="Arial"/>
          <w:color w:val="000000"/>
          <w:sz w:val="22"/>
          <w:szCs w:val="22"/>
        </w:rPr>
        <w:t xml:space="preserve"> </w:t>
      </w:r>
      <w:r w:rsidR="00320670" w:rsidRPr="007E5A88">
        <w:rPr>
          <w:rFonts w:eastAsia="Calibri" w:cs="Arial"/>
          <w:color w:val="000000"/>
          <w:sz w:val="22"/>
          <w:szCs w:val="22"/>
        </w:rPr>
        <w:t xml:space="preserve"> </w:t>
      </w:r>
      <w:r w:rsidR="00784110" w:rsidRPr="007E5A88">
        <w:rPr>
          <w:rFonts w:eastAsia="Calibri" w:cs="Arial"/>
          <w:color w:val="000000"/>
          <w:sz w:val="22"/>
          <w:szCs w:val="22"/>
        </w:rPr>
        <w:t>ASTM C 31</w:t>
      </w:r>
      <w:r w:rsidR="00320670" w:rsidRPr="007E5A88">
        <w:rPr>
          <w:rFonts w:eastAsia="Calibri" w:cs="Arial"/>
          <w:color w:val="000000"/>
          <w:sz w:val="22"/>
          <w:szCs w:val="22"/>
        </w:rPr>
        <w:t xml:space="preserve"> says, “Specimens shall not be transported until at least 8 h after final set.”</w:t>
      </w:r>
      <w:r w:rsidR="00A042F4" w:rsidRPr="007E5A88">
        <w:rPr>
          <w:rFonts w:eastAsia="Calibri" w:cs="Arial"/>
          <w:color w:val="000000"/>
          <w:sz w:val="22"/>
          <w:szCs w:val="22"/>
        </w:rPr>
        <w:t xml:space="preserve">  </w:t>
      </w:r>
      <w:r w:rsidR="00A042F4" w:rsidRPr="007E5A88">
        <w:rPr>
          <w:rFonts w:eastAsia="Calibri" w:cs="Arial"/>
          <w:i/>
          <w:color w:val="000000"/>
          <w:sz w:val="22"/>
          <w:szCs w:val="22"/>
        </w:rPr>
        <w:t>Design and Control of Concrete Mixtures</w:t>
      </w:r>
      <w:r w:rsidR="00A042F4" w:rsidRPr="007E5A88">
        <w:rPr>
          <w:rFonts w:eastAsia="Calibri" w:cs="Arial"/>
          <w:color w:val="000000"/>
          <w:sz w:val="22"/>
          <w:szCs w:val="22"/>
        </w:rPr>
        <w:t>, 15</w:t>
      </w:r>
      <w:r w:rsidR="00A042F4" w:rsidRPr="007E5A88">
        <w:rPr>
          <w:rFonts w:eastAsia="Calibri" w:cs="Arial"/>
          <w:color w:val="000000"/>
          <w:sz w:val="22"/>
          <w:szCs w:val="22"/>
          <w:vertAlign w:val="superscript"/>
        </w:rPr>
        <w:t>th</w:t>
      </w:r>
      <w:r w:rsidR="00A042F4" w:rsidRPr="007E5A88">
        <w:rPr>
          <w:rFonts w:eastAsia="Calibri" w:cs="Arial"/>
          <w:color w:val="000000"/>
          <w:sz w:val="22"/>
          <w:szCs w:val="22"/>
        </w:rPr>
        <w:t xml:space="preserve"> Ed., PCA, says, “Typically, initial setting occurs between 2 and 6 hours after batching and final setting occurs between 4 and 12 hours.”</w:t>
      </w:r>
    </w:p>
    <w:p w14:paraId="2D33D5FC" w14:textId="77777777" w:rsidR="00F06ED9" w:rsidRPr="007E5A88" w:rsidRDefault="00F06ED9" w:rsidP="00D961C7">
      <w:pPr>
        <w:widowControl/>
        <w:autoSpaceDE/>
        <w:autoSpaceDN/>
        <w:adjustRightInd/>
        <w:rPr>
          <w:rFonts w:eastAsia="Calibri" w:cs="Arial"/>
          <w:sz w:val="22"/>
          <w:szCs w:val="22"/>
        </w:rPr>
      </w:pPr>
      <w:r w:rsidRPr="007E5A88">
        <w:rPr>
          <w:rFonts w:eastAsia="Calibri"/>
          <w:caps/>
          <w:color w:val="000000"/>
          <w:sz w:val="22"/>
          <w:szCs w:val="22"/>
        </w:rPr>
        <w:t>*************************************************************************************************************</w:t>
      </w:r>
    </w:p>
    <w:p w14:paraId="2D6C65E1" w14:textId="77777777" w:rsidR="00081C68"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The Testing Agency shall test the strength test cylinders </w:t>
      </w:r>
      <w:r w:rsidR="00FC5335" w:rsidRPr="007E5A88">
        <w:rPr>
          <w:rFonts w:cs="Arial"/>
          <w:caps w:val="0"/>
          <w:color w:val="000000"/>
          <w:szCs w:val="22"/>
        </w:rPr>
        <w:t>IAW</w:t>
      </w:r>
      <w:r w:rsidRPr="007E5A88">
        <w:rPr>
          <w:rFonts w:cs="Arial"/>
          <w:caps w:val="0"/>
          <w:color w:val="000000"/>
          <w:szCs w:val="22"/>
        </w:rPr>
        <w:t xml:space="preserve"> ASTM C 39 at 7 days and 28 days.</w:t>
      </w:r>
      <w:r w:rsidR="004D50A2" w:rsidRPr="007E5A88">
        <w:rPr>
          <w:rFonts w:cs="Arial"/>
          <w:caps w:val="0"/>
          <w:color w:val="000000"/>
          <w:szCs w:val="22"/>
        </w:rPr>
        <w:t xml:space="preserve"> </w:t>
      </w:r>
      <w:r w:rsidR="007B2144" w:rsidRPr="007E5A88">
        <w:rPr>
          <w:rFonts w:cs="Arial"/>
          <w:caps w:val="0"/>
          <w:color w:val="000000"/>
          <w:szCs w:val="22"/>
        </w:rPr>
        <w:t xml:space="preserve">Strength test cylinders must be picked-up at the job site between </w:t>
      </w:r>
      <w:r w:rsidR="003C32F0" w:rsidRPr="007E5A88">
        <w:rPr>
          <w:rFonts w:cs="Arial"/>
          <w:caps w:val="0"/>
          <w:color w:val="000000"/>
          <w:szCs w:val="22"/>
        </w:rPr>
        <w:t>[24]</w:t>
      </w:r>
      <w:r w:rsidR="00081C68" w:rsidRPr="007E5A88">
        <w:rPr>
          <w:rFonts w:cs="Arial"/>
          <w:b/>
          <w:caps w:val="0"/>
          <w:color w:val="000000"/>
          <w:sz w:val="24"/>
        </w:rPr>
        <w:t>*</w:t>
      </w:r>
      <w:r w:rsidR="003C32F0" w:rsidRPr="007E5A88">
        <w:rPr>
          <w:rFonts w:cs="Arial"/>
          <w:caps w:val="0"/>
          <w:color w:val="000000"/>
          <w:szCs w:val="22"/>
        </w:rPr>
        <w:t xml:space="preserve"> </w:t>
      </w:r>
      <w:r w:rsidR="007B2144" w:rsidRPr="007E5A88">
        <w:rPr>
          <w:rFonts w:cs="Arial"/>
          <w:caps w:val="0"/>
          <w:color w:val="000000"/>
          <w:szCs w:val="22"/>
        </w:rPr>
        <w:t>and 48 hours after molding.</w:t>
      </w:r>
    </w:p>
    <w:p w14:paraId="328D310C" w14:textId="06388AD9" w:rsidR="00A0018B" w:rsidRPr="007E5A88" w:rsidRDefault="00464D58" w:rsidP="00D961C7">
      <w:pPr>
        <w:pStyle w:val="StyleCSIHeading3ABCArial10pt1"/>
        <w:numPr>
          <w:ilvl w:val="0"/>
          <w:numId w:val="0"/>
        </w:numPr>
        <w:tabs>
          <w:tab w:val="left" w:pos="270"/>
        </w:tabs>
        <w:ind w:left="270" w:hanging="270"/>
        <w:outlineLvl w:val="9"/>
        <w:rPr>
          <w:rFonts w:cs="Arial"/>
          <w:caps w:val="0"/>
          <w:color w:val="000000"/>
          <w:szCs w:val="22"/>
        </w:rPr>
      </w:pPr>
      <w:r w:rsidRPr="007E5A88">
        <w:rPr>
          <w:rFonts w:cs="Arial"/>
          <w:b/>
          <w:caps w:val="0"/>
          <w:color w:val="000000"/>
          <w:sz w:val="24"/>
        </w:rPr>
        <w:t>*</w:t>
      </w:r>
      <w:r w:rsidR="00032830" w:rsidRPr="007E5A88">
        <w:rPr>
          <w:rFonts w:cs="Arial"/>
          <w:b/>
          <w:caps w:val="0"/>
          <w:color w:val="000000"/>
          <w:sz w:val="24"/>
        </w:rPr>
        <w:tab/>
      </w:r>
      <w:r w:rsidR="00081C68" w:rsidRPr="007E5A88">
        <w:rPr>
          <w:rFonts w:cs="Arial"/>
          <w:caps w:val="0"/>
          <w:color w:val="000000"/>
          <w:szCs w:val="22"/>
        </w:rPr>
        <w:t>It might be permissible to pick up a cylinder(s) sooner than this.  Permission must be sought and received from the LANL Chief Inspector.</w:t>
      </w:r>
      <w:r w:rsidR="004D50A2" w:rsidRPr="007E5A88">
        <w:rPr>
          <w:rFonts w:cs="Arial"/>
          <w:caps w:val="0"/>
          <w:color w:val="000000"/>
          <w:szCs w:val="22"/>
        </w:rPr>
        <w:t xml:space="preserve"> </w:t>
      </w:r>
    </w:p>
    <w:p w14:paraId="6D9F57B2" w14:textId="77777777" w:rsidR="00547F10" w:rsidRPr="007E5A88" w:rsidRDefault="00E90D7C" w:rsidP="00D961C7">
      <w:pPr>
        <w:pStyle w:val="StyleCSIHeading3ABCArial10pt1"/>
        <w:tabs>
          <w:tab w:val="clear" w:pos="1638"/>
          <w:tab w:val="num" w:pos="1440"/>
        </w:tabs>
        <w:spacing w:before="0" w:after="0"/>
        <w:ind w:left="1440" w:hanging="720"/>
        <w:rPr>
          <w:rFonts w:cs="Arial"/>
          <w:caps w:val="0"/>
          <w:color w:val="000000"/>
          <w:szCs w:val="22"/>
        </w:rPr>
      </w:pPr>
      <w:r w:rsidRPr="007E5A88">
        <w:rPr>
          <w:rFonts w:cs="Arial"/>
          <w:caps w:val="0"/>
          <w:color w:val="000000"/>
          <w:szCs w:val="22"/>
        </w:rPr>
        <w:t xml:space="preserve">Coordinate the sequencing of concrete construction to </w:t>
      </w:r>
      <w:r w:rsidR="009A28C5" w:rsidRPr="007E5A88">
        <w:rPr>
          <w:rFonts w:cs="Arial"/>
          <w:caps w:val="0"/>
          <w:color w:val="000000"/>
          <w:szCs w:val="22"/>
        </w:rPr>
        <w:t xml:space="preserve">schedule </w:t>
      </w:r>
      <w:r w:rsidR="001C3C02" w:rsidRPr="007E5A88">
        <w:rPr>
          <w:rFonts w:cs="Arial"/>
          <w:caps w:val="0"/>
          <w:color w:val="000000"/>
          <w:szCs w:val="22"/>
        </w:rPr>
        <w:t xml:space="preserve">LANL </w:t>
      </w:r>
      <w:r w:rsidRPr="007E5A88">
        <w:rPr>
          <w:rFonts w:cs="Arial"/>
          <w:caps w:val="0"/>
          <w:color w:val="000000"/>
          <w:szCs w:val="22"/>
        </w:rPr>
        <w:t>special inspection per the</w:t>
      </w:r>
      <w:r w:rsidR="000734F2" w:rsidRPr="007E5A88">
        <w:rPr>
          <w:rFonts w:cs="Arial"/>
          <w:caps w:val="0"/>
          <w:color w:val="000000"/>
          <w:szCs w:val="22"/>
        </w:rPr>
        <w:t xml:space="preserve"> </w:t>
      </w:r>
      <w:r w:rsidR="009A28C5" w:rsidRPr="007E5A88">
        <w:rPr>
          <w:rFonts w:cs="Arial"/>
          <w:caps w:val="0"/>
          <w:color w:val="000000"/>
          <w:szCs w:val="22"/>
        </w:rPr>
        <w:t xml:space="preserve">requirements of </w:t>
      </w:r>
      <w:r w:rsidR="009966CE" w:rsidRPr="007E5A88">
        <w:rPr>
          <w:rFonts w:cs="Arial"/>
          <w:caps w:val="0"/>
          <w:color w:val="000000"/>
          <w:szCs w:val="22"/>
        </w:rPr>
        <w:t xml:space="preserve">IBC </w:t>
      </w:r>
      <w:r w:rsidR="000734F2" w:rsidRPr="007E5A88">
        <w:rPr>
          <w:rFonts w:cs="Arial"/>
          <w:caps w:val="0"/>
          <w:color w:val="000000"/>
          <w:szCs w:val="22"/>
        </w:rPr>
        <w:t>Chapter 17.</w:t>
      </w:r>
      <w:r w:rsidR="00377AC5" w:rsidRPr="007E5A88">
        <w:rPr>
          <w:rFonts w:cs="Arial"/>
          <w:caps w:val="0"/>
          <w:color w:val="000000"/>
          <w:szCs w:val="22"/>
        </w:rPr>
        <w:t xml:space="preserve">  Provide 48-</w:t>
      </w:r>
      <w:r w:rsidR="001C3C02" w:rsidRPr="007E5A88">
        <w:rPr>
          <w:rFonts w:cs="Arial"/>
          <w:caps w:val="0"/>
          <w:color w:val="000000"/>
          <w:szCs w:val="22"/>
        </w:rPr>
        <w:t>hour not</w:t>
      </w:r>
      <w:r w:rsidR="009966CE" w:rsidRPr="007E5A88">
        <w:rPr>
          <w:rFonts w:cs="Arial"/>
          <w:caps w:val="0"/>
          <w:color w:val="000000"/>
          <w:szCs w:val="22"/>
        </w:rPr>
        <w:t>ification to schedule special</w:t>
      </w:r>
      <w:r w:rsidR="001C3C02" w:rsidRPr="007E5A88">
        <w:rPr>
          <w:rFonts w:cs="Arial"/>
          <w:caps w:val="0"/>
          <w:color w:val="000000"/>
          <w:szCs w:val="22"/>
        </w:rPr>
        <w:t xml:space="preserve"> inspectors.</w:t>
      </w:r>
    </w:p>
    <w:p w14:paraId="14F44CAA" w14:textId="77777777" w:rsidR="004D50A2" w:rsidRPr="007E5A88" w:rsidRDefault="004D50A2" w:rsidP="00D961C7">
      <w:pPr>
        <w:pStyle w:val="StyleCSIHeading3ABCArial10pt1"/>
        <w:keepNext/>
        <w:numPr>
          <w:ilvl w:val="0"/>
          <w:numId w:val="0"/>
        </w:numPr>
        <w:spacing w:before="0" w:after="0"/>
        <w:rPr>
          <w:rFonts w:cs="Arial"/>
          <w:caps w:val="0"/>
          <w:color w:val="000000"/>
          <w:szCs w:val="22"/>
        </w:rPr>
      </w:pPr>
      <w:r w:rsidRPr="007E5A88">
        <w:rPr>
          <w:rFonts w:cs="Arial"/>
          <w:caps w:val="0"/>
          <w:color w:val="000000"/>
          <w:szCs w:val="22"/>
        </w:rPr>
        <w:t>**********************************************************************</w:t>
      </w:r>
      <w:r w:rsidR="003670C6" w:rsidRPr="007E5A88">
        <w:rPr>
          <w:rFonts w:cs="Arial"/>
          <w:caps w:val="0"/>
          <w:color w:val="000000"/>
          <w:szCs w:val="22"/>
        </w:rPr>
        <w:t>***************************************</w:t>
      </w:r>
    </w:p>
    <w:p w14:paraId="7B2DD91D" w14:textId="77777777" w:rsidR="004D50A2" w:rsidRPr="007E5A88"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 xml:space="preserve">Mixes incorporating fly ash cement replacement typically show higher long-term strength (90 days) and an initial slower strength gain than for regular mixes without fly ash.  Fly ash mixes typically show that the compressive s strength at 28 days with Class F fly ash cement replacement is between 80% and 95% of the strength without replacement.  </w:t>
      </w:r>
    </w:p>
    <w:p w14:paraId="28EF390E" w14:textId="77777777" w:rsidR="004D50A2" w:rsidRPr="007E5A88"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r w:rsidR="003670C6" w:rsidRPr="007E5A88">
        <w:rPr>
          <w:rFonts w:cs="Arial"/>
          <w:color w:val="000000"/>
          <w:sz w:val="22"/>
          <w:szCs w:val="22"/>
        </w:rPr>
        <w:t>************************************************</w:t>
      </w:r>
      <w:r w:rsidRPr="007E5A88">
        <w:rPr>
          <w:rFonts w:cs="Arial"/>
          <w:color w:val="000000"/>
          <w:sz w:val="22"/>
          <w:szCs w:val="22"/>
        </w:rPr>
        <w:t>***</w:t>
      </w:r>
    </w:p>
    <w:p w14:paraId="7C6C89F3"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CONCRETE ACCEPTANCE CRITERIA</w:t>
      </w:r>
    </w:p>
    <w:p w14:paraId="6AF5347F"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Fresh Concrete</w:t>
      </w:r>
    </w:p>
    <w:p w14:paraId="5BEBEAD7" w14:textId="77777777" w:rsidR="00DA3EB3"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Temperature - Less than </w:t>
      </w:r>
      <w:r w:rsidR="00DB6E23" w:rsidRPr="007E5A88">
        <w:rPr>
          <w:rFonts w:cs="Arial"/>
          <w:caps w:val="0"/>
          <w:color w:val="000000"/>
          <w:szCs w:val="22"/>
        </w:rPr>
        <w:t xml:space="preserve">95 </w:t>
      </w:r>
      <w:r w:rsidRPr="007E5A88">
        <w:rPr>
          <w:rFonts w:cs="Arial"/>
          <w:caps w:val="0"/>
          <w:color w:val="000000"/>
          <w:szCs w:val="22"/>
        </w:rPr>
        <w:t>degrees F.</w:t>
      </w:r>
    </w:p>
    <w:p w14:paraId="3E964137" w14:textId="1636A254" w:rsidR="00E4205F"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lastRenderedPageBreak/>
        <w:t xml:space="preserve">Slump - per </w:t>
      </w:r>
      <w:r w:rsidR="00E74E67" w:rsidRPr="007E5A88">
        <w:rPr>
          <w:rFonts w:cs="Arial"/>
          <w:caps w:val="0"/>
          <w:color w:val="000000"/>
          <w:szCs w:val="22"/>
        </w:rPr>
        <w:t xml:space="preserve">Article </w:t>
      </w:r>
      <w:r w:rsidR="00E75A9B" w:rsidRPr="007E5A88">
        <w:rPr>
          <w:rFonts w:cs="Arial"/>
          <w:caps w:val="0"/>
          <w:color w:val="000000"/>
          <w:szCs w:val="22"/>
        </w:rPr>
        <w:t>2.7</w:t>
      </w:r>
      <w:r w:rsidRPr="007E5A88">
        <w:rPr>
          <w:rFonts w:cs="Arial"/>
          <w:caps w:val="0"/>
          <w:color w:val="000000"/>
          <w:szCs w:val="22"/>
        </w:rPr>
        <w:t>.</w:t>
      </w:r>
    </w:p>
    <w:p w14:paraId="049D19F1" w14:textId="421D21BA" w:rsidR="00DA3EB3" w:rsidRPr="007E5A88" w:rsidRDefault="00BE12B8" w:rsidP="00D961C7">
      <w:pPr>
        <w:pStyle w:val="StyleCSIHeading4123Arial10pt1"/>
        <w:numPr>
          <w:ilvl w:val="0"/>
          <w:numId w:val="0"/>
        </w:numPr>
        <w:tabs>
          <w:tab w:val="clear" w:pos="9360"/>
        </w:tabs>
        <w:ind w:left="2160"/>
        <w:rPr>
          <w:rFonts w:cs="Arial"/>
          <w:caps w:val="0"/>
          <w:color w:val="000000"/>
          <w:szCs w:val="22"/>
        </w:rPr>
      </w:pPr>
      <w:r w:rsidRPr="007E5A88">
        <w:rPr>
          <w:rFonts w:cs="Arial"/>
          <w:caps w:val="0"/>
          <w:color w:val="000000"/>
          <w:szCs w:val="22"/>
        </w:rPr>
        <w:t>N</w:t>
      </w:r>
      <w:r w:rsidRPr="007E5A88">
        <w:rPr>
          <w:rFonts w:cs="Arial"/>
          <w:color w:val="000000"/>
          <w:szCs w:val="22"/>
        </w:rPr>
        <w:t>ote</w:t>
      </w:r>
      <w:r w:rsidRPr="007E5A88">
        <w:rPr>
          <w:rFonts w:cs="Arial"/>
          <w:caps w:val="0"/>
          <w:color w:val="000000"/>
          <w:szCs w:val="22"/>
        </w:rPr>
        <w:t xml:space="preserve">: Slump that is lower than the minimum slump may be placed </w:t>
      </w:r>
      <w:r w:rsidR="005A03F7" w:rsidRPr="007E5A88">
        <w:rPr>
          <w:rFonts w:cs="Arial"/>
          <w:caps w:val="0"/>
          <w:color w:val="000000"/>
          <w:szCs w:val="22"/>
        </w:rPr>
        <w:t>when the LANL</w:t>
      </w:r>
      <w:r w:rsidR="00DB507F" w:rsidRPr="007E5A88">
        <w:rPr>
          <w:rFonts w:cs="Arial"/>
          <w:caps w:val="0"/>
          <w:color w:val="000000"/>
          <w:szCs w:val="22"/>
        </w:rPr>
        <w:t xml:space="preserve"> inspector determines that the concrete is workable and can be vibrated. </w:t>
      </w:r>
      <w:r w:rsidR="00C911E3" w:rsidRPr="007E5A88">
        <w:rPr>
          <w:rFonts w:cs="Arial"/>
          <w:caps w:val="0"/>
          <w:color w:val="000000"/>
          <w:szCs w:val="22"/>
        </w:rPr>
        <w:t>(</w:t>
      </w:r>
      <w:r w:rsidR="00DB507F" w:rsidRPr="007E5A88">
        <w:rPr>
          <w:rFonts w:cs="Arial"/>
          <w:caps w:val="0"/>
          <w:color w:val="000000"/>
          <w:szCs w:val="22"/>
        </w:rPr>
        <w:t>This does not author</w:t>
      </w:r>
      <w:r w:rsidR="005A03F7" w:rsidRPr="007E5A88">
        <w:rPr>
          <w:rFonts w:cs="Arial"/>
          <w:caps w:val="0"/>
          <w:color w:val="000000"/>
          <w:szCs w:val="22"/>
        </w:rPr>
        <w:t>ize low slump for other reasons such as</w:t>
      </w:r>
      <w:r w:rsidR="00DB507F" w:rsidRPr="007E5A88">
        <w:rPr>
          <w:rFonts w:cs="Arial"/>
          <w:caps w:val="0"/>
          <w:color w:val="000000"/>
          <w:szCs w:val="22"/>
        </w:rPr>
        <w:t xml:space="preserve"> concrete </w:t>
      </w:r>
      <w:r w:rsidR="00C911E3" w:rsidRPr="007E5A88">
        <w:rPr>
          <w:rFonts w:cs="Arial"/>
          <w:caps w:val="0"/>
          <w:color w:val="000000"/>
          <w:szCs w:val="22"/>
        </w:rPr>
        <w:t xml:space="preserve">being placed </w:t>
      </w:r>
      <w:r w:rsidR="00DB507F" w:rsidRPr="007E5A88">
        <w:rPr>
          <w:rFonts w:cs="Arial"/>
          <w:caps w:val="0"/>
          <w:color w:val="000000"/>
          <w:szCs w:val="22"/>
        </w:rPr>
        <w:t>beyond the</w:t>
      </w:r>
      <w:r w:rsidR="00C911E3" w:rsidRPr="007E5A88">
        <w:rPr>
          <w:rFonts w:cs="Arial"/>
          <w:caps w:val="0"/>
          <w:color w:val="000000"/>
          <w:szCs w:val="22"/>
        </w:rPr>
        <w:t xml:space="preserve"> time limit.) The LAN</w:t>
      </w:r>
      <w:r w:rsidR="005A03F7" w:rsidRPr="007E5A88">
        <w:rPr>
          <w:rFonts w:cs="Arial"/>
          <w:caps w:val="0"/>
          <w:color w:val="000000"/>
          <w:szCs w:val="22"/>
        </w:rPr>
        <w:t>L</w:t>
      </w:r>
      <w:r w:rsidR="00C911E3" w:rsidRPr="007E5A88">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7E5A88">
        <w:rPr>
          <w:rFonts w:cs="Arial"/>
          <w:caps w:val="0"/>
          <w:color w:val="000000"/>
          <w:szCs w:val="22"/>
        </w:rPr>
        <w:t xml:space="preserve">  </w:t>
      </w:r>
    </w:p>
    <w:p w14:paraId="4D688BEB" w14:textId="59BD2D2D" w:rsidR="00E4205F" w:rsidRPr="007E5A88"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 xml:space="preserve">Air content - per </w:t>
      </w:r>
      <w:r w:rsidR="00E74E67" w:rsidRPr="007E5A88">
        <w:rPr>
          <w:rFonts w:cs="Arial"/>
          <w:caps w:val="0"/>
          <w:color w:val="000000"/>
          <w:szCs w:val="22"/>
        </w:rPr>
        <w:t xml:space="preserve">Article </w:t>
      </w:r>
      <w:r w:rsidRPr="007E5A88">
        <w:rPr>
          <w:rFonts w:cs="Arial"/>
          <w:caps w:val="0"/>
          <w:color w:val="000000"/>
          <w:szCs w:val="22"/>
        </w:rPr>
        <w:t>2.</w:t>
      </w:r>
      <w:r w:rsidR="00E75A9B" w:rsidRPr="007E5A88">
        <w:rPr>
          <w:rFonts w:cs="Arial"/>
          <w:caps w:val="0"/>
          <w:color w:val="000000"/>
          <w:szCs w:val="22"/>
        </w:rPr>
        <w:t>7</w:t>
      </w:r>
      <w:r w:rsidRPr="007E5A88">
        <w:rPr>
          <w:rFonts w:cs="Arial"/>
          <w:caps w:val="0"/>
          <w:color w:val="000000"/>
          <w:szCs w:val="22"/>
        </w:rPr>
        <w:t>.</w:t>
      </w:r>
    </w:p>
    <w:p w14:paraId="19F8F23E" w14:textId="02BDFB91" w:rsidR="00340A44" w:rsidRPr="007E5A88" w:rsidRDefault="00C911E3" w:rsidP="00D961C7">
      <w:pPr>
        <w:pStyle w:val="StyleCSIHeading4123Arial10pt1"/>
        <w:numPr>
          <w:ilvl w:val="0"/>
          <w:numId w:val="0"/>
        </w:numPr>
        <w:tabs>
          <w:tab w:val="clear" w:pos="9360"/>
        </w:tabs>
        <w:ind w:left="2160"/>
        <w:rPr>
          <w:rFonts w:cs="Arial"/>
          <w:caps w:val="0"/>
          <w:color w:val="000000"/>
          <w:szCs w:val="22"/>
        </w:rPr>
      </w:pPr>
      <w:r w:rsidRPr="007E5A88">
        <w:rPr>
          <w:rFonts w:cs="Arial"/>
          <w:caps w:val="0"/>
          <w:color w:val="000000"/>
          <w:szCs w:val="22"/>
        </w:rPr>
        <w:t>N</w:t>
      </w:r>
      <w:r w:rsidRPr="007E5A88">
        <w:rPr>
          <w:rFonts w:cs="Arial"/>
          <w:color w:val="000000"/>
          <w:szCs w:val="22"/>
        </w:rPr>
        <w:t>ote</w:t>
      </w:r>
      <w:r w:rsidRPr="007E5A88">
        <w:rPr>
          <w:rFonts w:cs="Arial"/>
          <w:caps w:val="0"/>
          <w:color w:val="000000"/>
          <w:szCs w:val="22"/>
        </w:rPr>
        <w:t>: High air-content beyond the specified range becomes a factor that can impact strength but not durability. The LAN</w:t>
      </w:r>
      <w:r w:rsidR="005A03F7" w:rsidRPr="007E5A88">
        <w:rPr>
          <w:rFonts w:cs="Arial"/>
          <w:caps w:val="0"/>
          <w:color w:val="000000"/>
          <w:szCs w:val="22"/>
        </w:rPr>
        <w:t>L</w:t>
      </w:r>
      <w:r w:rsidRPr="007E5A88">
        <w:rPr>
          <w:rFonts w:cs="Arial"/>
          <w:caps w:val="0"/>
          <w:color w:val="000000"/>
          <w:szCs w:val="22"/>
        </w:rPr>
        <w:t xml:space="preserve"> inspector will note the high air-content the inspection report but will not generate an NCR unless the concrete strength report indicates that it is unacceptable.    </w:t>
      </w:r>
    </w:p>
    <w:p w14:paraId="7E71F722" w14:textId="081D9A89" w:rsidR="00EF1D06" w:rsidRPr="007E5A88" w:rsidRDefault="00C42EB0" w:rsidP="00D961C7">
      <w:pPr>
        <w:pStyle w:val="StyleCSIHeading4123Arial10pt1"/>
        <w:tabs>
          <w:tab w:val="clear" w:pos="1560"/>
          <w:tab w:val="clear" w:pos="9360"/>
          <w:tab w:val="num" w:pos="2160"/>
        </w:tabs>
        <w:ind w:left="2160" w:hanging="720"/>
        <w:rPr>
          <w:rFonts w:cs="Arial"/>
          <w:caps w:val="0"/>
          <w:color w:val="000000"/>
          <w:szCs w:val="22"/>
        </w:rPr>
      </w:pPr>
      <w:r w:rsidRPr="007E5A88">
        <w:rPr>
          <w:rFonts w:cs="Arial"/>
          <w:caps w:val="0"/>
          <w:color w:val="000000"/>
          <w:szCs w:val="22"/>
        </w:rPr>
        <w:t>Drum revolution counter:</w:t>
      </w:r>
      <w:r w:rsidR="00DA3EB3" w:rsidRPr="007E5A88">
        <w:rPr>
          <w:rFonts w:cs="Arial"/>
          <w:caps w:val="0"/>
          <w:color w:val="000000"/>
          <w:szCs w:val="22"/>
        </w:rPr>
        <w:t xml:space="preserve"> 300 </w:t>
      </w:r>
      <w:r w:rsidR="00167858" w:rsidRPr="007E5A88">
        <w:rPr>
          <w:rFonts w:cs="Arial"/>
          <w:caps w:val="0"/>
          <w:color w:val="000000"/>
          <w:szCs w:val="22"/>
        </w:rPr>
        <w:t xml:space="preserve">maximum </w:t>
      </w:r>
      <w:r w:rsidR="00DA3EB3" w:rsidRPr="007E5A88">
        <w:rPr>
          <w:rFonts w:cs="Arial"/>
          <w:caps w:val="0"/>
          <w:color w:val="000000"/>
          <w:szCs w:val="22"/>
        </w:rPr>
        <w:t>revolutions within 1-1/2 hours after initial mixing</w:t>
      </w:r>
      <w:r w:rsidR="00167858" w:rsidRPr="007E5A88">
        <w:rPr>
          <w:rFonts w:cs="Arial"/>
          <w:caps w:val="0"/>
          <w:color w:val="000000"/>
          <w:szCs w:val="22"/>
        </w:rPr>
        <w:t xml:space="preserve"> for </w:t>
      </w:r>
      <w:r w:rsidR="00775251" w:rsidRPr="007E5A88">
        <w:rPr>
          <w:rFonts w:cs="Arial"/>
          <w:caps w:val="0"/>
          <w:color w:val="000000"/>
          <w:szCs w:val="22"/>
        </w:rPr>
        <w:t>LATM</w:t>
      </w:r>
      <w:r w:rsidR="00167858" w:rsidRPr="007E5A88">
        <w:rPr>
          <w:rFonts w:cs="Arial"/>
          <w:caps w:val="0"/>
          <w:color w:val="000000"/>
          <w:szCs w:val="22"/>
        </w:rPr>
        <w:t>-</w:t>
      </w:r>
      <w:r w:rsidR="00775251" w:rsidRPr="007E5A88">
        <w:rPr>
          <w:rFonts w:cs="Arial"/>
          <w:caps w:val="0"/>
          <w:color w:val="000000"/>
          <w:szCs w:val="22"/>
        </w:rPr>
        <w:t xml:space="preserve">mixed </w:t>
      </w:r>
      <w:r w:rsidR="00167858" w:rsidRPr="007E5A88">
        <w:rPr>
          <w:rFonts w:cs="Arial"/>
          <w:caps w:val="0"/>
          <w:color w:val="000000"/>
          <w:szCs w:val="22"/>
        </w:rPr>
        <w:t>concrete</w:t>
      </w:r>
      <w:r w:rsidR="006B37CF" w:rsidRPr="007E5A88">
        <w:rPr>
          <w:rFonts w:cs="Arial"/>
          <w:caps w:val="0"/>
          <w:color w:val="000000"/>
          <w:szCs w:val="22"/>
        </w:rPr>
        <w:t>,</w:t>
      </w:r>
      <w:r w:rsidR="00167858" w:rsidRPr="007E5A88">
        <w:rPr>
          <w:rFonts w:cs="Arial"/>
          <w:caps w:val="0"/>
          <w:color w:val="000000"/>
          <w:szCs w:val="22"/>
        </w:rPr>
        <w:t xml:space="preserve"> or 100 to 300 revolutions within 1-1/2 hours after initial mixing for </w:t>
      </w:r>
      <w:r w:rsidRPr="007E5A88">
        <w:rPr>
          <w:rFonts w:cs="Arial"/>
          <w:caps w:val="0"/>
          <w:color w:val="000000"/>
          <w:szCs w:val="22"/>
        </w:rPr>
        <w:t>s</w:t>
      </w:r>
      <w:r w:rsidR="00167858" w:rsidRPr="007E5A88">
        <w:rPr>
          <w:rFonts w:cs="Arial"/>
          <w:caps w:val="0"/>
          <w:color w:val="000000"/>
          <w:szCs w:val="22"/>
        </w:rPr>
        <w:t>hrink-</w:t>
      </w:r>
      <w:r w:rsidRPr="007E5A88">
        <w:rPr>
          <w:rFonts w:cs="Arial"/>
          <w:caps w:val="0"/>
          <w:color w:val="000000"/>
          <w:szCs w:val="22"/>
        </w:rPr>
        <w:t>m</w:t>
      </w:r>
      <w:r w:rsidR="00167858" w:rsidRPr="007E5A88">
        <w:rPr>
          <w:rFonts w:cs="Arial"/>
          <w:caps w:val="0"/>
          <w:color w:val="000000"/>
          <w:szCs w:val="22"/>
        </w:rPr>
        <w:t xml:space="preserve">ixed and </w:t>
      </w:r>
      <w:r w:rsidRPr="007E5A88">
        <w:rPr>
          <w:rFonts w:cs="Arial"/>
          <w:caps w:val="0"/>
          <w:color w:val="000000"/>
          <w:szCs w:val="22"/>
        </w:rPr>
        <w:t>t</w:t>
      </w:r>
      <w:r w:rsidR="00167858" w:rsidRPr="007E5A88">
        <w:rPr>
          <w:rFonts w:cs="Arial"/>
          <w:caps w:val="0"/>
          <w:color w:val="000000"/>
          <w:szCs w:val="22"/>
        </w:rPr>
        <w:t>ruck-</w:t>
      </w:r>
      <w:r w:rsidRPr="007E5A88">
        <w:rPr>
          <w:rFonts w:cs="Arial"/>
          <w:caps w:val="0"/>
          <w:color w:val="000000"/>
          <w:szCs w:val="22"/>
        </w:rPr>
        <w:t>m</w:t>
      </w:r>
      <w:r w:rsidR="00167858" w:rsidRPr="007E5A88">
        <w:rPr>
          <w:rFonts w:cs="Arial"/>
          <w:caps w:val="0"/>
          <w:color w:val="000000"/>
          <w:szCs w:val="22"/>
        </w:rPr>
        <w:t>ixed concrete</w:t>
      </w:r>
      <w:r w:rsidR="00DA3EB3" w:rsidRPr="007E5A88">
        <w:rPr>
          <w:rFonts w:cs="Arial"/>
          <w:caps w:val="0"/>
          <w:color w:val="000000"/>
          <w:szCs w:val="22"/>
        </w:rPr>
        <w:t>.</w:t>
      </w:r>
      <w:r w:rsidR="00EF1D06" w:rsidRPr="007E5A88">
        <w:rPr>
          <w:rFonts w:cs="Arial"/>
          <w:caps w:val="0"/>
          <w:color w:val="000000"/>
          <w:szCs w:val="22"/>
        </w:rPr>
        <w:t xml:space="preserve"> </w:t>
      </w:r>
    </w:p>
    <w:p w14:paraId="7522BF8C" w14:textId="0F9F148A" w:rsidR="00EF1D06" w:rsidRPr="007E5A88" w:rsidRDefault="00EF1D06" w:rsidP="00D961C7">
      <w:pPr>
        <w:pStyle w:val="StyleCSIHeading5abcTimesNewRoman11pt"/>
        <w:numPr>
          <w:ilvl w:val="0"/>
          <w:numId w:val="0"/>
        </w:numPr>
        <w:tabs>
          <w:tab w:val="clear" w:pos="9360"/>
        </w:tabs>
        <w:ind w:left="2160"/>
        <w:outlineLvl w:val="9"/>
        <w:rPr>
          <w:sz w:val="22"/>
          <w:szCs w:val="22"/>
        </w:rPr>
      </w:pPr>
      <w:r w:rsidRPr="007E5A88">
        <w:rPr>
          <w:sz w:val="22"/>
          <w:szCs w:val="22"/>
        </w:rPr>
        <w:t>NOTE</w:t>
      </w:r>
      <w:r w:rsidR="00603AE2" w:rsidRPr="007E5A88">
        <w:rPr>
          <w:sz w:val="22"/>
          <w:szCs w:val="22"/>
        </w:rPr>
        <w:t xml:space="preserve"> 1</w:t>
      </w:r>
      <w:r w:rsidRPr="007E5A88">
        <w:rPr>
          <w:sz w:val="22"/>
          <w:szCs w:val="22"/>
        </w:rPr>
        <w:t>: The preceding revolutions</w:t>
      </w:r>
      <w:r w:rsidR="003A31A6" w:rsidRPr="007E5A88">
        <w:rPr>
          <w:sz w:val="22"/>
          <w:szCs w:val="22"/>
        </w:rPr>
        <w:t>/</w:t>
      </w:r>
      <w:r w:rsidRPr="007E5A88">
        <w:rPr>
          <w:sz w:val="22"/>
          <w:szCs w:val="22"/>
        </w:rPr>
        <w:t xml:space="preserve">time limits can be exceeded when </w:t>
      </w:r>
      <w:r w:rsidR="004B5E62" w:rsidRPr="007E5A88">
        <w:rPr>
          <w:sz w:val="22"/>
          <w:szCs w:val="22"/>
        </w:rPr>
        <w:t>BOTH</w:t>
      </w:r>
      <w:r w:rsidR="002E4005" w:rsidRPr="007E5A88">
        <w:rPr>
          <w:sz w:val="22"/>
          <w:szCs w:val="22"/>
        </w:rPr>
        <w:t xml:space="preserve"> a.</w:t>
      </w:r>
      <w:r w:rsidR="006906ED" w:rsidRPr="007E5A88">
        <w:rPr>
          <w:sz w:val="22"/>
          <w:szCs w:val="22"/>
        </w:rPr>
        <w:t xml:space="preserve"> </w:t>
      </w:r>
      <w:r w:rsidR="004B5E62" w:rsidRPr="007E5A88">
        <w:rPr>
          <w:sz w:val="22"/>
          <w:szCs w:val="22"/>
        </w:rPr>
        <w:t>AND</w:t>
      </w:r>
      <w:r w:rsidR="006906ED" w:rsidRPr="007E5A88">
        <w:rPr>
          <w:sz w:val="22"/>
          <w:szCs w:val="22"/>
        </w:rPr>
        <w:t xml:space="preserve"> </w:t>
      </w:r>
      <w:r w:rsidR="002E4005" w:rsidRPr="007E5A88">
        <w:rPr>
          <w:sz w:val="22"/>
          <w:szCs w:val="22"/>
        </w:rPr>
        <w:t>b.</w:t>
      </w:r>
      <w:r w:rsidR="006906ED" w:rsidRPr="007E5A88">
        <w:rPr>
          <w:sz w:val="22"/>
          <w:szCs w:val="22"/>
        </w:rPr>
        <w:t xml:space="preserve"> (below)</w:t>
      </w:r>
      <w:r w:rsidRPr="007E5A88">
        <w:rPr>
          <w:sz w:val="22"/>
          <w:szCs w:val="22"/>
        </w:rPr>
        <w:t xml:space="preserve"> are met:</w:t>
      </w:r>
    </w:p>
    <w:p w14:paraId="511B42C9" w14:textId="77777777" w:rsidR="00EF1D06" w:rsidRPr="007E5A88"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7E5A88">
        <w:rPr>
          <w:sz w:val="22"/>
          <w:szCs w:val="22"/>
        </w:rPr>
        <w:t>The concrete shall be of such slump or slump flow that it can be placed without the addition of water to the batch.</w:t>
      </w:r>
    </w:p>
    <w:p w14:paraId="1DDE0CA3" w14:textId="77777777" w:rsidR="00603AE2" w:rsidRPr="007E5A88"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7E5A88">
        <w:rPr>
          <w:sz w:val="22"/>
          <w:szCs w:val="22"/>
        </w:rPr>
        <w:t>The air content o</w:t>
      </w:r>
      <w:r w:rsidR="004B5E62" w:rsidRPr="007E5A88">
        <w:rPr>
          <w:sz w:val="22"/>
          <w:szCs w:val="22"/>
        </w:rPr>
        <w:t>f</w:t>
      </w:r>
      <w:r w:rsidRPr="007E5A88">
        <w:rPr>
          <w:sz w:val="22"/>
          <w:szCs w:val="22"/>
        </w:rPr>
        <w:t xml:space="preserve"> air-entrained concrete, slump, and temperature of concrete shall be as specified.</w:t>
      </w:r>
    </w:p>
    <w:p w14:paraId="6A97871A" w14:textId="1F908B4A" w:rsidR="00DA3EB3" w:rsidRPr="007E5A88" w:rsidRDefault="00603AE2" w:rsidP="00D961C7">
      <w:pPr>
        <w:pStyle w:val="StyleCSIHeading5abcTimesNewRoman11pt"/>
        <w:numPr>
          <w:ilvl w:val="0"/>
          <w:numId w:val="0"/>
        </w:numPr>
        <w:tabs>
          <w:tab w:val="left" w:pos="2880"/>
        </w:tabs>
        <w:ind w:left="2160"/>
        <w:outlineLvl w:val="9"/>
        <w:rPr>
          <w:sz w:val="22"/>
          <w:szCs w:val="22"/>
        </w:rPr>
      </w:pPr>
      <w:r w:rsidRPr="007E5A88">
        <w:rPr>
          <w:sz w:val="22"/>
          <w:szCs w:val="22"/>
        </w:rPr>
        <w:t>NOTE 2:  If pre-approved mix design</w:t>
      </w:r>
      <w:r w:rsidR="0021490E" w:rsidRPr="007E5A88">
        <w:rPr>
          <w:sz w:val="22"/>
          <w:szCs w:val="22"/>
        </w:rPr>
        <w:t>s</w:t>
      </w:r>
      <w:r w:rsidRPr="007E5A88">
        <w:rPr>
          <w:sz w:val="22"/>
          <w:szCs w:val="22"/>
        </w:rPr>
        <w:t xml:space="preserve"> </w:t>
      </w:r>
      <w:r w:rsidR="00EC44CD" w:rsidRPr="007E5A88">
        <w:rPr>
          <w:sz w:val="22"/>
          <w:szCs w:val="22"/>
        </w:rPr>
        <w:t xml:space="preserve">4.5KX and </w:t>
      </w:r>
      <w:r w:rsidR="00DF0952" w:rsidRPr="007E5A88">
        <w:rPr>
          <w:sz w:val="22"/>
          <w:szCs w:val="22"/>
        </w:rPr>
        <w:t>5KX</w:t>
      </w:r>
      <w:r w:rsidRPr="007E5A88">
        <w:rPr>
          <w:sz w:val="22"/>
          <w:szCs w:val="22"/>
        </w:rPr>
        <w:t xml:space="preserve">” </w:t>
      </w:r>
      <w:r w:rsidR="00EC44CD" w:rsidRPr="007E5A88">
        <w:rPr>
          <w:sz w:val="22"/>
          <w:szCs w:val="22"/>
        </w:rPr>
        <w:t xml:space="preserve">are </w:t>
      </w:r>
      <w:r w:rsidRPr="007E5A88">
        <w:rPr>
          <w:sz w:val="22"/>
          <w:szCs w:val="22"/>
        </w:rPr>
        <w:t>placed within 2-1/</w:t>
      </w:r>
      <w:r w:rsidR="00DF0952" w:rsidRPr="007E5A88">
        <w:rPr>
          <w:sz w:val="22"/>
          <w:szCs w:val="22"/>
        </w:rPr>
        <w:t xml:space="preserve">4 </w:t>
      </w:r>
      <w:r w:rsidRPr="007E5A88">
        <w:rPr>
          <w:sz w:val="22"/>
          <w:szCs w:val="22"/>
        </w:rPr>
        <w:t xml:space="preserve">hours from initial mixing then, as long as the maximum number of revolutions is noted on the batch ticket, there is no limit of revolutions. </w:t>
      </w:r>
    </w:p>
    <w:p w14:paraId="5226F1FF"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Strength</w:t>
      </w:r>
    </w:p>
    <w:p w14:paraId="3B1E9FA6" w14:textId="249D7795" w:rsidR="00256A4F" w:rsidRPr="007E5A88" w:rsidRDefault="00DA3EB3" w:rsidP="00B1094A">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Concrete strength is satisfactory if the average of all sets of 3 consecutive strength test results equal or exceed th</w:t>
      </w:r>
      <w:r w:rsidR="003A7A60" w:rsidRPr="007E5A88">
        <w:rPr>
          <w:rFonts w:cs="Arial"/>
          <w:caps w:val="0"/>
          <w:color w:val="000000"/>
          <w:szCs w:val="22"/>
        </w:rPr>
        <w:t>e specified 28 day strength f ’ </w:t>
      </w:r>
      <w:r w:rsidRPr="007E5A88">
        <w:rPr>
          <w:rFonts w:cs="Arial"/>
          <w:caps w:val="0"/>
          <w:color w:val="000000"/>
          <w:szCs w:val="22"/>
        </w:rPr>
        <w:t>c  and no individual strength test result falls below th</w:t>
      </w:r>
      <w:r w:rsidR="003A7A60" w:rsidRPr="007E5A88">
        <w:rPr>
          <w:rFonts w:cs="Arial"/>
          <w:caps w:val="0"/>
          <w:color w:val="000000"/>
          <w:szCs w:val="22"/>
        </w:rPr>
        <w:t>e specified 28 day strength f ’</w:t>
      </w:r>
      <w:r w:rsidR="00337FD8" w:rsidRPr="007E5A88">
        <w:rPr>
          <w:rFonts w:cs="Arial"/>
          <w:caps w:val="0"/>
          <w:color w:val="000000"/>
          <w:szCs w:val="22"/>
        </w:rPr>
        <w:t xml:space="preserve">c </w:t>
      </w:r>
      <w:r w:rsidRPr="007E5A88">
        <w:rPr>
          <w:rFonts w:cs="Arial"/>
          <w:caps w:val="0"/>
          <w:color w:val="000000"/>
          <w:szCs w:val="22"/>
        </w:rPr>
        <w:t>by more than 500 psi.</w:t>
      </w:r>
    </w:p>
    <w:p w14:paraId="20DF7F3E" w14:textId="77777777" w:rsidR="00DA3EB3" w:rsidRPr="007E5A88" w:rsidRDefault="00DA3EB3"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Appearance</w:t>
      </w:r>
    </w:p>
    <w:p w14:paraId="3921427E" w14:textId="77777777" w:rsidR="00DA3EB3" w:rsidRPr="007E5A88" w:rsidRDefault="00DA3EB3"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Free from honeycombs</w:t>
      </w:r>
      <w:r w:rsidR="007C524B" w:rsidRPr="007E5A88">
        <w:rPr>
          <w:rFonts w:cs="Arial"/>
          <w:caps w:val="0"/>
          <w:color w:val="000000"/>
          <w:szCs w:val="22"/>
        </w:rPr>
        <w:t>,</w:t>
      </w:r>
      <w:r w:rsidRPr="007E5A88">
        <w:rPr>
          <w:rFonts w:cs="Arial"/>
          <w:caps w:val="0"/>
          <w:color w:val="000000"/>
          <w:szCs w:val="22"/>
        </w:rPr>
        <w:t xml:space="preserve"> embedded debris</w:t>
      </w:r>
      <w:r w:rsidR="007C524B" w:rsidRPr="007E5A88">
        <w:rPr>
          <w:rFonts w:cs="Arial"/>
          <w:caps w:val="0"/>
          <w:color w:val="000000"/>
          <w:szCs w:val="22"/>
        </w:rPr>
        <w:t>, and dimen</w:t>
      </w:r>
      <w:r w:rsidR="000734F2" w:rsidRPr="007E5A88">
        <w:rPr>
          <w:rFonts w:cs="Arial"/>
          <w:caps w:val="0"/>
          <w:color w:val="000000"/>
          <w:szCs w:val="22"/>
        </w:rPr>
        <w:t>sional variance</w:t>
      </w:r>
      <w:r w:rsidR="00BE1E5C" w:rsidRPr="007E5A88">
        <w:rPr>
          <w:rFonts w:cs="Arial"/>
          <w:caps w:val="0"/>
          <w:color w:val="000000"/>
          <w:szCs w:val="22"/>
        </w:rPr>
        <w:t xml:space="preserve"> beyond ACI </w:t>
      </w:r>
      <w:r w:rsidR="007C524B" w:rsidRPr="007E5A88">
        <w:rPr>
          <w:rFonts w:cs="Arial"/>
          <w:caps w:val="0"/>
          <w:color w:val="000000"/>
          <w:szCs w:val="22"/>
        </w:rPr>
        <w:t xml:space="preserve">301 and </w:t>
      </w:r>
      <w:r w:rsidR="00BE1E5C" w:rsidRPr="007E5A88">
        <w:rPr>
          <w:rFonts w:cs="Arial"/>
          <w:caps w:val="0"/>
          <w:color w:val="000000"/>
          <w:szCs w:val="22"/>
        </w:rPr>
        <w:t>its</w:t>
      </w:r>
      <w:r w:rsidR="007C524B" w:rsidRPr="007E5A88">
        <w:rPr>
          <w:rFonts w:cs="Arial"/>
          <w:caps w:val="0"/>
          <w:color w:val="000000"/>
          <w:szCs w:val="22"/>
        </w:rPr>
        <w:t xml:space="preserve"> references</w:t>
      </w:r>
      <w:r w:rsidRPr="007E5A88">
        <w:rPr>
          <w:rFonts w:cs="Arial"/>
          <w:caps w:val="0"/>
          <w:color w:val="000000"/>
          <w:szCs w:val="22"/>
        </w:rPr>
        <w:t>.</w:t>
      </w:r>
    </w:p>
    <w:p w14:paraId="4C00B4DD" w14:textId="77777777" w:rsidR="00DA3EB3" w:rsidRPr="007E5A88" w:rsidRDefault="00DA3EB3" w:rsidP="00D961C7">
      <w:pPr>
        <w:pStyle w:val="StyleCSIHeading3ABCArial10pt1"/>
        <w:keepNext/>
        <w:tabs>
          <w:tab w:val="clear" w:pos="1638"/>
          <w:tab w:val="num" w:pos="1440"/>
        </w:tabs>
        <w:ind w:left="1440" w:hanging="720"/>
        <w:rPr>
          <w:rFonts w:cs="Arial"/>
          <w:caps w:val="0"/>
          <w:color w:val="000000"/>
          <w:szCs w:val="22"/>
        </w:rPr>
      </w:pPr>
      <w:r w:rsidRPr="007E5A88">
        <w:rPr>
          <w:rFonts w:cs="Arial"/>
          <w:caps w:val="0"/>
          <w:color w:val="000000"/>
          <w:szCs w:val="22"/>
        </w:rPr>
        <w:t>Construction requirements</w:t>
      </w:r>
    </w:p>
    <w:p w14:paraId="52275B00" w14:textId="77777777" w:rsidR="00DA3EB3" w:rsidRPr="007E5A88" w:rsidRDefault="00DA3EB3" w:rsidP="00D961C7">
      <w:pPr>
        <w:pStyle w:val="StyleCSIHeading4123Arial10pt1"/>
        <w:tabs>
          <w:tab w:val="clear" w:pos="9360"/>
          <w:tab w:val="num" w:pos="2160"/>
        </w:tabs>
        <w:ind w:left="2160" w:hanging="720"/>
        <w:rPr>
          <w:rFonts w:cs="Arial"/>
          <w:caps w:val="0"/>
          <w:color w:val="000000"/>
          <w:szCs w:val="22"/>
        </w:rPr>
      </w:pPr>
      <w:r w:rsidRPr="007E5A88">
        <w:rPr>
          <w:rFonts w:cs="Arial"/>
          <w:caps w:val="0"/>
          <w:color w:val="000000"/>
          <w:szCs w:val="22"/>
        </w:rPr>
        <w:t>Conforming to required lines, details, dimensions and tolerances specified for construction.</w:t>
      </w:r>
    </w:p>
    <w:p w14:paraId="4ADAEB3D" w14:textId="77777777" w:rsidR="00DA3EB3" w:rsidRPr="007E5A88" w:rsidRDefault="00DA3EB3" w:rsidP="00D961C7">
      <w:pPr>
        <w:pStyle w:val="StyleCSIHeading21112Arial10pt1"/>
        <w:rPr>
          <w:rFonts w:cs="Arial"/>
          <w:caps w:val="0"/>
          <w:color w:val="000000"/>
          <w:sz w:val="22"/>
          <w:szCs w:val="22"/>
        </w:rPr>
      </w:pPr>
      <w:r w:rsidRPr="007E5A88">
        <w:rPr>
          <w:rFonts w:cs="Arial"/>
          <w:caps w:val="0"/>
          <w:color w:val="000000"/>
          <w:sz w:val="22"/>
          <w:szCs w:val="22"/>
        </w:rPr>
        <w:t>DEFECTIVE CONCRETE</w:t>
      </w:r>
    </w:p>
    <w:p w14:paraId="4B7F4DA3" w14:textId="61E52860"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Defective concrete is concrete not conforming to </w:t>
      </w:r>
      <w:r w:rsidR="00603AE2" w:rsidRPr="007E5A88">
        <w:rPr>
          <w:rFonts w:cs="Arial"/>
          <w:caps w:val="0"/>
          <w:color w:val="000000"/>
          <w:szCs w:val="22"/>
        </w:rPr>
        <w:t>the prior Article, CONCRETE ACCEPTANCE CRITERIA</w:t>
      </w:r>
      <w:r w:rsidRPr="007E5A88">
        <w:rPr>
          <w:rFonts w:cs="Arial"/>
          <w:caps w:val="0"/>
          <w:color w:val="000000"/>
          <w:szCs w:val="22"/>
        </w:rPr>
        <w:t>.</w:t>
      </w:r>
    </w:p>
    <w:p w14:paraId="6DD2552E" w14:textId="3ACB3196" w:rsidR="00213992" w:rsidRPr="007E5A88" w:rsidRDefault="00213992" w:rsidP="00D961C7">
      <w:pPr>
        <w:pStyle w:val="StyleCSIHeading4123Arial10pt1"/>
        <w:tabs>
          <w:tab w:val="clear" w:pos="1560"/>
          <w:tab w:val="clear" w:pos="9360"/>
          <w:tab w:val="num" w:pos="2160"/>
        </w:tabs>
        <w:ind w:left="2160" w:hanging="720"/>
        <w:outlineLvl w:val="2"/>
        <w:rPr>
          <w:rFonts w:cs="Arial"/>
          <w:caps w:val="0"/>
          <w:szCs w:val="22"/>
        </w:rPr>
      </w:pPr>
      <w:r w:rsidRPr="007E5A88">
        <w:rPr>
          <w:rFonts w:cs="Arial"/>
          <w:caps w:val="0"/>
          <w:szCs w:val="22"/>
        </w:rPr>
        <w:lastRenderedPageBreak/>
        <w:t xml:space="preserve">At the discretion of LANL Building Official, concrete that has not been placed </w:t>
      </w:r>
      <w:r w:rsidR="00FC5335" w:rsidRPr="007E5A88">
        <w:rPr>
          <w:rFonts w:cs="Arial"/>
          <w:caps w:val="0"/>
          <w:szCs w:val="22"/>
        </w:rPr>
        <w:t>IAW</w:t>
      </w:r>
      <w:r w:rsidRPr="007E5A88">
        <w:rPr>
          <w:rFonts w:cs="Arial"/>
          <w:caps w:val="0"/>
          <w:szCs w:val="22"/>
        </w:rPr>
        <w:t xml:space="preserve"> the applicable portions of </w:t>
      </w:r>
      <w:r w:rsidR="00603AE2" w:rsidRPr="007E5A88">
        <w:rPr>
          <w:rFonts w:cs="Arial"/>
          <w:caps w:val="0"/>
          <w:szCs w:val="22"/>
        </w:rPr>
        <w:t>the prior Article, CURING AND PROTECTION</w:t>
      </w:r>
      <w:r w:rsidRPr="007E5A88">
        <w:rPr>
          <w:rFonts w:cs="Arial"/>
          <w:caps w:val="0"/>
          <w:szCs w:val="22"/>
        </w:rPr>
        <w:t xml:space="preserve"> can be considered defective due to </w:t>
      </w:r>
      <w:r w:rsidR="00CB1223" w:rsidRPr="007E5A88">
        <w:rPr>
          <w:rFonts w:cs="Arial"/>
          <w:caps w:val="0"/>
          <w:szCs w:val="22"/>
        </w:rPr>
        <w:t xml:space="preserve">the </w:t>
      </w:r>
      <w:r w:rsidRPr="007E5A88">
        <w:rPr>
          <w:rFonts w:cs="Arial"/>
          <w:caps w:val="0"/>
          <w:szCs w:val="22"/>
        </w:rPr>
        <w:t xml:space="preserve">potential </w:t>
      </w:r>
      <w:r w:rsidR="00CB1223" w:rsidRPr="007E5A88">
        <w:rPr>
          <w:rFonts w:cs="Arial"/>
          <w:caps w:val="0"/>
          <w:szCs w:val="22"/>
        </w:rPr>
        <w:t xml:space="preserve">for such concrete to not be durable (e.g., concrete that is not placed properly in ‘cold/hot weather’ is subject to poor long-term performance, etc.).  </w:t>
      </w:r>
    </w:p>
    <w:p w14:paraId="391AC64A" w14:textId="0C06EA6C" w:rsidR="00505027" w:rsidRPr="007E5A88" w:rsidRDefault="00505027" w:rsidP="00D961C7">
      <w:pPr>
        <w:pStyle w:val="StyleCSIHeading4123Arial10pt1"/>
        <w:tabs>
          <w:tab w:val="clear" w:pos="1560"/>
          <w:tab w:val="clear" w:pos="9360"/>
          <w:tab w:val="num" w:pos="2160"/>
        </w:tabs>
        <w:ind w:left="2160" w:hanging="720"/>
        <w:outlineLvl w:val="2"/>
        <w:rPr>
          <w:rFonts w:cs="Arial"/>
          <w:caps w:val="0"/>
          <w:szCs w:val="22"/>
        </w:rPr>
      </w:pPr>
      <w:r w:rsidRPr="007E5A88">
        <w:rPr>
          <w:rFonts w:cs="Arial"/>
          <w:caps w:val="0"/>
          <w:szCs w:val="22"/>
        </w:rPr>
        <w:t>Pre-approved mix design</w:t>
      </w:r>
      <w:r w:rsidR="00EC44CD" w:rsidRPr="007E5A88">
        <w:rPr>
          <w:rFonts w:cs="Arial"/>
          <w:caps w:val="0"/>
          <w:szCs w:val="22"/>
        </w:rPr>
        <w:t>s</w:t>
      </w:r>
      <w:r w:rsidRPr="007E5A88">
        <w:rPr>
          <w:rFonts w:cs="Arial"/>
          <w:caps w:val="0"/>
          <w:szCs w:val="22"/>
        </w:rPr>
        <w:t xml:space="preserve"> “</w:t>
      </w:r>
      <w:r w:rsidR="00EC44CD" w:rsidRPr="007E5A88">
        <w:rPr>
          <w:rFonts w:cs="Arial"/>
          <w:caps w:val="0"/>
          <w:szCs w:val="22"/>
        </w:rPr>
        <w:t xml:space="preserve">4.5KX and </w:t>
      </w:r>
      <w:r w:rsidR="00DF0952" w:rsidRPr="007E5A88">
        <w:rPr>
          <w:rFonts w:cs="Arial"/>
          <w:caps w:val="0"/>
          <w:szCs w:val="22"/>
        </w:rPr>
        <w:t>5KX</w:t>
      </w:r>
      <w:r w:rsidRPr="007E5A88">
        <w:rPr>
          <w:rFonts w:cs="Arial"/>
          <w:caps w:val="0"/>
          <w:szCs w:val="22"/>
        </w:rPr>
        <w:t>” will be considered defective if it is not placed within 2-1/</w:t>
      </w:r>
      <w:r w:rsidR="00DF0952" w:rsidRPr="007E5A88">
        <w:rPr>
          <w:rFonts w:cs="Arial"/>
          <w:caps w:val="0"/>
          <w:szCs w:val="22"/>
        </w:rPr>
        <w:t xml:space="preserve">4 </w:t>
      </w:r>
      <w:r w:rsidRPr="007E5A88">
        <w:rPr>
          <w:rFonts w:cs="Arial"/>
          <w:caps w:val="0"/>
          <w:szCs w:val="22"/>
        </w:rPr>
        <w:t>hours of initial mixing.</w:t>
      </w:r>
    </w:p>
    <w:p w14:paraId="5335D308"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Do not accept or place defective concrete that is not in conformance with acceptance criteria.  Return the fresh concrete to the supplier.</w:t>
      </w:r>
      <w:r w:rsidR="007B2144" w:rsidRPr="007E5A88">
        <w:rPr>
          <w:rFonts w:cs="Arial"/>
          <w:caps w:val="0"/>
          <w:color w:val="000000"/>
          <w:szCs w:val="22"/>
        </w:rPr>
        <w:t xml:space="preserve"> </w:t>
      </w:r>
    </w:p>
    <w:p w14:paraId="52EDC50E"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Replace defective concrete not meeting strength criteria, at </w:t>
      </w:r>
      <w:r w:rsidR="00167858" w:rsidRPr="007E5A88">
        <w:rPr>
          <w:rFonts w:cs="Arial"/>
          <w:caps w:val="0"/>
          <w:color w:val="000000"/>
          <w:szCs w:val="22"/>
        </w:rPr>
        <w:t xml:space="preserve">Subcontractor’s </w:t>
      </w:r>
      <w:r w:rsidRPr="007E5A88">
        <w:rPr>
          <w:rFonts w:cs="Arial"/>
          <w:caps w:val="0"/>
          <w:color w:val="000000"/>
          <w:szCs w:val="22"/>
        </w:rPr>
        <w:t xml:space="preserve">expense.  The </w:t>
      </w:r>
      <w:r w:rsidR="00167858" w:rsidRPr="007E5A88">
        <w:rPr>
          <w:rFonts w:cs="Arial"/>
          <w:caps w:val="0"/>
          <w:color w:val="000000"/>
          <w:szCs w:val="22"/>
        </w:rPr>
        <w:t xml:space="preserve">Subcontractor </w:t>
      </w:r>
      <w:r w:rsidRPr="007E5A88">
        <w:rPr>
          <w:rFonts w:cs="Arial"/>
          <w:caps w:val="0"/>
          <w:color w:val="000000"/>
          <w:szCs w:val="22"/>
        </w:rPr>
        <w:t xml:space="preserve">may, at its expense, evaluate the concrete’s in-place strength by testing 3 core samples for each strength test where LANL cured cylinders </w:t>
      </w:r>
      <w:r w:rsidR="0009600E" w:rsidRPr="007E5A88">
        <w:rPr>
          <w:rFonts w:cs="Arial"/>
          <w:caps w:val="0"/>
          <w:color w:val="000000"/>
          <w:szCs w:val="22"/>
        </w:rPr>
        <w:t>were</w:t>
      </w:r>
      <w:r w:rsidRPr="007E5A88">
        <w:rPr>
          <w:rFonts w:cs="Arial"/>
          <w:caps w:val="0"/>
          <w:color w:val="000000"/>
          <w:szCs w:val="22"/>
        </w:rPr>
        <w:t xml:space="preserve"> more than 500 psi below f ’</w:t>
      </w:r>
      <w:r w:rsidRPr="007E5A88">
        <w:rPr>
          <w:rFonts w:cs="Arial"/>
          <w:caps w:val="0"/>
          <w:color w:val="000000"/>
          <w:szCs w:val="22"/>
          <w:vertAlign w:val="subscript"/>
        </w:rPr>
        <w:t xml:space="preserve"> c</w:t>
      </w:r>
      <w:r w:rsidRPr="007E5A88">
        <w:rPr>
          <w:rFonts w:cs="Arial"/>
          <w:caps w:val="0"/>
          <w:color w:val="000000"/>
          <w:szCs w:val="22"/>
        </w:rPr>
        <w:t xml:space="preserve"> </w:t>
      </w:r>
      <w:r w:rsidR="00FC5335" w:rsidRPr="007E5A88">
        <w:rPr>
          <w:rFonts w:cs="Arial"/>
          <w:caps w:val="0"/>
          <w:color w:val="000000"/>
          <w:szCs w:val="22"/>
        </w:rPr>
        <w:t>IAW</w:t>
      </w:r>
      <w:r w:rsidRPr="007E5A88">
        <w:rPr>
          <w:rFonts w:cs="Arial"/>
          <w:caps w:val="0"/>
          <w:color w:val="000000"/>
          <w:szCs w:val="22"/>
        </w:rPr>
        <w:t xml:space="preserve"> ACI 301 and ASTM C</w:t>
      </w:r>
      <w:r w:rsidR="003A7A60" w:rsidRPr="007E5A88">
        <w:rPr>
          <w:rFonts w:cs="Arial"/>
          <w:caps w:val="0"/>
          <w:color w:val="000000"/>
          <w:szCs w:val="22"/>
        </w:rPr>
        <w:t xml:space="preserve"> </w:t>
      </w:r>
      <w:r w:rsidRPr="007E5A88">
        <w:rPr>
          <w:rFonts w:cs="Arial"/>
          <w:caps w:val="0"/>
          <w:color w:val="000000"/>
          <w:szCs w:val="22"/>
        </w:rPr>
        <w:t xml:space="preserve">42.  Fill core holes </w:t>
      </w:r>
      <w:r w:rsidR="00FC5335" w:rsidRPr="007E5A88">
        <w:rPr>
          <w:rFonts w:cs="Arial"/>
          <w:caps w:val="0"/>
          <w:color w:val="000000"/>
          <w:szCs w:val="22"/>
        </w:rPr>
        <w:t>IAW</w:t>
      </w:r>
      <w:r w:rsidRPr="007E5A88">
        <w:rPr>
          <w:rFonts w:cs="Arial"/>
          <w:caps w:val="0"/>
          <w:color w:val="000000"/>
          <w:szCs w:val="22"/>
        </w:rPr>
        <w:t xml:space="preserve"> ACI 301.</w:t>
      </w:r>
    </w:p>
    <w:p w14:paraId="06AD7A30" w14:textId="77777777"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 xml:space="preserve">Replace defective concrete not meeting appearance criteria, at </w:t>
      </w:r>
      <w:r w:rsidR="00167858" w:rsidRPr="007E5A88">
        <w:rPr>
          <w:rFonts w:cs="Arial"/>
          <w:caps w:val="0"/>
          <w:color w:val="000000"/>
          <w:szCs w:val="22"/>
        </w:rPr>
        <w:t xml:space="preserve">Subcontractor’s </w:t>
      </w:r>
      <w:r w:rsidRPr="007E5A88">
        <w:rPr>
          <w:rFonts w:cs="Arial"/>
          <w:caps w:val="0"/>
          <w:color w:val="000000"/>
          <w:szCs w:val="22"/>
        </w:rPr>
        <w:t xml:space="preserve">expense.  The </w:t>
      </w:r>
      <w:r w:rsidR="00BE1E5C" w:rsidRPr="007E5A88">
        <w:rPr>
          <w:rFonts w:cs="Arial"/>
          <w:caps w:val="0"/>
          <w:color w:val="000000"/>
          <w:szCs w:val="22"/>
        </w:rPr>
        <w:t>STR</w:t>
      </w:r>
      <w:r w:rsidRPr="007E5A88">
        <w:rPr>
          <w:rFonts w:cs="Arial"/>
          <w:caps w:val="0"/>
          <w:color w:val="000000"/>
          <w:szCs w:val="22"/>
        </w:rPr>
        <w:t xml:space="preserve"> may allow repair of defective concrete at </w:t>
      </w:r>
      <w:r w:rsidR="00167858" w:rsidRPr="007E5A88">
        <w:rPr>
          <w:rFonts w:cs="Arial"/>
          <w:caps w:val="0"/>
          <w:color w:val="000000"/>
          <w:szCs w:val="22"/>
        </w:rPr>
        <w:t xml:space="preserve">Subcontractor’s </w:t>
      </w:r>
      <w:r w:rsidRPr="007E5A88">
        <w:rPr>
          <w:rFonts w:cs="Arial"/>
          <w:caps w:val="0"/>
          <w:color w:val="000000"/>
          <w:szCs w:val="22"/>
        </w:rPr>
        <w:t>expense.</w:t>
      </w:r>
    </w:p>
    <w:p w14:paraId="48353D95" w14:textId="203A1DE3" w:rsidR="00DA3EB3" w:rsidRPr="007E5A88" w:rsidRDefault="00DA3EB3"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Rep</w:t>
      </w:r>
      <w:r w:rsidR="00866F5E" w:rsidRPr="007E5A88">
        <w:rPr>
          <w:rFonts w:cs="Arial"/>
          <w:caps w:val="0"/>
          <w:color w:val="000000"/>
          <w:szCs w:val="22"/>
        </w:rPr>
        <w:t>air or rework</w:t>
      </w:r>
      <w:r w:rsidRPr="007E5A88">
        <w:rPr>
          <w:rFonts w:cs="Arial"/>
          <w:caps w:val="0"/>
          <w:color w:val="000000"/>
          <w:szCs w:val="22"/>
        </w:rPr>
        <w:t xml:space="preserve"> concrete not in conformance with details, tolerances, and other construction requirements at </w:t>
      </w:r>
      <w:r w:rsidR="00167858" w:rsidRPr="007E5A88">
        <w:rPr>
          <w:rFonts w:cs="Arial"/>
          <w:caps w:val="0"/>
          <w:color w:val="000000"/>
          <w:szCs w:val="22"/>
        </w:rPr>
        <w:t xml:space="preserve">Subcontractor’s </w:t>
      </w:r>
      <w:r w:rsidRPr="007E5A88">
        <w:rPr>
          <w:rFonts w:cs="Arial"/>
          <w:caps w:val="0"/>
          <w:color w:val="000000"/>
          <w:szCs w:val="22"/>
        </w:rPr>
        <w:t>expense.</w:t>
      </w:r>
    </w:p>
    <w:p w14:paraId="3D88552C" w14:textId="785C79E5" w:rsidR="00400691" w:rsidRPr="007E5A88" w:rsidRDefault="00213992" w:rsidP="00D961C7">
      <w:pPr>
        <w:pStyle w:val="StyleCSIHeading3ABCArial10pt1"/>
        <w:tabs>
          <w:tab w:val="clear" w:pos="1638"/>
          <w:tab w:val="num" w:pos="1440"/>
        </w:tabs>
        <w:ind w:left="1440" w:hanging="720"/>
        <w:rPr>
          <w:rFonts w:cs="Arial"/>
          <w:caps w:val="0"/>
          <w:color w:val="000000"/>
          <w:szCs w:val="22"/>
        </w:rPr>
      </w:pPr>
      <w:r w:rsidRPr="007E5A88">
        <w:rPr>
          <w:rFonts w:cs="Arial"/>
          <w:caps w:val="0"/>
          <w:color w:val="000000"/>
          <w:szCs w:val="22"/>
        </w:rPr>
        <w:t>Concrete that has been determined to be potentially defective regarding durability (ref</w:t>
      </w:r>
      <w:r w:rsidR="00505027" w:rsidRPr="007E5A88">
        <w:rPr>
          <w:rFonts w:cs="Arial"/>
          <w:caps w:val="0"/>
          <w:color w:val="000000"/>
          <w:szCs w:val="22"/>
        </w:rPr>
        <w:t xml:space="preserve">er to the initial </w:t>
      </w:r>
      <w:r w:rsidRPr="007E5A88">
        <w:rPr>
          <w:rFonts w:cs="Arial"/>
          <w:caps w:val="0"/>
          <w:color w:val="000000"/>
          <w:szCs w:val="22"/>
        </w:rPr>
        <w:t>Para</w:t>
      </w:r>
      <w:r w:rsidR="00505027" w:rsidRPr="007E5A88">
        <w:rPr>
          <w:rFonts w:cs="Arial"/>
          <w:caps w:val="0"/>
          <w:color w:val="000000"/>
          <w:szCs w:val="22"/>
        </w:rPr>
        <w:t>graph of this Article</w:t>
      </w:r>
      <w:r w:rsidRPr="007E5A88">
        <w:rPr>
          <w:rFonts w:cs="Arial"/>
          <w:caps w:val="0"/>
          <w:color w:val="000000"/>
          <w:szCs w:val="22"/>
        </w:rPr>
        <w:t xml:space="preserve">) will </w:t>
      </w:r>
      <w:r w:rsidR="00F23639" w:rsidRPr="007E5A88">
        <w:rPr>
          <w:rFonts w:cs="Arial"/>
          <w:caps w:val="0"/>
          <w:color w:val="000000"/>
          <w:szCs w:val="22"/>
        </w:rPr>
        <w:t>either be replaced at Subcontractor’s expense, or tested (to try to prove concrete will be durable) at Subcontractor’s expense.</w:t>
      </w:r>
    </w:p>
    <w:p w14:paraId="32383CDF" w14:textId="3C791222" w:rsidR="00213992" w:rsidRPr="007E5A88" w:rsidRDefault="009836A4" w:rsidP="00D961C7">
      <w:pPr>
        <w:pStyle w:val="StyleCSIHeading4123Arial10pt1"/>
        <w:tabs>
          <w:tab w:val="clear" w:pos="1560"/>
          <w:tab w:val="clear" w:pos="9360"/>
          <w:tab w:val="num" w:pos="2160"/>
        </w:tabs>
        <w:ind w:left="2160" w:hanging="720"/>
        <w:rPr>
          <w:rFonts w:cs="Arial"/>
          <w:caps w:val="0"/>
          <w:szCs w:val="22"/>
        </w:rPr>
      </w:pPr>
      <w:r w:rsidRPr="007E5A88">
        <w:rPr>
          <w:rFonts w:cs="Arial"/>
          <w:caps w:val="0"/>
          <w:szCs w:val="22"/>
        </w:rPr>
        <w:t>If S</w:t>
      </w:r>
      <w:r w:rsidR="00F23639" w:rsidRPr="007E5A88">
        <w:rPr>
          <w:rFonts w:cs="Arial"/>
          <w:caps w:val="0"/>
          <w:szCs w:val="22"/>
        </w:rPr>
        <w:t>ubcontractor chooses to test the concrete in question,</w:t>
      </w:r>
      <w:r w:rsidR="00CB1223" w:rsidRPr="007E5A88">
        <w:rPr>
          <w:rFonts w:cs="Arial"/>
          <w:caps w:val="0"/>
          <w:szCs w:val="22"/>
        </w:rPr>
        <w:t xml:space="preserve"> the test method will be ASTM C 457</w:t>
      </w:r>
      <w:r w:rsidR="00033D29" w:rsidRPr="007E5A88">
        <w:rPr>
          <w:rFonts w:cs="Arial"/>
          <w:caps w:val="0"/>
          <w:szCs w:val="22"/>
        </w:rPr>
        <w:t>.  I</w:t>
      </w:r>
      <w:r w:rsidR="006A7D60" w:rsidRPr="007E5A88">
        <w:rPr>
          <w:rFonts w:cs="Arial"/>
          <w:caps w:val="0"/>
          <w:szCs w:val="22"/>
        </w:rPr>
        <w:t>f</w:t>
      </w:r>
      <w:r w:rsidR="00F23639" w:rsidRPr="007E5A88">
        <w:rPr>
          <w:rFonts w:cs="Arial"/>
          <w:caps w:val="0"/>
          <w:szCs w:val="22"/>
        </w:rPr>
        <w:t xml:space="preserve"> the test results </w:t>
      </w:r>
      <w:r w:rsidR="006A7D60" w:rsidRPr="007E5A88">
        <w:rPr>
          <w:rFonts w:cs="Arial"/>
          <w:caps w:val="0"/>
          <w:szCs w:val="22"/>
        </w:rPr>
        <w:t xml:space="preserve">indicate </w:t>
      </w:r>
      <w:r w:rsidR="00033D29" w:rsidRPr="007E5A88">
        <w:rPr>
          <w:rFonts w:cs="Arial"/>
          <w:caps w:val="0"/>
          <w:szCs w:val="22"/>
        </w:rPr>
        <w:t>a maximum air-void spacing factor (Ḹ) of 0.008, on average, and with no single value exceeding 0.010</w:t>
      </w:r>
      <w:r w:rsidR="006A7D60" w:rsidRPr="007E5A88">
        <w:rPr>
          <w:rFonts w:cs="Arial"/>
          <w:caps w:val="0"/>
          <w:szCs w:val="22"/>
        </w:rPr>
        <w:t xml:space="preserve">, the concrete will be considered to have been </w:t>
      </w:r>
      <w:r w:rsidR="00F23639" w:rsidRPr="007E5A88">
        <w:rPr>
          <w:rFonts w:cs="Arial"/>
          <w:caps w:val="0"/>
          <w:szCs w:val="22"/>
        </w:rPr>
        <w:t>prove</w:t>
      </w:r>
      <w:r w:rsidR="006A7D60" w:rsidRPr="007E5A88">
        <w:rPr>
          <w:rFonts w:cs="Arial"/>
          <w:caps w:val="0"/>
          <w:szCs w:val="22"/>
        </w:rPr>
        <w:t>n to</w:t>
      </w:r>
      <w:r w:rsidR="00FA0A3D" w:rsidRPr="007E5A88">
        <w:rPr>
          <w:rFonts w:cs="Arial"/>
          <w:caps w:val="0"/>
          <w:szCs w:val="22"/>
        </w:rPr>
        <w:t xml:space="preserve"> </w:t>
      </w:r>
      <w:r w:rsidR="006A7D60" w:rsidRPr="007E5A88">
        <w:rPr>
          <w:rFonts w:cs="Arial"/>
          <w:caps w:val="0"/>
          <w:szCs w:val="22"/>
        </w:rPr>
        <w:t>be</w:t>
      </w:r>
      <w:r w:rsidR="00F23639" w:rsidRPr="007E5A88">
        <w:rPr>
          <w:rFonts w:cs="Arial"/>
          <w:caps w:val="0"/>
          <w:szCs w:val="22"/>
        </w:rPr>
        <w:t xml:space="preserve"> durab</w:t>
      </w:r>
      <w:r w:rsidR="006A7D60" w:rsidRPr="007E5A88">
        <w:rPr>
          <w:rFonts w:cs="Arial"/>
          <w:caps w:val="0"/>
          <w:szCs w:val="22"/>
        </w:rPr>
        <w:t>le.</w:t>
      </w:r>
      <w:r w:rsidR="00F23639" w:rsidRPr="007E5A88">
        <w:rPr>
          <w:rFonts w:cs="Arial"/>
          <w:caps w:val="0"/>
          <w:szCs w:val="22"/>
        </w:rPr>
        <w:t xml:space="preserve"> </w:t>
      </w:r>
      <w:r w:rsidR="006A7D60" w:rsidRPr="007E5A88">
        <w:rPr>
          <w:rFonts w:cs="Arial"/>
          <w:caps w:val="0"/>
          <w:szCs w:val="22"/>
        </w:rPr>
        <w:t xml:space="preserve"> Otherwise, </w:t>
      </w:r>
      <w:r w:rsidR="00F23639" w:rsidRPr="007E5A88">
        <w:rPr>
          <w:rFonts w:cs="Arial"/>
          <w:caps w:val="0"/>
          <w:szCs w:val="22"/>
        </w:rPr>
        <w:t xml:space="preserve">the concrete </w:t>
      </w:r>
      <w:r w:rsidR="00FA0A3D" w:rsidRPr="007E5A88">
        <w:rPr>
          <w:rFonts w:cs="Arial"/>
          <w:caps w:val="0"/>
          <w:szCs w:val="22"/>
        </w:rPr>
        <w:t>shall</w:t>
      </w:r>
      <w:r w:rsidR="00F23639" w:rsidRPr="007E5A88">
        <w:rPr>
          <w:rFonts w:cs="Arial"/>
          <w:caps w:val="0"/>
          <w:szCs w:val="22"/>
        </w:rPr>
        <w:t xml:space="preserve"> be replaced at Subcontractor’s expense.</w:t>
      </w:r>
      <w:r w:rsidR="00CB1223" w:rsidRPr="007E5A88">
        <w:rPr>
          <w:rFonts w:cs="Arial"/>
          <w:caps w:val="0"/>
          <w:szCs w:val="22"/>
        </w:rPr>
        <w:t xml:space="preserve">  </w:t>
      </w:r>
    </w:p>
    <w:p w14:paraId="0D092995" w14:textId="77777777" w:rsidR="00F126BF" w:rsidRPr="007E5A88" w:rsidRDefault="00BC5C85" w:rsidP="007922C1">
      <w:pPr>
        <w:widowControl/>
        <w:tabs>
          <w:tab w:val="left" w:pos="9302"/>
        </w:tabs>
        <w:jc w:val="center"/>
        <w:rPr>
          <w:rFonts w:cs="Arial"/>
          <w:b/>
          <w:sz w:val="22"/>
          <w:szCs w:val="22"/>
        </w:rPr>
      </w:pPr>
      <w:r w:rsidRPr="007E5A88">
        <w:rPr>
          <w:rFonts w:cs="Arial"/>
          <w:sz w:val="22"/>
          <w:szCs w:val="22"/>
        </w:rPr>
        <w:br w:type="page"/>
      </w:r>
      <w:r w:rsidR="00EE23BA" w:rsidRPr="007E5A88">
        <w:rPr>
          <w:rFonts w:cs="Arial"/>
          <w:b/>
          <w:sz w:val="22"/>
          <w:szCs w:val="22"/>
        </w:rPr>
        <w:lastRenderedPageBreak/>
        <w:t>APPENDIX A</w:t>
      </w:r>
      <w:r w:rsidR="00B0234A" w:rsidRPr="007E5A88">
        <w:rPr>
          <w:rFonts w:cs="Arial"/>
          <w:b/>
          <w:sz w:val="22"/>
          <w:szCs w:val="22"/>
        </w:rPr>
        <w:br/>
      </w:r>
      <w:r w:rsidRPr="007E5A88">
        <w:rPr>
          <w:rFonts w:cs="Arial"/>
          <w:b/>
          <w:sz w:val="22"/>
          <w:szCs w:val="22"/>
        </w:rPr>
        <w:t xml:space="preserve">SUBMITTAL </w:t>
      </w:r>
      <w:r w:rsidR="00A17B8D" w:rsidRPr="007E5A88">
        <w:rPr>
          <w:rFonts w:cs="Arial"/>
          <w:b/>
          <w:sz w:val="22"/>
          <w:szCs w:val="22"/>
        </w:rPr>
        <w:t>TABLE</w:t>
      </w:r>
    </w:p>
    <w:p w14:paraId="338CE650" w14:textId="77777777" w:rsidR="00F126BF" w:rsidRPr="007E5A88" w:rsidRDefault="00F126B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CEE674D" w:rsidR="008B24FB" w:rsidRPr="007E5A88" w:rsidRDefault="008B24FB" w:rsidP="00D961C7">
      <w:pPr>
        <w:widowControl/>
        <w:rPr>
          <w:rFonts w:cs="Arial"/>
          <w:color w:val="000000"/>
          <w:sz w:val="22"/>
          <w:szCs w:val="22"/>
        </w:rPr>
      </w:pPr>
      <w:r w:rsidRPr="007E5A88">
        <w:rPr>
          <w:rFonts w:cs="Arial"/>
          <w:color w:val="000000"/>
          <w:sz w:val="22"/>
          <w:szCs w:val="22"/>
        </w:rPr>
        <w:t>*************************************************************************************************</w:t>
      </w:r>
      <w:r w:rsidR="007922C1" w:rsidRPr="007E5A88">
        <w:rPr>
          <w:rFonts w:cs="Arial"/>
          <w:color w:val="000000"/>
          <w:sz w:val="22"/>
          <w:szCs w:val="22"/>
        </w:rPr>
        <w:t>***</w:t>
      </w:r>
      <w:r w:rsidRPr="007E5A88">
        <w:rPr>
          <w:rFonts w:cs="Arial"/>
          <w:color w:val="000000"/>
          <w:sz w:val="22"/>
          <w:szCs w:val="22"/>
        </w:rPr>
        <w:t>********</w:t>
      </w:r>
    </w:p>
    <w:p w14:paraId="39B302C2" w14:textId="4050C928" w:rsidR="008B24FB" w:rsidRPr="007E5A88" w:rsidRDefault="008B24FB" w:rsidP="00D961C7">
      <w:pPr>
        <w:widowControl/>
        <w:rPr>
          <w:rFonts w:cs="Arial"/>
          <w:color w:val="000000"/>
          <w:sz w:val="22"/>
          <w:szCs w:val="22"/>
        </w:rPr>
      </w:pPr>
      <w:r w:rsidRPr="007E5A88">
        <w:rPr>
          <w:rFonts w:cs="Arial"/>
          <w:color w:val="000000"/>
          <w:sz w:val="22"/>
          <w:szCs w:val="22"/>
        </w:rPr>
        <w:t xml:space="preserve">NOTE </w:t>
      </w:r>
      <w:r w:rsidR="00E06D38" w:rsidRPr="007E5A88">
        <w:rPr>
          <w:rFonts w:cs="Arial"/>
          <w:color w:val="000000"/>
          <w:sz w:val="22"/>
          <w:szCs w:val="22"/>
        </w:rPr>
        <w:t>A</w:t>
      </w:r>
      <w:r w:rsidRPr="007E5A88">
        <w:rPr>
          <w:rFonts w:cs="Arial"/>
          <w:color w:val="000000"/>
          <w:sz w:val="22"/>
          <w:szCs w:val="22"/>
        </w:rPr>
        <w:t xml:space="preserve">:  The portion of the author note on page 1 that pertains to ‘editing to suit project’ applies here (to the </w:t>
      </w:r>
      <w:r w:rsidR="00E06D38" w:rsidRPr="007E5A88">
        <w:rPr>
          <w:rFonts w:cs="Arial"/>
          <w:color w:val="000000"/>
          <w:sz w:val="22"/>
          <w:szCs w:val="22"/>
        </w:rPr>
        <w:t xml:space="preserve">A1 </w:t>
      </w:r>
      <w:r w:rsidRPr="007E5A88">
        <w:rPr>
          <w:rFonts w:cs="Arial"/>
          <w:color w:val="000000"/>
          <w:sz w:val="22"/>
          <w:szCs w:val="22"/>
        </w:rPr>
        <w:t xml:space="preserve">Submittal Table) as well.  </w:t>
      </w:r>
      <w:r w:rsidR="00511910" w:rsidRPr="007E5A88">
        <w:rPr>
          <w:rFonts w:cs="Arial"/>
          <w:color w:val="000000"/>
          <w:sz w:val="22"/>
          <w:szCs w:val="22"/>
        </w:rPr>
        <w:t>Some assistance is provided in this regard through the use of author notes embedded in the table.  However, i</w:t>
      </w:r>
      <w:r w:rsidRPr="007E5A88">
        <w:rPr>
          <w:rFonts w:cs="Arial"/>
          <w:color w:val="000000"/>
          <w:sz w:val="22"/>
          <w:szCs w:val="22"/>
        </w:rPr>
        <w:t>n order to comply with this requirement, the “Forward to checklists” in ACI 301 must be understood and followed-through on</w:t>
      </w:r>
      <w:r w:rsidR="00511910" w:rsidRPr="007E5A88">
        <w:rPr>
          <w:rFonts w:cs="Arial"/>
          <w:color w:val="000000"/>
          <w:sz w:val="22"/>
          <w:szCs w:val="22"/>
        </w:rPr>
        <w:t xml:space="preserve"> (since the vast majority of the submittal items have ACI 301 as the source)</w:t>
      </w:r>
      <w:r w:rsidRPr="007E5A88">
        <w:rPr>
          <w:rFonts w:cs="Arial"/>
          <w:color w:val="000000"/>
          <w:sz w:val="22"/>
          <w:szCs w:val="22"/>
        </w:rPr>
        <w:t>.</w:t>
      </w:r>
    </w:p>
    <w:p w14:paraId="237DA199" w14:textId="77777777" w:rsidR="008B24FB" w:rsidRPr="007E5A88" w:rsidRDefault="008B24FB" w:rsidP="00D961C7">
      <w:pPr>
        <w:widowControl/>
        <w:rPr>
          <w:rFonts w:cs="Arial"/>
          <w:color w:val="000000"/>
          <w:sz w:val="22"/>
          <w:szCs w:val="22"/>
        </w:rPr>
      </w:pPr>
    </w:p>
    <w:p w14:paraId="48556953" w14:textId="7641D4FA" w:rsidR="00E06D38" w:rsidRPr="007E5A88" w:rsidRDefault="008B24FB" w:rsidP="00D961C7">
      <w:pPr>
        <w:widowControl/>
        <w:rPr>
          <w:sz w:val="22"/>
          <w:szCs w:val="22"/>
        </w:rPr>
      </w:pPr>
      <w:r w:rsidRPr="007E5A88">
        <w:rPr>
          <w:rFonts w:cs="Arial"/>
          <w:color w:val="000000"/>
          <w:sz w:val="22"/>
          <w:szCs w:val="22"/>
        </w:rPr>
        <w:t xml:space="preserve">NOTE </w:t>
      </w:r>
      <w:r w:rsidR="00E06D38" w:rsidRPr="007E5A88">
        <w:rPr>
          <w:rFonts w:cs="Arial"/>
          <w:color w:val="000000"/>
          <w:sz w:val="22"/>
          <w:szCs w:val="22"/>
        </w:rPr>
        <w:t>B</w:t>
      </w:r>
      <w:r w:rsidRPr="007E5A88">
        <w:rPr>
          <w:rFonts w:cs="Arial"/>
          <w:color w:val="000000"/>
          <w:sz w:val="22"/>
          <w:szCs w:val="22"/>
        </w:rPr>
        <w:t>:  Submittal item</w:t>
      </w:r>
      <w:r w:rsidR="00E55EEE" w:rsidRPr="007E5A88">
        <w:rPr>
          <w:rFonts w:cs="Arial"/>
          <w:color w:val="000000"/>
          <w:sz w:val="22"/>
          <w:szCs w:val="22"/>
        </w:rPr>
        <w:t>s under ACI 301 paragraphs 2.1.2.1 and 2.1.2.2 pertaining to f</w:t>
      </w:r>
      <w:r w:rsidRPr="007E5A88">
        <w:rPr>
          <w:rFonts w:cs="Arial"/>
          <w:color w:val="000000"/>
          <w:sz w:val="22"/>
          <w:szCs w:val="22"/>
        </w:rPr>
        <w:t xml:space="preserve">ormwork </w:t>
      </w:r>
      <w:r w:rsidR="00E55EEE" w:rsidRPr="007E5A88">
        <w:rPr>
          <w:rFonts w:cs="Arial"/>
          <w:color w:val="000000"/>
          <w:sz w:val="22"/>
          <w:szCs w:val="22"/>
        </w:rPr>
        <w:t xml:space="preserve">drawings, </w:t>
      </w:r>
      <w:r w:rsidRPr="007E5A88">
        <w:rPr>
          <w:rFonts w:cs="Arial"/>
          <w:color w:val="000000"/>
          <w:sz w:val="22"/>
          <w:szCs w:val="22"/>
        </w:rPr>
        <w:t>design calculations</w:t>
      </w:r>
      <w:r w:rsidR="00E55EEE" w:rsidRPr="007E5A88">
        <w:rPr>
          <w:rFonts w:cs="Arial"/>
          <w:color w:val="000000"/>
          <w:sz w:val="22"/>
          <w:szCs w:val="22"/>
        </w:rPr>
        <w:t xml:space="preserve">, etc. </w:t>
      </w:r>
      <w:r w:rsidRPr="007E5A88">
        <w:rPr>
          <w:rFonts w:cs="Arial"/>
          <w:color w:val="000000"/>
          <w:sz w:val="22"/>
          <w:szCs w:val="22"/>
        </w:rPr>
        <w:t>ha</w:t>
      </w:r>
      <w:r w:rsidR="00E55EEE" w:rsidRPr="007E5A88">
        <w:rPr>
          <w:rFonts w:cs="Arial"/>
          <w:color w:val="000000"/>
          <w:sz w:val="22"/>
          <w:szCs w:val="22"/>
        </w:rPr>
        <w:t>ve</w:t>
      </w:r>
      <w:r w:rsidRPr="007E5A88">
        <w:rPr>
          <w:rFonts w:cs="Arial"/>
          <w:color w:val="000000"/>
          <w:sz w:val="22"/>
          <w:szCs w:val="22"/>
        </w:rPr>
        <w:t xml:space="preserve"> been unnecessarily included on many LANL projects.  When considering </w:t>
      </w:r>
      <w:r w:rsidR="00E55EEE" w:rsidRPr="007E5A88">
        <w:rPr>
          <w:rFonts w:cs="Arial"/>
          <w:color w:val="000000"/>
          <w:sz w:val="22"/>
          <w:szCs w:val="22"/>
        </w:rPr>
        <w:t xml:space="preserve">these </w:t>
      </w:r>
      <w:r w:rsidRPr="007E5A88">
        <w:rPr>
          <w:rFonts w:cs="Arial"/>
          <w:color w:val="000000"/>
          <w:sz w:val="22"/>
          <w:szCs w:val="22"/>
        </w:rPr>
        <w:t>item</w:t>
      </w:r>
      <w:r w:rsidR="00E55EEE" w:rsidRPr="007E5A88">
        <w:rPr>
          <w:rFonts w:cs="Arial"/>
          <w:color w:val="000000"/>
          <w:sz w:val="22"/>
          <w:szCs w:val="22"/>
        </w:rPr>
        <w:t>s</w:t>
      </w:r>
      <w:r w:rsidRPr="007E5A88">
        <w:rPr>
          <w:rFonts w:cs="Arial"/>
          <w:color w:val="000000"/>
          <w:sz w:val="22"/>
          <w:szCs w:val="22"/>
        </w:rPr>
        <w:t xml:space="preserve"> for inclusion on a project, </w:t>
      </w:r>
      <w:r w:rsidR="00FE5E20" w:rsidRPr="007E5A88">
        <w:rPr>
          <w:rFonts w:cs="Arial"/>
          <w:color w:val="000000"/>
          <w:sz w:val="22"/>
          <w:szCs w:val="22"/>
        </w:rPr>
        <w:t>in addition to guidance in the author note (e.g.,</w:t>
      </w:r>
      <w:r w:rsidRPr="007E5A88">
        <w:rPr>
          <w:rFonts w:cs="Arial"/>
          <w:color w:val="000000"/>
          <w:sz w:val="22"/>
          <w:szCs w:val="22"/>
        </w:rPr>
        <w:t xml:space="preserve"> ACI 347</w:t>
      </w:r>
      <w:r w:rsidR="00FE5E20" w:rsidRPr="007E5A88">
        <w:rPr>
          <w:rFonts w:cs="Arial"/>
          <w:color w:val="000000"/>
          <w:sz w:val="22"/>
          <w:szCs w:val="22"/>
        </w:rPr>
        <w:t xml:space="preserve">, etc.), the following should be thought through:  </w:t>
      </w:r>
      <w:r w:rsidRPr="007E5A88">
        <w:rPr>
          <w:sz w:val="22"/>
          <w:szCs w:val="22"/>
        </w:rPr>
        <w:t>If the formwork were to</w:t>
      </w:r>
      <w:r w:rsidR="00873CAA" w:rsidRPr="007E5A88">
        <w:rPr>
          <w:sz w:val="22"/>
          <w:szCs w:val="22"/>
        </w:rPr>
        <w:t xml:space="preserve"> fail, </w:t>
      </w:r>
      <w:r w:rsidR="00FE5E20" w:rsidRPr="007E5A88">
        <w:rPr>
          <w:sz w:val="22"/>
          <w:szCs w:val="22"/>
        </w:rPr>
        <w:t xml:space="preserve">could </w:t>
      </w:r>
      <w:r w:rsidR="00873CAA" w:rsidRPr="007E5A88">
        <w:rPr>
          <w:sz w:val="22"/>
          <w:szCs w:val="22"/>
        </w:rPr>
        <w:t>safety</w:t>
      </w:r>
      <w:r w:rsidR="00FE5E20" w:rsidRPr="007E5A88">
        <w:rPr>
          <w:sz w:val="22"/>
          <w:szCs w:val="22"/>
        </w:rPr>
        <w:t xml:space="preserve"> be jeopardized, an </w:t>
      </w:r>
      <w:r w:rsidR="00873CAA" w:rsidRPr="007E5A88">
        <w:rPr>
          <w:sz w:val="22"/>
          <w:szCs w:val="22"/>
        </w:rPr>
        <w:t xml:space="preserve">injury </w:t>
      </w:r>
      <w:r w:rsidR="00FE5E20" w:rsidRPr="007E5A88">
        <w:rPr>
          <w:sz w:val="22"/>
          <w:szCs w:val="22"/>
        </w:rPr>
        <w:t>result,</w:t>
      </w:r>
      <w:r w:rsidRPr="007E5A88">
        <w:rPr>
          <w:sz w:val="22"/>
          <w:szCs w:val="22"/>
        </w:rPr>
        <w:t xml:space="preserve"> costly damage</w:t>
      </w:r>
      <w:r w:rsidR="00FE5E20" w:rsidRPr="007E5A88">
        <w:rPr>
          <w:sz w:val="22"/>
          <w:szCs w:val="22"/>
        </w:rPr>
        <w:t xml:space="preserve"> occur, etc.?</w:t>
      </w:r>
      <w:r w:rsidRPr="007E5A88">
        <w:rPr>
          <w:sz w:val="22"/>
          <w:szCs w:val="22"/>
        </w:rPr>
        <w:t xml:space="preserve"> </w:t>
      </w:r>
    </w:p>
    <w:p w14:paraId="0FB66EC5" w14:textId="77777777" w:rsidR="00E06D38" w:rsidRPr="007E5A88" w:rsidRDefault="00E06D38" w:rsidP="00D961C7">
      <w:pPr>
        <w:widowControl/>
        <w:rPr>
          <w:rFonts w:cs="Arial"/>
          <w:sz w:val="22"/>
          <w:szCs w:val="22"/>
        </w:rPr>
      </w:pPr>
    </w:p>
    <w:p w14:paraId="64C43855" w14:textId="77777777" w:rsidR="00E06D38" w:rsidRPr="007E5A88" w:rsidRDefault="00E06D38" w:rsidP="00D961C7">
      <w:pPr>
        <w:widowControl/>
        <w:rPr>
          <w:sz w:val="22"/>
          <w:szCs w:val="22"/>
        </w:rPr>
      </w:pPr>
      <w:r w:rsidRPr="007E5A88">
        <w:rPr>
          <w:rFonts w:cs="Arial"/>
          <w:color w:val="000000"/>
          <w:sz w:val="22"/>
          <w:szCs w:val="22"/>
        </w:rPr>
        <w:t xml:space="preserve">NOTE C:  </w:t>
      </w:r>
      <w:r w:rsidRPr="007E5A88">
        <w:rPr>
          <w:rFonts w:cs="Arial"/>
          <w:sz w:val="22"/>
          <w:szCs w:val="22"/>
        </w:rPr>
        <w:t>For “Work not specified” in/by ACI 301 (e.g., heavyweight shielding concrete, shotcrete, self-consolidating concrete, etc.), the main body of this Section requires editing, and related submittal items must be added to the following table.</w:t>
      </w:r>
    </w:p>
    <w:p w14:paraId="56B1FAA1" w14:textId="77777777" w:rsidR="00E06D38" w:rsidRPr="007E5A88" w:rsidRDefault="00E06D38" w:rsidP="00D961C7">
      <w:pPr>
        <w:widowControl/>
        <w:rPr>
          <w:sz w:val="22"/>
          <w:szCs w:val="22"/>
        </w:rPr>
      </w:pPr>
    </w:p>
    <w:p w14:paraId="25AD2B3F" w14:textId="098017C3" w:rsidR="008B24FB" w:rsidRPr="007E5A88" w:rsidRDefault="008B24FB" w:rsidP="00D961C7">
      <w:pPr>
        <w:widowControl/>
        <w:rPr>
          <w:rFonts w:cs="Arial"/>
          <w:color w:val="000000"/>
          <w:sz w:val="22"/>
          <w:szCs w:val="22"/>
        </w:rPr>
      </w:pPr>
      <w:r w:rsidRPr="007E5A88">
        <w:rPr>
          <w:rFonts w:cs="Arial"/>
          <w:color w:val="000000"/>
          <w:sz w:val="22"/>
          <w:szCs w:val="22"/>
        </w:rPr>
        <w:t>*************************************************************************************************</w:t>
      </w:r>
      <w:r w:rsidR="007922C1" w:rsidRPr="007E5A88">
        <w:rPr>
          <w:rFonts w:cs="Arial"/>
          <w:color w:val="000000"/>
          <w:sz w:val="22"/>
          <w:szCs w:val="22"/>
        </w:rPr>
        <w:t>****</w:t>
      </w:r>
      <w:r w:rsidRPr="007E5A88">
        <w:rPr>
          <w:rFonts w:cs="Arial"/>
          <w:color w:val="000000"/>
          <w:sz w:val="22"/>
          <w:szCs w:val="22"/>
        </w:rPr>
        <w:t>********</w:t>
      </w:r>
    </w:p>
    <w:p w14:paraId="7F60E05B" w14:textId="04E8E5F5" w:rsidR="0054134E" w:rsidRPr="007E5A88" w:rsidRDefault="0054134E" w:rsidP="00D961C7">
      <w:pPr>
        <w:widowControl/>
        <w:rPr>
          <w:rFonts w:cs="Arial"/>
          <w:color w:val="000000"/>
          <w:sz w:val="22"/>
          <w:szCs w:val="22"/>
        </w:rPr>
      </w:pPr>
      <w:r w:rsidRPr="007E5A88">
        <w:rPr>
          <w:rFonts w:cs="Arial"/>
          <w:color w:val="000000"/>
          <w:sz w:val="22"/>
          <w:szCs w:val="22"/>
        </w:rPr>
        <w:t xml:space="preserve">Subcontractor is responsible for full compliance </w:t>
      </w:r>
      <w:r w:rsidR="008B24FB" w:rsidRPr="007E5A88">
        <w:rPr>
          <w:rFonts w:cs="Arial"/>
          <w:color w:val="000000"/>
          <w:sz w:val="22"/>
          <w:szCs w:val="22"/>
        </w:rPr>
        <w:t>with</w:t>
      </w:r>
      <w:r w:rsidRPr="007E5A88">
        <w:rPr>
          <w:rFonts w:cs="Arial"/>
          <w:color w:val="000000"/>
          <w:sz w:val="22"/>
          <w:szCs w:val="22"/>
        </w:rPr>
        <w:t xml:space="preserve"> this </w:t>
      </w:r>
      <w:r w:rsidR="001F5EE1" w:rsidRPr="007E5A88">
        <w:rPr>
          <w:rFonts w:cs="Arial"/>
          <w:color w:val="000000"/>
          <w:sz w:val="22"/>
          <w:szCs w:val="22"/>
        </w:rPr>
        <w:t xml:space="preserve">Section </w:t>
      </w:r>
      <w:r w:rsidR="008B24FB" w:rsidRPr="007E5A88">
        <w:rPr>
          <w:rFonts w:cs="Arial"/>
          <w:color w:val="000000"/>
          <w:sz w:val="22"/>
          <w:szCs w:val="22"/>
        </w:rPr>
        <w:t>and all applicable portions of ACI 301</w:t>
      </w:r>
      <w:r w:rsidR="00A17B8D" w:rsidRPr="007E5A88">
        <w:rPr>
          <w:rFonts w:cs="Arial"/>
          <w:color w:val="000000"/>
          <w:sz w:val="22"/>
          <w:szCs w:val="22"/>
        </w:rPr>
        <w:t>. The submittals listed in th</w:t>
      </w:r>
      <w:r w:rsidR="00C21095" w:rsidRPr="007E5A88">
        <w:rPr>
          <w:rFonts w:cs="Arial"/>
          <w:color w:val="000000"/>
          <w:sz w:val="22"/>
          <w:szCs w:val="22"/>
        </w:rPr>
        <w:t>e</w:t>
      </w:r>
      <w:r w:rsidRPr="007E5A88">
        <w:rPr>
          <w:rFonts w:cs="Arial"/>
          <w:color w:val="000000"/>
          <w:sz w:val="22"/>
          <w:szCs w:val="22"/>
        </w:rPr>
        <w:t xml:space="preserve"> </w:t>
      </w:r>
      <w:r w:rsidR="00E06D38" w:rsidRPr="007E5A88">
        <w:rPr>
          <w:rFonts w:cs="Arial"/>
          <w:color w:val="000000"/>
          <w:sz w:val="22"/>
          <w:szCs w:val="22"/>
        </w:rPr>
        <w:t>A1</w:t>
      </w:r>
      <w:r w:rsidRPr="007E5A88">
        <w:rPr>
          <w:rFonts w:cs="Arial"/>
          <w:color w:val="000000"/>
          <w:sz w:val="22"/>
          <w:szCs w:val="22"/>
        </w:rPr>
        <w:t xml:space="preserve"> Submittal </w:t>
      </w:r>
      <w:r w:rsidR="00A17B8D" w:rsidRPr="007E5A88">
        <w:rPr>
          <w:rFonts w:cs="Arial"/>
          <w:color w:val="000000"/>
          <w:sz w:val="22"/>
          <w:szCs w:val="22"/>
        </w:rPr>
        <w:t xml:space="preserve">Table </w:t>
      </w:r>
      <w:r w:rsidR="00C21095" w:rsidRPr="007E5A88">
        <w:rPr>
          <w:rFonts w:cs="Arial"/>
          <w:color w:val="000000"/>
          <w:sz w:val="22"/>
          <w:szCs w:val="22"/>
        </w:rPr>
        <w:t>below</w:t>
      </w:r>
      <w:r w:rsidRPr="007E5A88">
        <w:rPr>
          <w:rFonts w:cs="Arial"/>
          <w:color w:val="000000"/>
          <w:sz w:val="22"/>
          <w:szCs w:val="22"/>
        </w:rPr>
        <w:t xml:space="preserve"> are those specific submittals that LANL </w:t>
      </w:r>
      <w:r w:rsidR="004A4E7E" w:rsidRPr="007E5A88">
        <w:rPr>
          <w:rFonts w:cs="Arial"/>
          <w:color w:val="000000"/>
          <w:sz w:val="22"/>
          <w:szCs w:val="22"/>
        </w:rPr>
        <w:t>must receive</w:t>
      </w:r>
      <w:r w:rsidRPr="007E5A88">
        <w:rPr>
          <w:rFonts w:cs="Arial"/>
          <w:color w:val="000000"/>
          <w:sz w:val="22"/>
          <w:szCs w:val="22"/>
        </w:rPr>
        <w:t xml:space="preserve"> from the Subcontractor</w:t>
      </w:r>
      <w:r w:rsidR="004A4E7E" w:rsidRPr="007E5A88">
        <w:rPr>
          <w:rFonts w:cs="Arial"/>
          <w:color w:val="000000"/>
          <w:sz w:val="22"/>
          <w:szCs w:val="22"/>
        </w:rPr>
        <w:t>.</w:t>
      </w:r>
    </w:p>
    <w:p w14:paraId="428C0668" w14:textId="77777777" w:rsidR="0054134E" w:rsidRPr="007E5A88" w:rsidRDefault="0054134E" w:rsidP="00D961C7">
      <w:pPr>
        <w:widowControl/>
        <w:rPr>
          <w:rFonts w:cs="Arial"/>
          <w:color w:val="000000"/>
          <w:sz w:val="22"/>
          <w:szCs w:val="22"/>
        </w:rPr>
      </w:pPr>
    </w:p>
    <w:p w14:paraId="10DEADA8" w14:textId="77777777" w:rsidR="00F126BF" w:rsidRPr="007E5A88" w:rsidRDefault="00F126BF" w:rsidP="00D961C7">
      <w:pPr>
        <w:widowControl/>
        <w:rPr>
          <w:rFonts w:cs="Arial"/>
          <w:sz w:val="22"/>
          <w:szCs w:val="22"/>
        </w:rPr>
      </w:pPr>
      <w:r w:rsidRPr="007E5A88">
        <w:rPr>
          <w:rFonts w:cs="Arial"/>
          <w:sz w:val="22"/>
          <w:szCs w:val="22"/>
        </w:rPr>
        <w:t>Other potential submittals associated with the various codes and standards</w:t>
      </w:r>
      <w:r w:rsidR="00C70E65" w:rsidRPr="007E5A88">
        <w:rPr>
          <w:rFonts w:cs="Arial"/>
          <w:sz w:val="22"/>
          <w:szCs w:val="22"/>
        </w:rPr>
        <w:t>,</w:t>
      </w:r>
      <w:r w:rsidRPr="007E5A88">
        <w:rPr>
          <w:rFonts w:cs="Arial"/>
          <w:sz w:val="22"/>
          <w:szCs w:val="22"/>
        </w:rPr>
        <w:t xml:space="preserve"> </w:t>
      </w:r>
      <w:r w:rsidR="004A4E7E" w:rsidRPr="007E5A88">
        <w:rPr>
          <w:rFonts w:cs="Arial"/>
          <w:sz w:val="22"/>
          <w:szCs w:val="22"/>
        </w:rPr>
        <w:t xml:space="preserve">and </w:t>
      </w:r>
      <w:r w:rsidR="00C70E65" w:rsidRPr="007E5A88">
        <w:rPr>
          <w:rFonts w:cs="Arial"/>
          <w:sz w:val="22"/>
          <w:szCs w:val="22"/>
        </w:rPr>
        <w:t xml:space="preserve">indicated as being </w:t>
      </w:r>
      <w:r w:rsidR="004A4E7E" w:rsidRPr="007E5A88">
        <w:rPr>
          <w:rFonts w:cs="Arial"/>
          <w:sz w:val="22"/>
          <w:szCs w:val="22"/>
        </w:rPr>
        <w:t xml:space="preserve">required by the engineer of record </w:t>
      </w:r>
      <w:r w:rsidR="001C3FE6" w:rsidRPr="007E5A88">
        <w:rPr>
          <w:rFonts w:cs="Arial"/>
          <w:sz w:val="22"/>
          <w:szCs w:val="22"/>
        </w:rPr>
        <w:t>(EOR)</w:t>
      </w:r>
      <w:r w:rsidR="00C70E65" w:rsidRPr="007E5A88">
        <w:rPr>
          <w:rFonts w:cs="Arial"/>
          <w:sz w:val="22"/>
          <w:szCs w:val="22"/>
        </w:rPr>
        <w:t>,</w:t>
      </w:r>
      <w:r w:rsidR="001C3FE6" w:rsidRPr="007E5A88">
        <w:rPr>
          <w:rFonts w:cs="Arial"/>
          <w:sz w:val="22"/>
          <w:szCs w:val="22"/>
        </w:rPr>
        <w:t xml:space="preserve"> </w:t>
      </w:r>
      <w:r w:rsidRPr="007E5A88">
        <w:rPr>
          <w:rFonts w:cs="Arial"/>
          <w:sz w:val="22"/>
          <w:szCs w:val="22"/>
        </w:rPr>
        <w:t xml:space="preserve">remain the responsibility of the Subcontractor.  </w:t>
      </w:r>
    </w:p>
    <w:p w14:paraId="49B8D2C2" w14:textId="77777777" w:rsidR="00F126BF" w:rsidRPr="007E5A88" w:rsidRDefault="00F126BF" w:rsidP="00D961C7">
      <w:pPr>
        <w:widowControl/>
        <w:rPr>
          <w:rFonts w:cs="Arial"/>
          <w:sz w:val="22"/>
          <w:szCs w:val="22"/>
        </w:rPr>
      </w:pPr>
    </w:p>
    <w:p w14:paraId="527A3651" w14:textId="77777777" w:rsidR="00683492" w:rsidRPr="007E5A88" w:rsidRDefault="00F126BF" w:rsidP="00D961C7">
      <w:pPr>
        <w:widowControl/>
        <w:rPr>
          <w:rFonts w:cs="Arial"/>
          <w:sz w:val="22"/>
          <w:szCs w:val="22"/>
        </w:rPr>
      </w:pPr>
      <w:r w:rsidRPr="007E5A88">
        <w:rPr>
          <w:rFonts w:cs="Arial"/>
          <w:sz w:val="22"/>
          <w:szCs w:val="22"/>
        </w:rPr>
        <w:t xml:space="preserve">The </w:t>
      </w:r>
      <w:r w:rsidR="001F189D" w:rsidRPr="007E5A88">
        <w:rPr>
          <w:rFonts w:cs="Arial"/>
          <w:sz w:val="22"/>
          <w:szCs w:val="22"/>
        </w:rPr>
        <w:t>submittals</w:t>
      </w:r>
      <w:r w:rsidR="001F189D" w:rsidRPr="007E5A88" w:rsidDel="001F189D">
        <w:rPr>
          <w:rFonts w:cs="Arial"/>
          <w:sz w:val="22"/>
          <w:szCs w:val="22"/>
        </w:rPr>
        <w:t xml:space="preserve"> </w:t>
      </w:r>
      <w:r w:rsidRPr="007E5A88">
        <w:rPr>
          <w:rFonts w:cs="Arial"/>
          <w:sz w:val="22"/>
          <w:szCs w:val="22"/>
        </w:rPr>
        <w:t xml:space="preserve">must be submitted by the </w:t>
      </w:r>
      <w:r w:rsidR="00683492" w:rsidRPr="007E5A88">
        <w:rPr>
          <w:rFonts w:cs="Arial"/>
          <w:sz w:val="22"/>
          <w:szCs w:val="22"/>
        </w:rPr>
        <w:t>Subc</w:t>
      </w:r>
      <w:r w:rsidRPr="007E5A88">
        <w:rPr>
          <w:rFonts w:cs="Arial"/>
          <w:sz w:val="22"/>
          <w:szCs w:val="22"/>
        </w:rPr>
        <w:t>ontractor to the LANL STR within the</w:t>
      </w:r>
      <w:r w:rsidR="00683492" w:rsidRPr="007E5A88">
        <w:rPr>
          <w:rFonts w:cs="Arial"/>
          <w:sz w:val="22"/>
          <w:szCs w:val="22"/>
        </w:rPr>
        <w:t xml:space="preserve"> time frame noted in the “timef</w:t>
      </w:r>
      <w:r w:rsidRPr="007E5A88">
        <w:rPr>
          <w:rFonts w:cs="Arial"/>
          <w:sz w:val="22"/>
          <w:szCs w:val="22"/>
        </w:rPr>
        <w:t xml:space="preserve">rame” column to the right of the submittal item.  </w:t>
      </w:r>
      <w:r w:rsidR="0054134E" w:rsidRPr="007E5A88">
        <w:rPr>
          <w:rFonts w:cs="Arial"/>
          <w:sz w:val="22"/>
          <w:szCs w:val="22"/>
        </w:rPr>
        <w:t xml:space="preserve">The submittal time frames may be adjusted for individual projects by </w:t>
      </w:r>
      <w:r w:rsidR="004A4E7E" w:rsidRPr="007E5A88">
        <w:rPr>
          <w:rFonts w:cs="Arial"/>
          <w:sz w:val="22"/>
          <w:szCs w:val="22"/>
        </w:rPr>
        <w:t>Sub</w:t>
      </w:r>
      <w:r w:rsidR="0054134E" w:rsidRPr="007E5A88">
        <w:rPr>
          <w:rFonts w:cs="Arial"/>
          <w:sz w:val="22"/>
          <w:szCs w:val="22"/>
        </w:rPr>
        <w:t xml:space="preserve">contract or the LANL STR.  </w:t>
      </w:r>
      <w:r w:rsidRPr="007E5A88">
        <w:rPr>
          <w:rFonts w:cs="Arial"/>
          <w:sz w:val="22"/>
          <w:szCs w:val="22"/>
        </w:rPr>
        <w:t xml:space="preserve">The LANL STR will obtain the review and approval of the </w:t>
      </w:r>
      <w:r w:rsidR="001C3FE6" w:rsidRPr="007E5A88">
        <w:rPr>
          <w:rFonts w:cs="Arial"/>
          <w:sz w:val="22"/>
          <w:szCs w:val="22"/>
        </w:rPr>
        <w:t>EOR</w:t>
      </w:r>
      <w:r w:rsidRPr="007E5A88">
        <w:rPr>
          <w:rFonts w:cs="Arial"/>
          <w:sz w:val="22"/>
          <w:szCs w:val="22"/>
        </w:rPr>
        <w:t xml:space="preserve"> and any other authority and notify the </w:t>
      </w:r>
      <w:r w:rsidR="00683492" w:rsidRPr="007E5A88">
        <w:rPr>
          <w:rFonts w:cs="Arial"/>
          <w:sz w:val="22"/>
          <w:szCs w:val="22"/>
        </w:rPr>
        <w:t>Sub</w:t>
      </w:r>
      <w:r w:rsidRPr="007E5A88">
        <w:rPr>
          <w:rFonts w:cs="Arial"/>
          <w:sz w:val="22"/>
          <w:szCs w:val="22"/>
        </w:rPr>
        <w:t>contractor after approval</w:t>
      </w:r>
      <w:r w:rsidR="009836A4" w:rsidRPr="007E5A88">
        <w:rPr>
          <w:rFonts w:cs="Arial"/>
          <w:sz w:val="22"/>
          <w:szCs w:val="22"/>
        </w:rPr>
        <w:t xml:space="preserve"> is granted for each submittal.</w:t>
      </w:r>
    </w:p>
    <w:p w14:paraId="35829319" w14:textId="77777777" w:rsidR="0054134E" w:rsidRPr="007E5A88" w:rsidRDefault="0054134E" w:rsidP="00D961C7">
      <w:pPr>
        <w:widowControl/>
        <w:rPr>
          <w:rFonts w:cs="Arial"/>
          <w:sz w:val="22"/>
          <w:szCs w:val="22"/>
        </w:rPr>
      </w:pPr>
    </w:p>
    <w:p w14:paraId="6D51FF78" w14:textId="77777777" w:rsidR="0054134E" w:rsidRPr="007E5A88" w:rsidRDefault="0054134E" w:rsidP="00D961C7">
      <w:pPr>
        <w:widowControl/>
        <w:rPr>
          <w:rFonts w:cs="Arial"/>
          <w:sz w:val="22"/>
          <w:szCs w:val="22"/>
        </w:rPr>
      </w:pPr>
      <w:r w:rsidRPr="007E5A88">
        <w:rPr>
          <w:rFonts w:cs="Arial"/>
          <w:color w:val="000000"/>
          <w:sz w:val="22"/>
          <w:szCs w:val="22"/>
        </w:rPr>
        <w:t>In addition, the Subcontractor must schedule and manage any sub-tiers to ensure that the proper approach and scheduling is used to obtain all necessary approvals and tests of concrete constituents that make up new mix designs.</w:t>
      </w:r>
    </w:p>
    <w:p w14:paraId="7DC2932E" w14:textId="77777777" w:rsidR="00A17B8D" w:rsidRPr="007E5A88" w:rsidRDefault="00A17B8D" w:rsidP="00D961C7">
      <w:pPr>
        <w:widowControl/>
        <w:rPr>
          <w:rFonts w:cs="Arial"/>
          <w:sz w:val="22"/>
          <w:szCs w:val="22"/>
        </w:rPr>
      </w:pPr>
    </w:p>
    <w:p w14:paraId="2C953DD4" w14:textId="4DE9C026" w:rsidR="00F126BF" w:rsidRPr="007E5A88" w:rsidRDefault="00F126BF" w:rsidP="00D961C7">
      <w:pPr>
        <w:widowControl/>
        <w:rPr>
          <w:rFonts w:cs="Arial"/>
          <w:sz w:val="22"/>
          <w:szCs w:val="22"/>
        </w:rPr>
      </w:pPr>
      <w:r w:rsidRPr="007E5A88">
        <w:rPr>
          <w:rFonts w:cs="Arial"/>
          <w:sz w:val="22"/>
          <w:szCs w:val="22"/>
        </w:rPr>
        <w:t>The submittal reviews should be generally consistent with the following schedule</w:t>
      </w:r>
      <w:r w:rsidR="00276F21" w:rsidRPr="007E5A88">
        <w:rPr>
          <w:rFonts w:cs="Arial"/>
          <w:sz w:val="22"/>
          <w:szCs w:val="22"/>
        </w:rPr>
        <w:t xml:space="preserve"> (Section 01 </w:t>
      </w:r>
      <w:r w:rsidR="00676687" w:rsidRPr="007E5A88">
        <w:rPr>
          <w:rFonts w:cs="Arial"/>
          <w:sz w:val="22"/>
          <w:szCs w:val="22"/>
        </w:rPr>
        <w:t>3300 takes precedence on this)</w:t>
      </w:r>
      <w:r w:rsidRPr="007E5A88">
        <w:rPr>
          <w:rFonts w:cs="Arial"/>
          <w:sz w:val="22"/>
          <w:szCs w:val="22"/>
        </w:rPr>
        <w:t>:</w:t>
      </w:r>
    </w:p>
    <w:p w14:paraId="7471BA11" w14:textId="77777777" w:rsidR="00F126BF" w:rsidRPr="007E5A88" w:rsidRDefault="00F126BF" w:rsidP="00D961C7">
      <w:pPr>
        <w:widowControl/>
        <w:rPr>
          <w:rFonts w:cs="Arial"/>
          <w:sz w:val="22"/>
          <w:szCs w:val="22"/>
        </w:rPr>
      </w:pPr>
    </w:p>
    <w:p w14:paraId="49FC0607" w14:textId="77777777" w:rsidR="00F126BF" w:rsidRPr="007E5A88" w:rsidRDefault="00F126BF" w:rsidP="00D961C7">
      <w:pPr>
        <w:widowControl/>
        <w:numPr>
          <w:ilvl w:val="0"/>
          <w:numId w:val="6"/>
        </w:numPr>
        <w:autoSpaceDE/>
        <w:autoSpaceDN/>
        <w:adjustRightInd/>
        <w:ind w:left="720" w:hanging="720"/>
        <w:rPr>
          <w:rFonts w:cs="Arial"/>
          <w:sz w:val="22"/>
          <w:szCs w:val="22"/>
        </w:rPr>
      </w:pPr>
      <w:r w:rsidRPr="007E5A88">
        <w:rPr>
          <w:rFonts w:cs="Arial"/>
          <w:sz w:val="22"/>
          <w:szCs w:val="22"/>
        </w:rPr>
        <w:t xml:space="preserve">2 days for the STR to give the submittal to the A/E </w:t>
      </w:r>
    </w:p>
    <w:p w14:paraId="64800B17" w14:textId="77777777" w:rsidR="00F126BF" w:rsidRPr="007E5A88" w:rsidRDefault="00F126BF" w:rsidP="00D961C7">
      <w:pPr>
        <w:widowControl/>
        <w:numPr>
          <w:ilvl w:val="0"/>
          <w:numId w:val="6"/>
        </w:numPr>
        <w:autoSpaceDE/>
        <w:autoSpaceDN/>
        <w:adjustRightInd/>
        <w:ind w:left="720" w:hanging="720"/>
        <w:rPr>
          <w:rFonts w:cs="Arial"/>
          <w:sz w:val="22"/>
          <w:szCs w:val="22"/>
        </w:rPr>
      </w:pPr>
      <w:r w:rsidRPr="007E5A88">
        <w:rPr>
          <w:rFonts w:cs="Arial"/>
          <w:sz w:val="22"/>
          <w:szCs w:val="22"/>
        </w:rPr>
        <w:t>10 days for the A/E to approve the submittal.</w:t>
      </w:r>
    </w:p>
    <w:p w14:paraId="1F365550" w14:textId="77777777" w:rsidR="00F126BF" w:rsidRPr="007E5A88" w:rsidRDefault="00F126BF" w:rsidP="00D961C7">
      <w:pPr>
        <w:widowControl/>
        <w:numPr>
          <w:ilvl w:val="0"/>
          <w:numId w:val="6"/>
        </w:numPr>
        <w:autoSpaceDE/>
        <w:autoSpaceDN/>
        <w:adjustRightInd/>
        <w:ind w:left="720" w:hanging="720"/>
        <w:rPr>
          <w:rFonts w:cs="Arial"/>
          <w:sz w:val="22"/>
          <w:szCs w:val="22"/>
        </w:rPr>
      </w:pPr>
      <w:r w:rsidRPr="007E5A88">
        <w:rPr>
          <w:rFonts w:cs="Arial"/>
          <w:sz w:val="22"/>
          <w:szCs w:val="22"/>
        </w:rPr>
        <w:t>2 days for the STR to return the approved submittal</w:t>
      </w:r>
    </w:p>
    <w:p w14:paraId="02739D62" w14:textId="263B5CEC" w:rsidR="00F126BF" w:rsidRPr="007E5A88" w:rsidRDefault="00F126BF" w:rsidP="00D961C7">
      <w:pPr>
        <w:widowControl/>
        <w:numPr>
          <w:ilvl w:val="0"/>
          <w:numId w:val="6"/>
        </w:numPr>
        <w:autoSpaceDE/>
        <w:autoSpaceDN/>
        <w:adjustRightInd/>
        <w:ind w:left="720" w:hanging="720"/>
        <w:rPr>
          <w:rFonts w:cs="Arial"/>
          <w:sz w:val="22"/>
          <w:szCs w:val="22"/>
        </w:rPr>
      </w:pPr>
      <w:r w:rsidRPr="007E5A88">
        <w:rPr>
          <w:rFonts w:cs="Arial"/>
          <w:sz w:val="22"/>
          <w:szCs w:val="22"/>
        </w:rPr>
        <w:t>5</w:t>
      </w:r>
      <w:r w:rsidR="00276F21" w:rsidRPr="007E5A88">
        <w:rPr>
          <w:rFonts w:cs="Arial"/>
          <w:sz w:val="22"/>
          <w:szCs w:val="22"/>
        </w:rPr>
        <w:t>–</w:t>
      </w:r>
      <w:r w:rsidRPr="007E5A88">
        <w:rPr>
          <w:rFonts w:cs="Arial"/>
          <w:sz w:val="22"/>
          <w:szCs w:val="22"/>
        </w:rPr>
        <w:t xml:space="preserve">10 days for the Subcontractor to act on the approval </w:t>
      </w:r>
    </w:p>
    <w:p w14:paraId="2869585F" w14:textId="77777777" w:rsidR="00F126BF" w:rsidRPr="007E5A88" w:rsidRDefault="00F126BF" w:rsidP="00D961C7">
      <w:pPr>
        <w:widowControl/>
        <w:numPr>
          <w:ilvl w:val="0"/>
          <w:numId w:val="6"/>
        </w:numPr>
        <w:autoSpaceDE/>
        <w:autoSpaceDN/>
        <w:adjustRightInd/>
        <w:ind w:left="720" w:hanging="720"/>
        <w:rPr>
          <w:rFonts w:cs="Arial"/>
          <w:sz w:val="22"/>
          <w:szCs w:val="22"/>
        </w:rPr>
      </w:pPr>
      <w:r w:rsidRPr="007E5A88">
        <w:rPr>
          <w:rFonts w:cs="Arial"/>
          <w:sz w:val="22"/>
          <w:szCs w:val="22"/>
        </w:rPr>
        <w:t>5 days for the Subcontractor to correct any submittals for re-review followed by a 5-day review period</w:t>
      </w:r>
    </w:p>
    <w:p w14:paraId="6C700EF3" w14:textId="77777777" w:rsidR="00F126BF" w:rsidRPr="007E5A88" w:rsidRDefault="00F126BF" w:rsidP="00D961C7">
      <w:pPr>
        <w:widowControl/>
        <w:ind w:left="360"/>
        <w:rPr>
          <w:rFonts w:cs="Arial"/>
          <w:sz w:val="22"/>
          <w:szCs w:val="22"/>
        </w:rPr>
      </w:pPr>
    </w:p>
    <w:p w14:paraId="21FA7A56" w14:textId="77777777" w:rsidR="00F126BF" w:rsidRPr="007E5A88" w:rsidRDefault="00F126BF" w:rsidP="00D961C7">
      <w:pPr>
        <w:widowControl/>
        <w:rPr>
          <w:rFonts w:cs="Arial"/>
          <w:sz w:val="22"/>
          <w:szCs w:val="22"/>
        </w:rPr>
      </w:pPr>
      <w:r w:rsidRPr="007E5A88">
        <w:rPr>
          <w:rFonts w:cs="Arial"/>
          <w:sz w:val="22"/>
          <w:szCs w:val="22"/>
        </w:rPr>
        <w:t>(A mature process will take approximately 5 weeks if the submittal is not returned unapproved).</w:t>
      </w:r>
    </w:p>
    <w:p w14:paraId="21340B0A" w14:textId="77777777" w:rsidR="00F126BF" w:rsidRPr="007E5A88" w:rsidRDefault="00F126BF" w:rsidP="00D961C7">
      <w:pPr>
        <w:widowControl/>
        <w:rPr>
          <w:rFonts w:cs="Arial"/>
          <w:sz w:val="22"/>
          <w:szCs w:val="22"/>
          <w:u w:val="single"/>
        </w:rPr>
      </w:pPr>
    </w:p>
    <w:p w14:paraId="3DA78F44" w14:textId="010F8378" w:rsidR="00F126BF" w:rsidRPr="0064624D" w:rsidRDefault="00F126BF" w:rsidP="0064624D">
      <w:pPr>
        <w:widowControl/>
        <w:spacing w:before="120" w:after="120"/>
        <w:rPr>
          <w:rFonts w:cs="Arial"/>
          <w:sz w:val="22"/>
          <w:szCs w:val="22"/>
        </w:rPr>
      </w:pPr>
      <w:r w:rsidRPr="007E5A88">
        <w:rPr>
          <w:rFonts w:cs="Arial"/>
          <w:sz w:val="22"/>
          <w:szCs w:val="22"/>
          <w:u w:val="single"/>
        </w:rPr>
        <w:lastRenderedPageBreak/>
        <w:t>Note 1</w:t>
      </w:r>
      <w:r w:rsidRPr="007E5A88">
        <w:rPr>
          <w:rFonts w:cs="Arial"/>
          <w:sz w:val="22"/>
          <w:szCs w:val="22"/>
        </w:rPr>
        <w:t xml:space="preserve">: Design-build Subcontractors </w:t>
      </w:r>
      <w:r w:rsidR="00683492" w:rsidRPr="007E5A88">
        <w:rPr>
          <w:rFonts w:cs="Arial"/>
          <w:sz w:val="22"/>
          <w:szCs w:val="22"/>
        </w:rPr>
        <w:t>shall</w:t>
      </w:r>
      <w:r w:rsidRPr="007E5A88">
        <w:rPr>
          <w:rFonts w:cs="Arial"/>
          <w:sz w:val="22"/>
          <w:szCs w:val="22"/>
        </w:rPr>
        <w:t xml:space="preserve"> obtain their </w:t>
      </w:r>
      <w:r w:rsidR="001C3FE6" w:rsidRPr="007E5A88">
        <w:rPr>
          <w:rFonts w:cs="Arial"/>
          <w:sz w:val="22"/>
          <w:szCs w:val="22"/>
        </w:rPr>
        <w:t>EOR</w:t>
      </w:r>
      <w:r w:rsidRPr="007E5A88">
        <w:rPr>
          <w:rFonts w:cs="Arial"/>
          <w:sz w:val="22"/>
          <w:szCs w:val="22"/>
        </w:rPr>
        <w:t xml:space="preserve"> approvals before submitting t</w:t>
      </w:r>
      <w:r w:rsidR="004A4E7E" w:rsidRPr="007E5A88">
        <w:rPr>
          <w:rFonts w:cs="Arial"/>
          <w:sz w:val="22"/>
          <w:szCs w:val="22"/>
        </w:rPr>
        <w:t>he submittals to the LANL STR (differs from 3</w:t>
      </w:r>
      <w:r w:rsidR="00A8398F" w:rsidRPr="007E5A88">
        <w:rPr>
          <w:rFonts w:cs="Arial"/>
          <w:sz w:val="22"/>
          <w:szCs w:val="22"/>
          <w:vertAlign w:val="superscript"/>
        </w:rPr>
        <w:t>rd</w:t>
      </w:r>
      <w:r w:rsidR="00A8398F" w:rsidRPr="007E5A88">
        <w:rPr>
          <w:rFonts w:cs="Arial"/>
          <w:sz w:val="22"/>
          <w:szCs w:val="22"/>
        </w:rPr>
        <w:t xml:space="preserve"> bullet in schedule</w:t>
      </w:r>
      <w:r w:rsidR="004A4E7E" w:rsidRPr="007E5A88">
        <w:rPr>
          <w:rFonts w:cs="Arial"/>
          <w:sz w:val="22"/>
          <w:szCs w:val="22"/>
        </w:rPr>
        <w:t xml:space="preserve"> above)</w:t>
      </w:r>
      <w:r w:rsidR="00E06D38" w:rsidRPr="007E5A88">
        <w:rPr>
          <w:sz w:val="22"/>
          <w:szCs w:val="22"/>
        </w:rPr>
        <w:t xml:space="preserve"> where indicated in the log with Section 01 3300 Submittal Procedure.</w:t>
      </w:r>
    </w:p>
    <w:p w14:paraId="25553A80" w14:textId="18324C50" w:rsidR="00F126BF" w:rsidRPr="007E5A88" w:rsidRDefault="00F126BF" w:rsidP="0064624D">
      <w:pPr>
        <w:widowControl/>
        <w:spacing w:before="120" w:after="120"/>
        <w:rPr>
          <w:rFonts w:cs="Arial"/>
          <w:sz w:val="22"/>
          <w:szCs w:val="22"/>
        </w:rPr>
      </w:pPr>
      <w:r w:rsidRPr="007E5A88">
        <w:rPr>
          <w:rFonts w:cs="Arial"/>
          <w:sz w:val="22"/>
          <w:szCs w:val="22"/>
          <w:u w:val="single"/>
        </w:rPr>
        <w:t xml:space="preserve">Note </w:t>
      </w:r>
      <w:r w:rsidR="00E06D38" w:rsidRPr="007E5A88">
        <w:rPr>
          <w:rFonts w:cs="Arial"/>
          <w:sz w:val="22"/>
          <w:szCs w:val="22"/>
          <w:u w:val="single"/>
        </w:rPr>
        <w:t>2</w:t>
      </w:r>
      <w:r w:rsidRPr="007E5A88">
        <w:rPr>
          <w:rFonts w:cs="Arial"/>
          <w:sz w:val="22"/>
          <w:szCs w:val="22"/>
        </w:rPr>
        <w:t>:  The t</w:t>
      </w:r>
      <w:r w:rsidR="007D56B0" w:rsidRPr="007E5A88">
        <w:rPr>
          <w:rFonts w:cs="Arial"/>
          <w:sz w:val="22"/>
          <w:szCs w:val="22"/>
        </w:rPr>
        <w:t>erm “engineer-of-record</w:t>
      </w:r>
      <w:r w:rsidR="001C3FE6" w:rsidRPr="007E5A88">
        <w:rPr>
          <w:rFonts w:cs="Arial"/>
          <w:sz w:val="22"/>
          <w:szCs w:val="22"/>
        </w:rPr>
        <w:t xml:space="preserve"> (and EOR)</w:t>
      </w:r>
      <w:r w:rsidR="007D56B0" w:rsidRPr="007E5A88">
        <w:rPr>
          <w:rFonts w:cs="Arial"/>
          <w:sz w:val="22"/>
          <w:szCs w:val="22"/>
        </w:rPr>
        <w:t>” is</w:t>
      </w:r>
      <w:r w:rsidRPr="007E5A88">
        <w:rPr>
          <w:rFonts w:cs="Arial"/>
          <w:sz w:val="22"/>
          <w:szCs w:val="22"/>
        </w:rPr>
        <w:t xml:space="preserve"> synonymous with the term “architect/engineer (i.e., as applicable to project in question).”</w:t>
      </w:r>
    </w:p>
    <w:p w14:paraId="5FC80842" w14:textId="1F96C823" w:rsidR="00BA005D" w:rsidRPr="007E5A88" w:rsidRDefault="00BA005D" w:rsidP="0064624D">
      <w:pPr>
        <w:widowControl/>
        <w:spacing w:before="120" w:after="120"/>
        <w:rPr>
          <w:rFonts w:cs="Arial"/>
          <w:sz w:val="22"/>
          <w:szCs w:val="22"/>
        </w:rPr>
      </w:pPr>
      <w:r w:rsidRPr="007E5A88">
        <w:rPr>
          <w:rFonts w:cs="Arial"/>
          <w:sz w:val="22"/>
          <w:szCs w:val="22"/>
          <w:u w:val="single"/>
        </w:rPr>
        <w:t xml:space="preserve">Note </w:t>
      </w:r>
      <w:r w:rsidR="00E06D38" w:rsidRPr="007E5A88">
        <w:rPr>
          <w:rFonts w:cs="Arial"/>
          <w:sz w:val="22"/>
          <w:szCs w:val="22"/>
          <w:u w:val="single"/>
        </w:rPr>
        <w:t>3</w:t>
      </w:r>
      <w:r w:rsidR="008331D0" w:rsidRPr="007E5A88">
        <w:rPr>
          <w:rFonts w:cs="Arial"/>
          <w:sz w:val="22"/>
          <w:szCs w:val="22"/>
        </w:rPr>
        <w:t>:  The term “Subc</w:t>
      </w:r>
      <w:r w:rsidRPr="007E5A88">
        <w:rPr>
          <w:rFonts w:cs="Arial"/>
          <w:sz w:val="22"/>
          <w:szCs w:val="22"/>
        </w:rPr>
        <w:t>ontract Documents” includes the set of documents prepared by the EOR</w:t>
      </w:r>
      <w:r w:rsidR="008331D0" w:rsidRPr="007E5A88">
        <w:rPr>
          <w:rFonts w:cs="Arial"/>
          <w:sz w:val="22"/>
          <w:szCs w:val="22"/>
        </w:rPr>
        <w:t xml:space="preserve"> </w:t>
      </w:r>
      <w:r w:rsidRPr="007E5A88">
        <w:rPr>
          <w:rFonts w:cs="Arial"/>
          <w:sz w:val="22"/>
          <w:szCs w:val="22"/>
        </w:rPr>
        <w:t xml:space="preserve">as the basis for construction; these documents contain </w:t>
      </w:r>
      <w:r w:rsidR="008331D0" w:rsidRPr="007E5A88">
        <w:rPr>
          <w:rFonts w:cs="Arial"/>
          <w:sz w:val="22"/>
          <w:szCs w:val="22"/>
        </w:rPr>
        <w:t>Sub</w:t>
      </w:r>
      <w:r w:rsidRPr="007E5A88">
        <w:rPr>
          <w:rFonts w:cs="Arial"/>
          <w:sz w:val="22"/>
          <w:szCs w:val="22"/>
        </w:rPr>
        <w:t xml:space="preserve">contract forms, </w:t>
      </w:r>
      <w:r w:rsidR="008331D0" w:rsidRPr="007E5A88">
        <w:rPr>
          <w:rFonts w:cs="Arial"/>
          <w:sz w:val="22"/>
          <w:szCs w:val="22"/>
        </w:rPr>
        <w:t>Sub</w:t>
      </w:r>
      <w:r w:rsidRPr="007E5A88">
        <w:rPr>
          <w:rFonts w:cs="Arial"/>
          <w:sz w:val="22"/>
          <w:szCs w:val="22"/>
        </w:rPr>
        <w:t>contract conditions,</w:t>
      </w:r>
      <w:r w:rsidR="008331D0" w:rsidRPr="007E5A88">
        <w:rPr>
          <w:rFonts w:cs="Arial"/>
          <w:sz w:val="22"/>
          <w:szCs w:val="22"/>
        </w:rPr>
        <w:t xml:space="preserve"> </w:t>
      </w:r>
      <w:r w:rsidR="00E06D38" w:rsidRPr="007E5A88">
        <w:rPr>
          <w:rFonts w:cs="Arial"/>
          <w:sz w:val="22"/>
          <w:szCs w:val="22"/>
        </w:rPr>
        <w:t>Specifications</w:t>
      </w:r>
      <w:r w:rsidRPr="007E5A88">
        <w:rPr>
          <w:rFonts w:cs="Arial"/>
          <w:sz w:val="22"/>
          <w:szCs w:val="22"/>
        </w:rPr>
        <w:t xml:space="preserve">, </w:t>
      </w:r>
      <w:r w:rsidR="00E06D38" w:rsidRPr="007E5A88">
        <w:rPr>
          <w:rFonts w:cs="Arial"/>
          <w:sz w:val="22"/>
          <w:szCs w:val="22"/>
        </w:rPr>
        <w:t>Drawings</w:t>
      </w:r>
      <w:r w:rsidR="008331D0" w:rsidRPr="007E5A88">
        <w:rPr>
          <w:rFonts w:cs="Arial"/>
          <w:sz w:val="22"/>
          <w:szCs w:val="22"/>
        </w:rPr>
        <w:t>, addenda, and Subc</w:t>
      </w:r>
      <w:r w:rsidRPr="007E5A88">
        <w:rPr>
          <w:rFonts w:cs="Arial"/>
          <w:sz w:val="22"/>
          <w:szCs w:val="22"/>
        </w:rPr>
        <w:t>ontract changes</w:t>
      </w:r>
      <w:r w:rsidRPr="007E5A88">
        <w:rPr>
          <w:rFonts w:ascii="Times-Roman" w:hAnsi="Times-Roman" w:cs="Times-Roman"/>
        </w:rPr>
        <w:t>.</w:t>
      </w:r>
    </w:p>
    <w:p w14:paraId="17F1A31F" w14:textId="44B47AEF" w:rsidR="00BA005D" w:rsidRPr="007E5A88" w:rsidRDefault="00BA005D" w:rsidP="0064624D">
      <w:pPr>
        <w:widowControl/>
        <w:spacing w:before="120" w:after="120"/>
        <w:rPr>
          <w:rFonts w:cs="Arial"/>
          <w:sz w:val="22"/>
          <w:szCs w:val="22"/>
        </w:rPr>
      </w:pPr>
      <w:r w:rsidRPr="007E5A88">
        <w:rPr>
          <w:rFonts w:cs="Arial"/>
          <w:sz w:val="22"/>
          <w:szCs w:val="22"/>
          <w:u w:val="single"/>
        </w:rPr>
        <w:t xml:space="preserve">Note </w:t>
      </w:r>
      <w:r w:rsidR="00E06D38" w:rsidRPr="007E5A88">
        <w:rPr>
          <w:rFonts w:cs="Arial"/>
          <w:sz w:val="22"/>
          <w:szCs w:val="22"/>
          <w:u w:val="single"/>
        </w:rPr>
        <w:t>4</w:t>
      </w:r>
      <w:r w:rsidRPr="007E5A88">
        <w:rPr>
          <w:rFonts w:cs="Arial"/>
          <w:sz w:val="22"/>
          <w:szCs w:val="22"/>
        </w:rPr>
        <w:t>:  Source:  Requirement source is ACI 301-10 unless noted otherwise.</w:t>
      </w:r>
    </w:p>
    <w:p w14:paraId="2C0B9941" w14:textId="77777777" w:rsidR="00BA005D" w:rsidRPr="007E5A88" w:rsidRDefault="00BA005D" w:rsidP="00D961C7">
      <w:pPr>
        <w:widowControl/>
        <w:rPr>
          <w:rFonts w:cs="Arial"/>
          <w:sz w:val="22"/>
          <w:szCs w:val="22"/>
        </w:rPr>
      </w:pPr>
      <w:r w:rsidRPr="007E5A88">
        <w:rPr>
          <w:rFonts w:cs="Arial"/>
          <w:sz w:val="22"/>
          <w:szCs w:val="22"/>
        </w:rPr>
        <w:tab/>
      </w:r>
    </w:p>
    <w:p w14:paraId="540326E8" w14:textId="77777777" w:rsidR="00BA005D" w:rsidRPr="007E5A88" w:rsidRDefault="00BA005D" w:rsidP="00D961C7">
      <w:pPr>
        <w:widowControl/>
        <w:rPr>
          <w:rFonts w:cs="Arial"/>
          <w:sz w:val="22"/>
          <w:szCs w:val="22"/>
        </w:rPr>
      </w:pPr>
    </w:p>
    <w:p w14:paraId="17F87963" w14:textId="5ADD0BDF" w:rsidR="00984FE5" w:rsidRPr="007E5A88" w:rsidRDefault="00984FE5" w:rsidP="00D961C7">
      <w:pPr>
        <w:widowControl/>
        <w:jc w:val="center"/>
        <w:rPr>
          <w:rFonts w:cs="Arial"/>
          <w:b/>
          <w:sz w:val="22"/>
          <w:szCs w:val="22"/>
        </w:rPr>
      </w:pPr>
      <w:r w:rsidRPr="007E5A88">
        <w:rPr>
          <w:rFonts w:cs="Arial"/>
          <w:b/>
          <w:sz w:val="22"/>
          <w:szCs w:val="22"/>
        </w:rPr>
        <w:t xml:space="preserve">TABLE </w:t>
      </w:r>
      <w:r w:rsidR="00E06D38" w:rsidRPr="007E5A88">
        <w:rPr>
          <w:rFonts w:cs="Arial"/>
          <w:b/>
          <w:sz w:val="22"/>
          <w:szCs w:val="22"/>
        </w:rPr>
        <w:t>A</w:t>
      </w:r>
      <w:r w:rsidR="00BA005D" w:rsidRPr="007E5A88">
        <w:rPr>
          <w:rFonts w:cs="Arial"/>
          <w:b/>
          <w:sz w:val="22"/>
          <w:szCs w:val="22"/>
        </w:rPr>
        <w:t>1 REQUIRED</w:t>
      </w:r>
      <w:r w:rsidRPr="007E5A88">
        <w:rPr>
          <w:rFonts w:cs="Arial"/>
          <w:b/>
          <w:sz w:val="22"/>
          <w:szCs w:val="22"/>
        </w:rPr>
        <w:t xml:space="preserve"> SUBMITTALS</w:t>
      </w:r>
    </w:p>
    <w:p w14:paraId="32557C0B" w14:textId="77777777" w:rsidR="00984FE5" w:rsidRPr="007E5A88" w:rsidRDefault="00984FE5" w:rsidP="00D961C7">
      <w:pPr>
        <w:widowControl/>
        <w:spacing w:before="3"/>
        <w:rPr>
          <w:rFonts w:ascii="Times New Roman" w:hAnsi="Times New Roman"/>
          <w:sz w:val="15"/>
          <w:szCs w:val="15"/>
        </w:rPr>
      </w:pPr>
    </w:p>
    <w:p w14:paraId="14848ADD" w14:textId="77777777" w:rsidR="00F31EA0" w:rsidRPr="007E5A88" w:rsidRDefault="00984FE5" w:rsidP="00D961C7">
      <w:pPr>
        <w:widowControl/>
        <w:spacing w:before="240"/>
        <w:rPr>
          <w:rFonts w:cs="Arial"/>
          <w:spacing w:val="-2"/>
        </w:rPr>
      </w:pPr>
      <w:r w:rsidRPr="007E5A88">
        <w:rPr>
          <w:rFonts w:cs="Arial"/>
        </w:rPr>
        <w:t>All</w:t>
      </w:r>
      <w:r w:rsidRPr="007E5A88">
        <w:rPr>
          <w:rFonts w:cs="Arial"/>
          <w:spacing w:val="10"/>
        </w:rPr>
        <w:t xml:space="preserve"> </w:t>
      </w:r>
      <w:r w:rsidRPr="007E5A88">
        <w:rPr>
          <w:rFonts w:cs="Arial"/>
        </w:rPr>
        <w:t>submittals</w:t>
      </w:r>
      <w:r w:rsidRPr="007E5A88">
        <w:rPr>
          <w:rFonts w:cs="Arial"/>
          <w:spacing w:val="11"/>
        </w:rPr>
        <w:t xml:space="preserve"> </w:t>
      </w:r>
      <w:r w:rsidRPr="007E5A88">
        <w:rPr>
          <w:rFonts w:cs="Arial"/>
        </w:rPr>
        <w:t>and</w:t>
      </w:r>
      <w:r w:rsidRPr="007E5A88">
        <w:rPr>
          <w:rFonts w:cs="Arial"/>
          <w:spacing w:val="12"/>
        </w:rPr>
        <w:t xml:space="preserve"> </w:t>
      </w:r>
      <w:r w:rsidRPr="007E5A88">
        <w:rPr>
          <w:rFonts w:cs="Arial"/>
        </w:rPr>
        <w:t>review comments</w:t>
      </w:r>
      <w:r w:rsidRPr="007E5A88">
        <w:rPr>
          <w:rFonts w:cs="Arial"/>
          <w:spacing w:val="11"/>
        </w:rPr>
        <w:t xml:space="preserve"> (from LANL and/or EOR) </w:t>
      </w:r>
      <w:r w:rsidRPr="007E5A88">
        <w:rPr>
          <w:rFonts w:cs="Arial"/>
          <w:spacing w:val="-1"/>
        </w:rPr>
        <w:t>should</w:t>
      </w:r>
      <w:r w:rsidRPr="007E5A88">
        <w:rPr>
          <w:rFonts w:cs="Arial"/>
          <w:spacing w:val="12"/>
        </w:rPr>
        <w:t xml:space="preserve"> </w:t>
      </w:r>
      <w:r w:rsidRPr="007E5A88">
        <w:rPr>
          <w:rFonts w:cs="Arial"/>
          <w:spacing w:val="-1"/>
        </w:rPr>
        <w:t>be</w:t>
      </w:r>
      <w:r w:rsidRPr="007E5A88">
        <w:rPr>
          <w:rFonts w:cs="Arial"/>
          <w:spacing w:val="23"/>
          <w:w w:val="99"/>
        </w:rPr>
        <w:t xml:space="preserve"> </w:t>
      </w:r>
      <w:r w:rsidRPr="007E5A88">
        <w:rPr>
          <w:rFonts w:cs="Arial"/>
        </w:rPr>
        <w:t>retained</w:t>
      </w:r>
      <w:r w:rsidRPr="007E5A88">
        <w:rPr>
          <w:rFonts w:cs="Arial"/>
          <w:spacing w:val="-3"/>
        </w:rPr>
        <w:t xml:space="preserve"> </w:t>
      </w:r>
      <w:r w:rsidRPr="007E5A88">
        <w:rPr>
          <w:rFonts w:cs="Arial"/>
        </w:rPr>
        <w:t>in</w:t>
      </w:r>
      <w:r w:rsidRPr="007E5A88">
        <w:rPr>
          <w:rFonts w:cs="Arial"/>
          <w:spacing w:val="-2"/>
        </w:rPr>
        <w:t xml:space="preserve"> </w:t>
      </w:r>
      <w:r w:rsidRPr="007E5A88">
        <w:rPr>
          <w:rFonts w:cs="Arial"/>
        </w:rPr>
        <w:t>files</w:t>
      </w:r>
      <w:r w:rsidRPr="007E5A88">
        <w:rPr>
          <w:rFonts w:cs="Arial"/>
          <w:spacing w:val="-2"/>
        </w:rPr>
        <w:t xml:space="preserve"> </w:t>
      </w:r>
      <w:r w:rsidRPr="007E5A88">
        <w:rPr>
          <w:rFonts w:cs="Arial"/>
        </w:rPr>
        <w:t>for</w:t>
      </w:r>
      <w:r w:rsidRPr="007E5A88">
        <w:rPr>
          <w:rFonts w:cs="Arial"/>
          <w:spacing w:val="-3"/>
        </w:rPr>
        <w:t xml:space="preserve"> </w:t>
      </w:r>
      <w:r w:rsidRPr="007E5A88">
        <w:rPr>
          <w:rFonts w:cs="Arial"/>
        </w:rPr>
        <w:t>future</w:t>
      </w:r>
      <w:r w:rsidRPr="007E5A88">
        <w:rPr>
          <w:rFonts w:cs="Arial"/>
          <w:spacing w:val="-2"/>
        </w:rPr>
        <w:t xml:space="preserve"> </w:t>
      </w:r>
      <w:r w:rsidRPr="007E5A88">
        <w:rPr>
          <w:rFonts w:cs="Arial"/>
        </w:rPr>
        <w:t>reference</w:t>
      </w:r>
      <w:r w:rsidRPr="007E5A88">
        <w:rPr>
          <w:rFonts w:cs="Arial"/>
          <w:spacing w:val="-2"/>
        </w:rPr>
        <w:t xml:space="preserve"> </w:t>
      </w:r>
      <w:r w:rsidRPr="007E5A88">
        <w:rPr>
          <w:rFonts w:cs="Arial"/>
          <w:spacing w:val="-1"/>
        </w:rPr>
        <w:t>during</w:t>
      </w:r>
      <w:r w:rsidRPr="007E5A88">
        <w:rPr>
          <w:rFonts w:cs="Arial"/>
          <w:spacing w:val="-3"/>
        </w:rPr>
        <w:t xml:space="preserve"> </w:t>
      </w:r>
      <w:r w:rsidRPr="007E5A88">
        <w:rPr>
          <w:rFonts w:cs="Arial"/>
        </w:rPr>
        <w:t>the</w:t>
      </w:r>
      <w:r w:rsidRPr="007E5A88">
        <w:rPr>
          <w:rFonts w:cs="Arial"/>
          <w:spacing w:val="-2"/>
        </w:rPr>
        <w:t xml:space="preserve"> </w:t>
      </w:r>
      <w:r w:rsidRPr="007E5A88">
        <w:rPr>
          <w:rFonts w:cs="Arial"/>
        </w:rPr>
        <w:t>Work.</w:t>
      </w:r>
      <w:r w:rsidRPr="007E5A88">
        <w:rPr>
          <w:rFonts w:cs="Arial"/>
          <w:spacing w:val="-2"/>
        </w:rPr>
        <w:t xml:space="preserve">  </w:t>
      </w:r>
    </w:p>
    <w:p w14:paraId="3BD00419" w14:textId="77777777" w:rsidR="00F31EA0" w:rsidRPr="007E5A88" w:rsidRDefault="00984FE5" w:rsidP="00D961C7">
      <w:pPr>
        <w:widowControl/>
        <w:spacing w:before="240"/>
        <w:rPr>
          <w:rFonts w:cs="Arial"/>
          <w:spacing w:val="-2"/>
        </w:rPr>
      </w:pPr>
      <w:r w:rsidRPr="007E5A88">
        <w:rPr>
          <w:rFonts w:cs="Arial"/>
        </w:rPr>
        <w:t>In addition to the</w:t>
      </w:r>
      <w:r w:rsidRPr="007E5A88">
        <w:rPr>
          <w:rFonts w:cs="Arial"/>
          <w:spacing w:val="-3"/>
        </w:rPr>
        <w:t xml:space="preserve"> </w:t>
      </w:r>
      <w:r w:rsidRPr="007E5A88">
        <w:rPr>
          <w:rFonts w:cs="Arial"/>
        </w:rPr>
        <w:t>submittal</w:t>
      </w:r>
      <w:r w:rsidRPr="007E5A88">
        <w:rPr>
          <w:rFonts w:cs="Arial"/>
          <w:spacing w:val="-2"/>
        </w:rPr>
        <w:t xml:space="preserve"> </w:t>
      </w:r>
      <w:r w:rsidRPr="007E5A88">
        <w:rPr>
          <w:rFonts w:cs="Arial"/>
        </w:rPr>
        <w:t>requirements</w:t>
      </w:r>
      <w:r w:rsidRPr="007E5A88">
        <w:rPr>
          <w:rFonts w:cs="Arial"/>
          <w:spacing w:val="-2"/>
        </w:rPr>
        <w:t xml:space="preserve"> </w:t>
      </w:r>
      <w:r w:rsidRPr="007E5A88">
        <w:rPr>
          <w:rFonts w:cs="Arial"/>
        </w:rPr>
        <w:t>listed below,</w:t>
      </w:r>
      <w:r w:rsidR="00F31EA0" w:rsidRPr="007E5A88">
        <w:rPr>
          <w:rFonts w:cs="Arial"/>
          <w:spacing w:val="-2"/>
        </w:rPr>
        <w:t xml:space="preserve"> any</w:t>
      </w:r>
      <w:r w:rsidRPr="007E5A88">
        <w:rPr>
          <w:rFonts w:cs="Arial"/>
          <w:spacing w:val="-2"/>
        </w:rPr>
        <w:t xml:space="preserve">/all submittal requirements indicated on </w:t>
      </w:r>
      <w:r w:rsidRPr="007E5A88">
        <w:rPr>
          <w:rFonts w:cs="Arial"/>
          <w:spacing w:val="-1"/>
        </w:rPr>
        <w:t>the Construction Drawings</w:t>
      </w:r>
      <w:r w:rsidRPr="007E5A88">
        <w:rPr>
          <w:rFonts w:cs="Arial"/>
          <w:spacing w:val="-3"/>
        </w:rPr>
        <w:t xml:space="preserve"> </w:t>
      </w:r>
      <w:r w:rsidRPr="007E5A88">
        <w:rPr>
          <w:rFonts w:cs="Arial"/>
        </w:rPr>
        <w:t>are also</w:t>
      </w:r>
      <w:r w:rsidRPr="007E5A88">
        <w:rPr>
          <w:rFonts w:cs="Arial"/>
          <w:spacing w:val="-2"/>
        </w:rPr>
        <w:t xml:space="preserve"> </w:t>
      </w:r>
      <w:r w:rsidRPr="007E5A88">
        <w:rPr>
          <w:rFonts w:cs="Arial"/>
        </w:rPr>
        <w:t>applicable to the Project</w:t>
      </w:r>
      <w:r w:rsidRPr="007E5A88">
        <w:rPr>
          <w:rFonts w:cs="Arial"/>
          <w:spacing w:val="-2"/>
        </w:rPr>
        <w:t xml:space="preserve">.  </w:t>
      </w:r>
      <w:r w:rsidRPr="007E5A88">
        <w:rPr>
          <w:rFonts w:cs="Arial"/>
          <w:spacing w:val="5"/>
        </w:rPr>
        <w:t xml:space="preserve">In the event of a conflict between the </w:t>
      </w:r>
      <w:r w:rsidRPr="007E5A88">
        <w:rPr>
          <w:rFonts w:cs="Arial"/>
        </w:rPr>
        <w:t>submittal</w:t>
      </w:r>
      <w:r w:rsidRPr="007E5A88">
        <w:rPr>
          <w:rFonts w:cs="Arial"/>
          <w:spacing w:val="-2"/>
        </w:rPr>
        <w:t xml:space="preserve"> </w:t>
      </w:r>
      <w:r w:rsidRPr="007E5A88">
        <w:rPr>
          <w:rFonts w:cs="Arial"/>
        </w:rPr>
        <w:t xml:space="preserve">requirements listed below and any that appear </w:t>
      </w:r>
      <w:r w:rsidRPr="007E5A88">
        <w:rPr>
          <w:rFonts w:cs="Arial"/>
          <w:spacing w:val="-2"/>
        </w:rPr>
        <w:t xml:space="preserve">on </w:t>
      </w:r>
      <w:r w:rsidRPr="007E5A88">
        <w:rPr>
          <w:rFonts w:cs="Arial"/>
          <w:spacing w:val="-1"/>
        </w:rPr>
        <w:t>the Construction Drawings</w:t>
      </w:r>
      <w:r w:rsidRPr="007E5A88">
        <w:rPr>
          <w:rFonts w:cs="Arial"/>
        </w:rPr>
        <w:t>, contact the LANL STR.  As necessary, review</w:t>
      </w:r>
      <w:r w:rsidRPr="007E5A88">
        <w:rPr>
          <w:rFonts w:cs="Arial"/>
          <w:spacing w:val="6"/>
        </w:rPr>
        <w:t xml:space="preserve"> </w:t>
      </w:r>
      <w:r w:rsidRPr="007E5A88">
        <w:rPr>
          <w:rFonts w:cs="Arial"/>
        </w:rPr>
        <w:t>the</w:t>
      </w:r>
      <w:r w:rsidRPr="007E5A88">
        <w:rPr>
          <w:rFonts w:cs="Arial"/>
          <w:spacing w:val="6"/>
        </w:rPr>
        <w:t xml:space="preserve"> </w:t>
      </w:r>
      <w:r w:rsidRPr="007E5A88">
        <w:rPr>
          <w:rFonts w:cs="Arial"/>
          <w:spacing w:val="-1"/>
        </w:rPr>
        <w:t xml:space="preserve">Source of an </w:t>
      </w:r>
      <w:r w:rsidRPr="007E5A88">
        <w:rPr>
          <w:rFonts w:cs="Arial"/>
        </w:rPr>
        <w:t>indicated</w:t>
      </w:r>
      <w:r w:rsidRPr="007E5A88">
        <w:rPr>
          <w:rFonts w:cs="Arial"/>
          <w:spacing w:val="-4"/>
        </w:rPr>
        <w:t xml:space="preserve"> </w:t>
      </w:r>
      <w:r w:rsidRPr="007E5A88">
        <w:rPr>
          <w:rFonts w:cs="Arial"/>
        </w:rPr>
        <w:t>submittal</w:t>
      </w:r>
      <w:r w:rsidRPr="007E5A88">
        <w:rPr>
          <w:rFonts w:cs="Arial"/>
          <w:spacing w:val="-4"/>
        </w:rPr>
        <w:t xml:space="preserve"> </w:t>
      </w:r>
      <w:r w:rsidRPr="007E5A88">
        <w:rPr>
          <w:rFonts w:cs="Arial"/>
        </w:rPr>
        <w:t>item(s)</w:t>
      </w:r>
      <w:r w:rsidRPr="007E5A88">
        <w:rPr>
          <w:rFonts w:cs="Arial"/>
          <w:spacing w:val="-3"/>
        </w:rPr>
        <w:t xml:space="preserve"> </w:t>
      </w:r>
      <w:r w:rsidRPr="007E5A88">
        <w:rPr>
          <w:rFonts w:cs="Arial"/>
        </w:rPr>
        <w:t xml:space="preserve">for additional detail.  </w:t>
      </w:r>
    </w:p>
    <w:p w14:paraId="5462A29C" w14:textId="77777777" w:rsidR="00984FE5" w:rsidRPr="007E5A88" w:rsidRDefault="00984FE5" w:rsidP="00D961C7">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388"/>
        <w:gridCol w:w="2082"/>
        <w:gridCol w:w="1440"/>
      </w:tblGrid>
      <w:tr w:rsidR="00984FE5" w:rsidRPr="007E5A88" w14:paraId="1C6649FD" w14:textId="77777777" w:rsidTr="00A55163">
        <w:trPr>
          <w:cantSplit/>
          <w:trHeight w:val="20"/>
          <w:tblHeader/>
        </w:trPr>
        <w:tc>
          <w:tcPr>
            <w:tcW w:w="990" w:type="dxa"/>
            <w:tcBorders>
              <w:top w:val="single" w:sz="3" w:space="0" w:color="000000"/>
              <w:left w:val="single" w:sz="5" w:space="0" w:color="000000"/>
              <w:bottom w:val="single" w:sz="5" w:space="0" w:color="000000"/>
              <w:right w:val="single" w:sz="5" w:space="0" w:color="000000"/>
            </w:tcBorders>
            <w:vAlign w:val="center"/>
          </w:tcPr>
          <w:p w14:paraId="67052C56" w14:textId="77777777" w:rsidR="00984FE5" w:rsidRPr="007E5A88" w:rsidRDefault="00984FE5" w:rsidP="00D961C7">
            <w:pPr>
              <w:widowControl/>
              <w:spacing w:before="60" w:after="60"/>
              <w:jc w:val="center"/>
              <w:rPr>
                <w:rFonts w:cs="Arial"/>
                <w:b/>
                <w:sz w:val="18"/>
                <w:szCs w:val="18"/>
              </w:rPr>
            </w:pPr>
            <w:r w:rsidRPr="007E5A88">
              <w:rPr>
                <w:rFonts w:cs="Arial"/>
                <w:b/>
                <w:sz w:val="18"/>
                <w:szCs w:val="18"/>
              </w:rPr>
              <w:t>LANL Submittal ID</w:t>
            </w:r>
          </w:p>
        </w:tc>
        <w:tc>
          <w:tcPr>
            <w:tcW w:w="5388" w:type="dxa"/>
            <w:tcBorders>
              <w:top w:val="single" w:sz="3" w:space="0" w:color="000000"/>
              <w:left w:val="single" w:sz="5" w:space="0" w:color="000000"/>
              <w:bottom w:val="single" w:sz="5" w:space="0" w:color="000000"/>
              <w:right w:val="single" w:sz="5" w:space="0" w:color="000000"/>
            </w:tcBorders>
            <w:vAlign w:val="center"/>
          </w:tcPr>
          <w:p w14:paraId="4C82CE23" w14:textId="77777777" w:rsidR="00984FE5" w:rsidRPr="007E5A88" w:rsidRDefault="00984FE5" w:rsidP="00D961C7">
            <w:pPr>
              <w:widowControl/>
              <w:spacing w:before="60" w:after="60"/>
              <w:jc w:val="center"/>
              <w:rPr>
                <w:rFonts w:cs="Arial"/>
                <w:b/>
                <w:sz w:val="18"/>
                <w:szCs w:val="18"/>
              </w:rPr>
            </w:pPr>
            <w:r w:rsidRPr="007E5A88">
              <w:rPr>
                <w:rFonts w:cs="Arial"/>
                <w:b/>
                <w:sz w:val="18"/>
                <w:szCs w:val="18"/>
              </w:rPr>
              <w:t xml:space="preserve">Submittal Items </w:t>
            </w:r>
            <w:r w:rsidRPr="007E5A88">
              <w:rPr>
                <w:rFonts w:cs="Arial"/>
                <w:sz w:val="18"/>
              </w:rPr>
              <w:t>****</w:t>
            </w:r>
            <w:r w:rsidRPr="007E5A88">
              <w:rPr>
                <w:rFonts w:cs="Arial"/>
                <w:sz w:val="18"/>
                <w:szCs w:val="18"/>
              </w:rPr>
              <w:t xml:space="preserve">and </w:t>
            </w:r>
            <w:r w:rsidRPr="007E5A88">
              <w:rPr>
                <w:rFonts w:cs="Arial"/>
                <w:i/>
                <w:sz w:val="18"/>
                <w:szCs w:val="18"/>
              </w:rPr>
              <w:t>Author Notes</w:t>
            </w:r>
            <w:r w:rsidRPr="007E5A88">
              <w:rPr>
                <w:rFonts w:cs="Arial"/>
                <w:sz w:val="18"/>
              </w:rPr>
              <w:t>****</w:t>
            </w:r>
          </w:p>
        </w:tc>
        <w:tc>
          <w:tcPr>
            <w:tcW w:w="2082" w:type="dxa"/>
            <w:tcBorders>
              <w:top w:val="single" w:sz="3" w:space="0" w:color="000000"/>
              <w:left w:val="single" w:sz="5" w:space="0" w:color="000000"/>
              <w:bottom w:val="single" w:sz="5" w:space="0" w:color="000000"/>
              <w:right w:val="single" w:sz="5" w:space="0" w:color="000000"/>
            </w:tcBorders>
            <w:vAlign w:val="center"/>
          </w:tcPr>
          <w:p w14:paraId="512AE7F6" w14:textId="77777777" w:rsidR="00984FE5" w:rsidRPr="007E5A88" w:rsidRDefault="00984FE5" w:rsidP="00D961C7">
            <w:pPr>
              <w:widowControl/>
              <w:spacing w:before="60" w:after="60"/>
              <w:jc w:val="center"/>
              <w:rPr>
                <w:rFonts w:cs="Arial"/>
                <w:b/>
                <w:sz w:val="18"/>
                <w:szCs w:val="18"/>
              </w:rPr>
            </w:pPr>
            <w:r w:rsidRPr="007E5A88">
              <w:rPr>
                <w:rFonts w:cs="Arial"/>
                <w:b/>
                <w:sz w:val="18"/>
                <w:szCs w:val="18"/>
              </w:rPr>
              <w:t>Timing</w:t>
            </w:r>
          </w:p>
        </w:tc>
        <w:tc>
          <w:tcPr>
            <w:tcW w:w="1440" w:type="dxa"/>
            <w:tcBorders>
              <w:top w:val="single" w:sz="3" w:space="0" w:color="000000"/>
              <w:left w:val="single" w:sz="5" w:space="0" w:color="000000"/>
              <w:bottom w:val="single" w:sz="5" w:space="0" w:color="000000"/>
              <w:right w:val="single" w:sz="5" w:space="0" w:color="000000"/>
            </w:tcBorders>
            <w:vAlign w:val="center"/>
          </w:tcPr>
          <w:p w14:paraId="76119AA3" w14:textId="77777777" w:rsidR="00984FE5" w:rsidRPr="007E5A88" w:rsidRDefault="00984FE5" w:rsidP="00D961C7">
            <w:pPr>
              <w:widowControl/>
              <w:spacing w:before="60" w:after="60"/>
              <w:jc w:val="center"/>
              <w:rPr>
                <w:rFonts w:cs="Arial"/>
                <w:b/>
                <w:sz w:val="18"/>
                <w:szCs w:val="18"/>
              </w:rPr>
            </w:pPr>
            <w:r w:rsidRPr="007E5A88">
              <w:rPr>
                <w:rFonts w:cs="Arial"/>
                <w:b/>
                <w:sz w:val="18"/>
                <w:szCs w:val="18"/>
              </w:rPr>
              <w:t>Source</w:t>
            </w:r>
          </w:p>
        </w:tc>
      </w:tr>
      <w:tr w:rsidR="00984FE5" w:rsidRPr="007E5A88" w14:paraId="4BD50A0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1B31429C" w14:textId="77777777" w:rsidR="00984FE5" w:rsidRPr="007E5A88" w:rsidRDefault="00984FE5" w:rsidP="00D961C7">
            <w:pPr>
              <w:pStyle w:val="TableParagraph"/>
              <w:widowControl/>
              <w:spacing w:before="60" w:after="60"/>
              <w:rPr>
                <w:rFonts w:ascii="Arial" w:hAnsi="Arial" w:cs="Arial"/>
                <w:b/>
                <w:sz w:val="18"/>
                <w:szCs w:val="18"/>
              </w:rPr>
            </w:pPr>
            <w:r w:rsidRPr="007E5A88">
              <w:rPr>
                <w:rFonts w:ascii="Arial" w:hAnsi="Arial" w:cs="Arial"/>
                <w:b/>
                <w:sz w:val="18"/>
              </w:rPr>
              <w:t>General requirements</w:t>
            </w:r>
          </w:p>
        </w:tc>
      </w:tr>
      <w:tr w:rsidR="00984FE5" w:rsidRPr="007E5A88" w14:paraId="5F690FD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6EE8097" w14:textId="77777777" w:rsidR="00984FE5" w:rsidRPr="007E5A88"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46C7F6B9" w14:textId="77777777" w:rsidR="00984FE5" w:rsidRPr="007E5A88" w:rsidRDefault="00F31EA0" w:rsidP="00582C6F">
            <w:pPr>
              <w:pStyle w:val="TableParagraph"/>
              <w:widowControl/>
              <w:spacing w:before="60" w:after="60"/>
              <w:ind w:left="75"/>
              <w:rPr>
                <w:rFonts w:ascii="Arial" w:hAnsi="Arial" w:cs="Arial"/>
                <w:sz w:val="18"/>
              </w:rPr>
            </w:pPr>
            <w:r w:rsidRPr="007E5A88">
              <w:rPr>
                <w:rFonts w:ascii="Arial" w:hAnsi="Arial" w:cs="Arial"/>
                <w:sz w:val="18"/>
              </w:rPr>
              <w:t>[Quality Control Plan.]</w:t>
            </w:r>
          </w:p>
          <w:p w14:paraId="0050F732" w14:textId="77777777" w:rsidR="00984FE5" w:rsidRPr="007E5A88" w:rsidRDefault="00984FE5" w:rsidP="00582C6F">
            <w:pPr>
              <w:pStyle w:val="TableParagraph"/>
              <w:widowControl/>
              <w:spacing w:before="60" w:after="60"/>
              <w:ind w:left="75"/>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Only required when specified in Exhibit H of the Subcontract</w:t>
            </w:r>
            <w:r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3D27E06D" w14:textId="77777777" w:rsidR="00984FE5" w:rsidRPr="007E5A88" w:rsidRDefault="00984FE5" w:rsidP="00582C6F">
            <w:pPr>
              <w:pStyle w:val="TableParagraph"/>
              <w:widowControl/>
              <w:spacing w:before="60" w:after="60"/>
              <w:ind w:left="87"/>
              <w:rPr>
                <w:rFonts w:ascii="Arial" w:hAnsi="Arial" w:cs="Arial"/>
                <w:color w:val="C00000"/>
                <w:sz w:val="18"/>
                <w:szCs w:val="18"/>
              </w:rPr>
            </w:pPr>
            <w:r w:rsidRPr="007E5A88">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3DD99655" w14:textId="77777777" w:rsidR="00984FE5" w:rsidRPr="007E5A88" w:rsidRDefault="00984FE5" w:rsidP="00582C6F">
            <w:pPr>
              <w:pStyle w:val="TableParagraph"/>
              <w:widowControl/>
              <w:spacing w:before="60" w:after="60"/>
              <w:ind w:left="77"/>
              <w:rPr>
                <w:rFonts w:ascii="Arial" w:hAnsi="Arial" w:cs="Arial"/>
                <w:sz w:val="18"/>
                <w:szCs w:val="18"/>
              </w:rPr>
            </w:pPr>
            <w:r w:rsidRPr="007E5A88">
              <w:rPr>
                <w:rFonts w:ascii="Arial" w:hAnsi="Arial" w:cs="Arial"/>
                <w:sz w:val="18"/>
                <w:szCs w:val="18"/>
              </w:rPr>
              <w:t>[1.5.2</w:t>
            </w:r>
            <w:r w:rsidR="00F31EA0" w:rsidRPr="007E5A88">
              <w:rPr>
                <w:rFonts w:ascii="Arial" w:hAnsi="Arial" w:cs="Arial"/>
                <w:sz w:val="18"/>
                <w:szCs w:val="18"/>
              </w:rPr>
              <w:t>]</w:t>
            </w:r>
          </w:p>
        </w:tc>
      </w:tr>
      <w:tr w:rsidR="00984FE5" w:rsidRPr="007E5A88" w14:paraId="64FDB34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C91D0EC" w14:textId="77777777" w:rsidR="00984FE5" w:rsidRPr="007E5A88"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6108C673" w14:textId="77777777" w:rsidR="00984FE5" w:rsidRPr="007E5A88" w:rsidRDefault="00984FE5" w:rsidP="00582C6F">
            <w:pPr>
              <w:pStyle w:val="TableParagraph"/>
              <w:widowControl/>
              <w:spacing w:before="60" w:after="60"/>
              <w:ind w:left="75"/>
              <w:rPr>
                <w:rFonts w:ascii="Arial" w:hAnsi="Arial" w:cs="Arial"/>
                <w:sz w:val="18"/>
              </w:rPr>
            </w:pPr>
            <w:r w:rsidRPr="007E5A88">
              <w:rPr>
                <w:rFonts w:ascii="Arial" w:hAnsi="Arial" w:cs="Arial"/>
                <w:sz w:val="18"/>
              </w:rPr>
              <w:t xml:space="preserve">Request to use a testing agency that is not currently approved by LANL.  </w:t>
            </w:r>
          </w:p>
          <w:p w14:paraId="28B20604" w14:textId="77777777" w:rsidR="00984FE5" w:rsidRPr="007E5A88" w:rsidRDefault="00984FE5" w:rsidP="00582C6F">
            <w:pPr>
              <w:pStyle w:val="TableParagraph"/>
              <w:widowControl/>
              <w:spacing w:before="60" w:after="60"/>
              <w:ind w:left="75"/>
              <w:rPr>
                <w:rFonts w:ascii="Arial" w:hAnsi="Arial" w:cs="Arial"/>
                <w:sz w:val="18"/>
              </w:rPr>
            </w:pPr>
            <w:r w:rsidRPr="007E5A88">
              <w:rPr>
                <w:rFonts w:ascii="Arial" w:hAnsi="Arial" w:cs="Arial"/>
                <w:sz w:val="18"/>
              </w:rPr>
              <w:t>NOTE 1:  Submittal also applies to sub-tier concrete fabricators and batch plants.</w:t>
            </w:r>
          </w:p>
          <w:p w14:paraId="509D91EE" w14:textId="77777777" w:rsidR="00984FE5" w:rsidRPr="007E5A88" w:rsidRDefault="00984FE5" w:rsidP="00582C6F">
            <w:pPr>
              <w:pStyle w:val="TableParagraph"/>
              <w:widowControl/>
              <w:spacing w:before="60" w:after="60"/>
              <w:ind w:left="75"/>
              <w:rPr>
                <w:rFonts w:ascii="Arial" w:hAnsi="Arial" w:cs="Arial"/>
                <w:sz w:val="18"/>
              </w:rPr>
            </w:pPr>
            <w:r w:rsidRPr="007E5A88">
              <w:rPr>
                <w:rFonts w:ascii="Arial" w:hAnsi="Arial" w:cs="Arial"/>
                <w:sz w:val="18"/>
              </w:rPr>
              <w:t>NOTE 2:  Request must be approved before such agency can be used.</w:t>
            </w:r>
          </w:p>
          <w:p w14:paraId="47F4466E" w14:textId="77777777" w:rsidR="00984FE5" w:rsidRPr="007E5A88" w:rsidRDefault="00984FE5" w:rsidP="00582C6F">
            <w:pPr>
              <w:pStyle w:val="TableParagraph"/>
              <w:widowControl/>
              <w:spacing w:before="60" w:after="60"/>
              <w:ind w:left="75"/>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The submittal required by</w:t>
            </w:r>
            <w:r w:rsidRPr="007E5A88">
              <w:rPr>
                <w:rFonts w:ascii="Arial" w:hAnsi="Arial" w:cs="Arial"/>
                <w:sz w:val="18"/>
              </w:rPr>
              <w:t xml:space="preserve"> </w:t>
            </w:r>
            <w:r w:rsidRPr="007E5A88">
              <w:rPr>
                <w:rFonts w:ascii="Arial" w:hAnsi="Arial" w:cs="Arial"/>
                <w:i/>
                <w:sz w:val="18"/>
              </w:rPr>
              <w:t xml:space="preserve">ACI 301 para. 1.6.2.1 </w:t>
            </w:r>
            <w:proofErr w:type="gramStart"/>
            <w:r w:rsidRPr="007E5A88">
              <w:rPr>
                <w:rFonts w:ascii="Arial" w:hAnsi="Arial" w:cs="Arial"/>
                <w:i/>
                <w:sz w:val="18"/>
              </w:rPr>
              <w:t>is</w:t>
            </w:r>
            <w:proofErr w:type="gramEnd"/>
            <w:r w:rsidRPr="007E5A88">
              <w:rPr>
                <w:rFonts w:ascii="Arial" w:hAnsi="Arial" w:cs="Arial"/>
                <w:i/>
                <w:sz w:val="18"/>
              </w:rPr>
              <w:t xml:space="preserve"> “informally embedded” in this submittal.  However, in the event that the constructor chooses to use a “currently-approved agency,” neither this submittal nor the ‘301’ one is necessary</w:t>
            </w:r>
            <w:r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013EC42E" w14:textId="77777777" w:rsidR="00984FE5" w:rsidRPr="007E5A88" w:rsidRDefault="00984FE5" w:rsidP="00582C6F">
            <w:pPr>
              <w:pStyle w:val="TableParagraph"/>
              <w:widowControl/>
              <w:spacing w:before="60" w:after="60"/>
              <w:ind w:left="87"/>
              <w:rPr>
                <w:rFonts w:ascii="Arial" w:hAnsi="Arial" w:cs="Arial"/>
                <w:color w:val="C00000"/>
                <w:sz w:val="18"/>
                <w:szCs w:val="18"/>
              </w:rPr>
            </w:pPr>
            <w:r w:rsidRPr="007E5A88">
              <w:rPr>
                <w:rFonts w:ascii="Arial" w:eastAsia="Times New Roman" w:hAnsi="Arial" w:cs="Arial"/>
                <w:sz w:val="18"/>
                <w:szCs w:val="18"/>
              </w:rPr>
              <w:t>3 months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5FF8C07F" w14:textId="46F9545F" w:rsidR="00984FE5" w:rsidRPr="007E5A88" w:rsidRDefault="00984FE5" w:rsidP="00582C6F">
            <w:pPr>
              <w:pStyle w:val="TableParagraph"/>
              <w:widowControl/>
              <w:spacing w:before="60" w:after="60"/>
              <w:ind w:left="77"/>
              <w:rPr>
                <w:rFonts w:ascii="Arial" w:hAnsi="Arial" w:cs="Arial"/>
                <w:sz w:val="18"/>
                <w:szCs w:val="18"/>
              </w:rPr>
            </w:pPr>
            <w:r w:rsidRPr="007E5A88">
              <w:rPr>
                <w:rFonts w:ascii="Arial" w:hAnsi="Arial" w:cs="Arial"/>
                <w:sz w:val="18"/>
                <w:szCs w:val="18"/>
              </w:rPr>
              <w:t>1.</w:t>
            </w:r>
            <w:r w:rsidR="008D1002" w:rsidRPr="007E5A88">
              <w:rPr>
                <w:rFonts w:ascii="Arial" w:hAnsi="Arial" w:cs="Arial"/>
                <w:sz w:val="18"/>
                <w:szCs w:val="18"/>
              </w:rPr>
              <w:t>6</w:t>
            </w:r>
            <w:r w:rsidRPr="007E5A88">
              <w:rPr>
                <w:rFonts w:ascii="Arial" w:hAnsi="Arial" w:cs="Arial"/>
                <w:sz w:val="18"/>
                <w:szCs w:val="18"/>
              </w:rPr>
              <w:t>.F herein</w:t>
            </w:r>
          </w:p>
        </w:tc>
      </w:tr>
      <w:tr w:rsidR="00984FE5" w:rsidRPr="007E5A88" w14:paraId="5338AA3A"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3D3D314" w14:textId="77777777" w:rsidR="00984FE5" w:rsidRPr="007E5A88"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2055A51F" w14:textId="77777777" w:rsidR="00984FE5" w:rsidRPr="007E5A88" w:rsidRDefault="00F31EA0" w:rsidP="00582C6F">
            <w:pPr>
              <w:pStyle w:val="TableParagraph"/>
              <w:widowControl/>
              <w:spacing w:before="60" w:after="60"/>
              <w:ind w:left="75"/>
              <w:rPr>
                <w:rFonts w:ascii="Arial" w:hAnsi="Arial" w:cs="Arial"/>
                <w:sz w:val="18"/>
              </w:rPr>
            </w:pPr>
            <w:r w:rsidRPr="007E5A88">
              <w:rPr>
                <w:rFonts w:ascii="Arial" w:hAnsi="Arial" w:cs="Arial"/>
                <w:sz w:val="18"/>
              </w:rPr>
              <w:t>[</w:t>
            </w:r>
            <w:r w:rsidR="00984FE5" w:rsidRPr="007E5A88">
              <w:rPr>
                <w:rFonts w:ascii="Arial" w:hAnsi="Arial" w:cs="Arial"/>
                <w:sz w:val="18"/>
              </w:rPr>
              <w:t>Test data on materials and concrete mixtures.]</w:t>
            </w:r>
          </w:p>
          <w:p w14:paraId="10AC5DAC" w14:textId="77777777" w:rsidR="00984FE5" w:rsidRPr="007E5A88" w:rsidRDefault="00984FE5" w:rsidP="00582C6F">
            <w:pPr>
              <w:pStyle w:val="TableParagraph"/>
              <w:widowControl/>
              <w:spacing w:before="60" w:after="60"/>
              <w:ind w:left="75"/>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Not required for concrete materials and mixtures when pre-approved mix designs are used for construction.</w:t>
            </w:r>
            <w:r w:rsidRPr="007E5A88">
              <w:rPr>
                <w:rFonts w:ascii="Arial" w:hAnsi="Arial" w:cs="Arial"/>
                <w:sz w:val="18"/>
              </w:rPr>
              <w:t xml:space="preserve">  </w:t>
            </w:r>
            <w:r w:rsidRPr="007E5A88">
              <w:rPr>
                <w:rFonts w:ascii="Arial" w:hAnsi="Arial" w:cs="Arial"/>
                <w:i/>
                <w:sz w:val="18"/>
              </w:rPr>
              <w:t>Also required when specified in Exhibit H of the Subcontract</w:t>
            </w:r>
            <w:r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3F9246EF" w14:textId="77777777" w:rsidR="00984FE5" w:rsidRPr="007E5A88" w:rsidRDefault="00984FE5" w:rsidP="00582C6F">
            <w:pPr>
              <w:pStyle w:val="TableParagraph"/>
              <w:widowControl/>
              <w:spacing w:before="60" w:after="60"/>
              <w:ind w:left="87"/>
              <w:rPr>
                <w:rFonts w:ascii="Arial" w:hAnsi="Arial" w:cs="Arial"/>
                <w:color w:val="C00000"/>
                <w:sz w:val="18"/>
                <w:szCs w:val="18"/>
              </w:rPr>
            </w:pPr>
            <w:r w:rsidRPr="007E5A88">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9B8022F" w14:textId="77777777" w:rsidR="00984FE5" w:rsidRPr="007E5A88" w:rsidRDefault="00984FE5" w:rsidP="00582C6F">
            <w:pPr>
              <w:pStyle w:val="TableParagraph"/>
              <w:widowControl/>
              <w:spacing w:before="60" w:after="60"/>
              <w:ind w:left="77"/>
              <w:rPr>
                <w:rFonts w:ascii="Arial" w:hAnsi="Arial" w:cs="Arial"/>
                <w:sz w:val="18"/>
                <w:szCs w:val="18"/>
              </w:rPr>
            </w:pPr>
            <w:r w:rsidRPr="007E5A88">
              <w:rPr>
                <w:rFonts w:ascii="Arial" w:hAnsi="Arial" w:cs="Arial"/>
                <w:sz w:val="18"/>
                <w:szCs w:val="18"/>
              </w:rPr>
              <w:t>[1.6.2.2.e</w:t>
            </w:r>
            <w:r w:rsidR="00F31EA0" w:rsidRPr="007E5A88">
              <w:rPr>
                <w:rFonts w:ascii="Arial" w:hAnsi="Arial" w:cs="Arial"/>
                <w:sz w:val="18"/>
                <w:szCs w:val="18"/>
              </w:rPr>
              <w:t>]</w:t>
            </w:r>
          </w:p>
        </w:tc>
      </w:tr>
      <w:tr w:rsidR="00984FE5" w:rsidRPr="007E5A88" w14:paraId="5BDE6BFD"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FE75527" w14:textId="77777777" w:rsidR="00984FE5" w:rsidRPr="007E5A88"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28BA8A18" w14:textId="77777777" w:rsidR="00984FE5" w:rsidRPr="007E5A88" w:rsidRDefault="00F31EA0" w:rsidP="00582C6F">
            <w:pPr>
              <w:pStyle w:val="TableParagraph"/>
              <w:widowControl/>
              <w:spacing w:before="60" w:after="60"/>
              <w:ind w:left="75"/>
              <w:rPr>
                <w:rFonts w:ascii="Arial" w:hAnsi="Arial" w:cs="Arial"/>
                <w:sz w:val="18"/>
              </w:rPr>
            </w:pPr>
            <w:r w:rsidRPr="007E5A88">
              <w:rPr>
                <w:rFonts w:ascii="Arial" w:hAnsi="Arial" w:cs="Arial"/>
                <w:sz w:val="18"/>
              </w:rPr>
              <w:t>[</w:t>
            </w:r>
            <w:r w:rsidR="00984FE5" w:rsidRPr="007E5A88">
              <w:rPr>
                <w:rFonts w:ascii="Arial" w:hAnsi="Arial" w:cs="Arial"/>
                <w:sz w:val="18"/>
              </w:rPr>
              <w:t xml:space="preserve">Quality control program of the concrete supplier.] </w:t>
            </w:r>
          </w:p>
          <w:p w14:paraId="175074CA" w14:textId="77777777" w:rsidR="00984FE5" w:rsidRPr="007E5A88" w:rsidRDefault="00984FE5" w:rsidP="00582C6F">
            <w:pPr>
              <w:pStyle w:val="TableParagraph"/>
              <w:widowControl/>
              <w:spacing w:before="60" w:after="60"/>
              <w:ind w:left="75"/>
              <w:rPr>
                <w:rFonts w:ascii="Arial" w:hAnsi="Arial" w:cs="Arial"/>
                <w:sz w:val="18"/>
              </w:rPr>
            </w:pPr>
            <w:r w:rsidRPr="007E5A88">
              <w:rPr>
                <w:rFonts w:ascii="Arial" w:hAnsi="Arial" w:cs="Arial"/>
                <w:sz w:val="18"/>
              </w:rPr>
              <w:t>****</w:t>
            </w:r>
            <w:r w:rsidRPr="007E5A88">
              <w:rPr>
                <w:rFonts w:ascii="Arial" w:hAnsi="Arial" w:cs="Arial"/>
                <w:i/>
                <w:sz w:val="18"/>
              </w:rPr>
              <w:t>Except</w:t>
            </w:r>
            <w:r w:rsidRPr="007E5A88">
              <w:rPr>
                <w:rFonts w:ascii="Arial" w:hAnsi="Arial" w:cs="Arial"/>
                <w:sz w:val="18"/>
              </w:rPr>
              <w:t xml:space="preserve"> </w:t>
            </w:r>
            <w:r w:rsidRPr="007E5A88">
              <w:rPr>
                <w:rFonts w:ascii="Arial" w:hAnsi="Arial" w:cs="Arial"/>
                <w:i/>
                <w:sz w:val="18"/>
              </w:rPr>
              <w:t>in the case of subcontracted design-build contracts, not required for concrete materials and mixtures when pre-approved mix designs are used for construction.</w:t>
            </w:r>
            <w:r w:rsidRPr="007E5A88">
              <w:rPr>
                <w:rFonts w:ascii="Arial" w:hAnsi="Arial" w:cs="Arial"/>
                <w:sz w:val="18"/>
              </w:rPr>
              <w:t xml:space="preserve">  </w:t>
            </w:r>
            <w:r w:rsidRPr="007E5A88">
              <w:rPr>
                <w:rFonts w:ascii="Arial" w:hAnsi="Arial" w:cs="Arial"/>
                <w:i/>
                <w:sz w:val="18"/>
              </w:rPr>
              <w:t>Also required when specified in Exhibit H of the Subcontract.</w:t>
            </w:r>
          </w:p>
          <w:p w14:paraId="049D3A76" w14:textId="77777777" w:rsidR="00984FE5" w:rsidRPr="007E5A88" w:rsidRDefault="00984FE5" w:rsidP="00582C6F">
            <w:pPr>
              <w:pStyle w:val="TableParagraph"/>
              <w:widowControl/>
              <w:spacing w:before="60" w:after="60"/>
              <w:ind w:left="75"/>
              <w:rPr>
                <w:rFonts w:ascii="Arial" w:eastAsia="Times New Roman" w:hAnsi="Arial" w:cs="Arial"/>
                <w:sz w:val="18"/>
                <w:szCs w:val="18"/>
              </w:rPr>
            </w:pPr>
            <w:r w:rsidRPr="007E5A88">
              <w:rPr>
                <w:rFonts w:ascii="Arial" w:hAnsi="Arial" w:cs="Arial"/>
                <w:i/>
                <w:sz w:val="18"/>
              </w:rPr>
              <w:t>When required,</w:t>
            </w:r>
            <w:r w:rsidRPr="007E5A88">
              <w:rPr>
                <w:rFonts w:ascii="Arial" w:hAnsi="Arial" w:cs="Arial"/>
                <w:sz w:val="18"/>
              </w:rPr>
              <w:t xml:space="preserve"> r</w:t>
            </w:r>
            <w:r w:rsidRPr="007E5A88">
              <w:rPr>
                <w:rFonts w:ascii="Arial" w:hAnsi="Arial" w:cs="Arial"/>
                <w:i/>
                <w:sz w:val="18"/>
              </w:rPr>
              <w:t>efer to the NRMCA publication Guideline Manual for Quality</w:t>
            </w:r>
            <w:r w:rsidRPr="007E5A88">
              <w:rPr>
                <w:rFonts w:ascii="Arial" w:hAnsi="Arial" w:cs="Arial"/>
                <w:i/>
                <w:w w:val="99"/>
                <w:sz w:val="18"/>
              </w:rPr>
              <w:t xml:space="preserve"> </w:t>
            </w:r>
            <w:r w:rsidRPr="007E5A88">
              <w:rPr>
                <w:rFonts w:ascii="Arial" w:hAnsi="Arial" w:cs="Arial"/>
                <w:i/>
                <w:sz w:val="18"/>
              </w:rPr>
              <w:t>Assurance and Quality Control for a description of suitable quality control program</w:t>
            </w:r>
            <w:r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1ED86283" w14:textId="77777777" w:rsidR="00984FE5" w:rsidRPr="007E5A88" w:rsidRDefault="00984FE5" w:rsidP="00582C6F">
            <w:pPr>
              <w:pStyle w:val="TableParagraph"/>
              <w:widowControl/>
              <w:spacing w:before="60" w:after="60"/>
              <w:ind w:left="87"/>
              <w:rPr>
                <w:rFonts w:ascii="Arial" w:hAnsi="Arial" w:cs="Arial"/>
                <w:sz w:val="18"/>
                <w:szCs w:val="18"/>
              </w:rPr>
            </w:pPr>
            <w:r w:rsidRPr="007E5A88">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E48046B" w14:textId="77777777" w:rsidR="00984FE5" w:rsidRPr="007E5A88" w:rsidRDefault="00984FE5" w:rsidP="00582C6F">
            <w:pPr>
              <w:pStyle w:val="TableParagraph"/>
              <w:widowControl/>
              <w:spacing w:before="60" w:after="60"/>
              <w:ind w:left="77"/>
              <w:rPr>
                <w:rFonts w:ascii="Arial" w:hAnsi="Arial" w:cs="Arial"/>
                <w:sz w:val="18"/>
                <w:szCs w:val="18"/>
              </w:rPr>
            </w:pPr>
            <w:r w:rsidRPr="007E5A88">
              <w:rPr>
                <w:rFonts w:ascii="Arial" w:hAnsi="Arial" w:cs="Arial"/>
                <w:sz w:val="18"/>
                <w:szCs w:val="18"/>
              </w:rPr>
              <w:t>[1.6.2.2.f</w:t>
            </w:r>
            <w:r w:rsidR="00F31EA0" w:rsidRPr="007E5A88">
              <w:rPr>
                <w:rFonts w:ascii="Arial" w:hAnsi="Arial" w:cs="Arial"/>
                <w:sz w:val="18"/>
                <w:szCs w:val="18"/>
              </w:rPr>
              <w:t>]</w:t>
            </w:r>
          </w:p>
        </w:tc>
      </w:tr>
      <w:tr w:rsidR="00984FE5" w:rsidRPr="007E5A88" w14:paraId="5211D2F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72FF3C42" w14:textId="77777777" w:rsidR="00984FE5" w:rsidRPr="007E5A88" w:rsidRDefault="00984FE5" w:rsidP="00D961C7">
            <w:pPr>
              <w:pStyle w:val="TableParagraph"/>
              <w:widowControl/>
              <w:spacing w:before="60" w:after="60"/>
              <w:rPr>
                <w:rFonts w:ascii="Arial" w:hAnsi="Arial" w:cs="Arial"/>
                <w:b/>
                <w:sz w:val="18"/>
              </w:rPr>
            </w:pPr>
            <w:r w:rsidRPr="007E5A88">
              <w:rPr>
                <w:rFonts w:ascii="Arial" w:hAnsi="Arial" w:cs="Arial"/>
                <w:b/>
                <w:sz w:val="18"/>
              </w:rPr>
              <w:t>Formwork and formwork accessories</w:t>
            </w:r>
          </w:p>
          <w:p w14:paraId="44B79667" w14:textId="0F7AB8DE" w:rsidR="00984FE5" w:rsidRPr="007E5A88" w:rsidRDefault="00984FE5" w:rsidP="00D961C7">
            <w:pPr>
              <w:pStyle w:val="TableParagraph"/>
              <w:widowControl/>
              <w:spacing w:before="60" w:after="60"/>
              <w:rPr>
                <w:rFonts w:ascii="Arial" w:hAnsi="Arial" w:cs="Arial"/>
                <w:sz w:val="18"/>
                <w:szCs w:val="18"/>
              </w:rPr>
            </w:pPr>
            <w:r w:rsidRPr="007E5A88">
              <w:rPr>
                <w:rFonts w:ascii="Arial" w:hAnsi="Arial" w:cs="Arial"/>
                <w:sz w:val="18"/>
              </w:rPr>
              <w:t>****</w:t>
            </w:r>
            <w:r w:rsidRPr="007E5A88">
              <w:rPr>
                <w:rFonts w:ascii="Arial" w:hAnsi="Arial" w:cs="Arial"/>
                <w:i/>
                <w:sz w:val="18"/>
              </w:rPr>
              <w:t>Review the submittals listed pertaining 2.1.2.1 and 2.1.2.2 and delete those items that are not required to be submitted.  Rationale</w:t>
            </w:r>
            <w:r w:rsidR="00276F21" w:rsidRPr="007E5A88">
              <w:rPr>
                <w:rFonts w:ascii="Arial" w:hAnsi="Arial" w:cs="Arial"/>
                <w:i/>
                <w:sz w:val="18"/>
              </w:rPr>
              <w:t>/</w:t>
            </w:r>
            <w:r w:rsidRPr="007E5A88">
              <w:rPr>
                <w:rFonts w:ascii="Arial" w:hAnsi="Arial" w:cs="Arial"/>
                <w:i/>
                <w:sz w:val="18"/>
              </w:rPr>
              <w:t>reason for any</w:t>
            </w:r>
            <w:r w:rsidR="00276F21" w:rsidRPr="007E5A88">
              <w:rPr>
                <w:rFonts w:ascii="Arial" w:hAnsi="Arial" w:cs="Arial"/>
                <w:i/>
                <w:sz w:val="18"/>
              </w:rPr>
              <w:t>/</w:t>
            </w:r>
            <w:r w:rsidRPr="007E5A88">
              <w:rPr>
                <w:rFonts w:ascii="Arial" w:hAnsi="Arial" w:cs="Arial"/>
                <w:i/>
                <w:sz w:val="18"/>
              </w:rPr>
              <w:t xml:space="preserve">all deletions shall be documented. </w:t>
            </w:r>
            <w:r w:rsidRPr="007E5A88">
              <w:rPr>
                <w:rFonts w:ascii="Arial" w:hAnsi="Arial" w:cs="Arial"/>
                <w:sz w:val="18"/>
              </w:rPr>
              <w:t>****</w:t>
            </w:r>
          </w:p>
        </w:tc>
      </w:tr>
      <w:tr w:rsidR="00984FE5" w:rsidRPr="007E5A88" w14:paraId="42084EF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3B07747"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03DCD748" w14:textId="77777777" w:rsidR="00984FE5" w:rsidRPr="007E5A88" w:rsidRDefault="00984FE5" w:rsidP="00B30346">
            <w:pPr>
              <w:pStyle w:val="TableParagraph"/>
              <w:widowControl/>
              <w:spacing w:before="60" w:after="60"/>
              <w:ind w:left="75"/>
              <w:rPr>
                <w:rFonts w:ascii="Arial" w:hAnsi="Arial" w:cs="Arial"/>
                <w:sz w:val="18"/>
              </w:rPr>
            </w:pPr>
            <w:r w:rsidRPr="007E5A88">
              <w:rPr>
                <w:rFonts w:ascii="Arial" w:hAnsi="Arial" w:cs="Arial"/>
                <w:sz w:val="18"/>
              </w:rPr>
              <w:t xml:space="preserve">  Drawings and procedures for installation and removal of reshoring and </w:t>
            </w:r>
            <w:proofErr w:type="spellStart"/>
            <w:r w:rsidRPr="007E5A88">
              <w:rPr>
                <w:rFonts w:ascii="Arial" w:hAnsi="Arial" w:cs="Arial"/>
                <w:sz w:val="18"/>
              </w:rPr>
              <w:t>backshoring</w:t>
            </w:r>
            <w:proofErr w:type="spellEnd"/>
            <w:r w:rsidRPr="007E5A88">
              <w:rPr>
                <w:rFonts w:ascii="Arial" w:hAnsi="Arial" w:cs="Arial"/>
                <w:sz w:val="18"/>
              </w:rPr>
              <w:t xml:space="preserve">. </w:t>
            </w:r>
          </w:p>
          <w:p w14:paraId="4A3B9BA1" w14:textId="77777777" w:rsidR="00984FE5" w:rsidRPr="007E5A88" w:rsidRDefault="00984FE5" w:rsidP="00B30346">
            <w:pPr>
              <w:pStyle w:val="TableParagraph"/>
              <w:widowControl/>
              <w:spacing w:before="60" w:after="60"/>
              <w:ind w:left="75"/>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Refer to ACI 347 and ACI</w:t>
            </w:r>
            <w:r w:rsidRPr="007E5A88">
              <w:rPr>
                <w:rFonts w:ascii="Arial" w:hAnsi="Arial" w:cs="Arial"/>
                <w:i/>
                <w:w w:val="99"/>
                <w:sz w:val="18"/>
              </w:rPr>
              <w:t xml:space="preserve"> </w:t>
            </w:r>
            <w:r w:rsidRPr="007E5A88">
              <w:rPr>
                <w:rFonts w:ascii="Arial" w:hAnsi="Arial" w:cs="Arial"/>
                <w:i/>
                <w:sz w:val="18"/>
              </w:rPr>
              <w:t>347.2R for guidance on items to consider</w:t>
            </w:r>
            <w:proofErr w:type="gramStart"/>
            <w:r w:rsidRPr="007E5A88">
              <w:rPr>
                <w:rFonts w:ascii="Arial" w:hAnsi="Arial" w:cs="Arial"/>
                <w:i/>
                <w:sz w:val="18"/>
              </w:rPr>
              <w:t>.</w:t>
            </w:r>
            <w:r w:rsidRPr="007E5A88">
              <w:rPr>
                <w:rFonts w:ascii="Arial" w:hAnsi="Arial" w:cs="Arial"/>
                <w:sz w:val="18"/>
              </w:rPr>
              <w:t>*</w:t>
            </w:r>
            <w:proofErr w:type="gramEnd"/>
            <w:r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6BCE4B59"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months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2D89B2"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2.1.2.1.d</w:t>
            </w:r>
          </w:p>
        </w:tc>
      </w:tr>
      <w:tr w:rsidR="00984FE5" w:rsidRPr="007E5A88" w14:paraId="5C4A729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3C99F96"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78FC1920" w14:textId="77777777" w:rsidR="00984FE5" w:rsidRPr="007E5A88" w:rsidRDefault="00984FE5" w:rsidP="00B30346">
            <w:pPr>
              <w:pStyle w:val="TableParagraph"/>
              <w:widowControl/>
              <w:spacing w:before="60" w:after="60"/>
              <w:ind w:left="75"/>
              <w:rPr>
                <w:rFonts w:ascii="Arial" w:eastAsia="Times New Roman" w:hAnsi="Arial" w:cs="Arial"/>
                <w:sz w:val="18"/>
                <w:szCs w:val="18"/>
              </w:rPr>
            </w:pPr>
            <w:r w:rsidRPr="007E5A88">
              <w:rPr>
                <w:rFonts w:ascii="Arial" w:hAnsi="Arial" w:cs="Arial"/>
                <w:sz w:val="18"/>
              </w:rPr>
              <w:t>Data on formwork release agent or formwork liners.</w:t>
            </w:r>
          </w:p>
        </w:tc>
        <w:tc>
          <w:tcPr>
            <w:tcW w:w="2082" w:type="dxa"/>
            <w:tcBorders>
              <w:top w:val="single" w:sz="5" w:space="0" w:color="000000"/>
              <w:left w:val="single" w:sz="5" w:space="0" w:color="000000"/>
              <w:bottom w:val="single" w:sz="5" w:space="0" w:color="000000"/>
              <w:right w:val="single" w:sz="5" w:space="0" w:color="000000"/>
            </w:tcBorders>
          </w:tcPr>
          <w:p w14:paraId="7A5CE672"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59018D23" w14:textId="77777777" w:rsidR="00984FE5" w:rsidRPr="007E5A88" w:rsidRDefault="00984FE5" w:rsidP="00B30346">
            <w:pPr>
              <w:pStyle w:val="TableParagraph"/>
              <w:widowControl/>
              <w:spacing w:before="60" w:after="60"/>
              <w:ind w:left="77"/>
              <w:rPr>
                <w:rFonts w:ascii="Arial" w:hAnsi="Arial" w:cs="Arial"/>
                <w:sz w:val="18"/>
              </w:rPr>
            </w:pPr>
            <w:r w:rsidRPr="007E5A88">
              <w:rPr>
                <w:rFonts w:ascii="Arial" w:hAnsi="Arial" w:cs="Arial"/>
                <w:sz w:val="18"/>
              </w:rPr>
              <w:t>2.1.2.1.e,</w:t>
            </w:r>
          </w:p>
          <w:p w14:paraId="2B905CF2"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&amp; 2.2.D herein</w:t>
            </w:r>
          </w:p>
        </w:tc>
      </w:tr>
      <w:tr w:rsidR="00984FE5" w:rsidRPr="007E5A88" w14:paraId="4A4676BD"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F1B4AC0"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450F6232" w14:textId="77777777" w:rsidR="00984FE5" w:rsidRPr="007E5A88" w:rsidRDefault="00984FE5" w:rsidP="00B30346">
            <w:pPr>
              <w:pStyle w:val="TableParagraph"/>
              <w:widowControl/>
              <w:spacing w:before="60" w:after="60"/>
              <w:ind w:left="75"/>
              <w:rPr>
                <w:rFonts w:ascii="Arial" w:eastAsia="Times New Roman" w:hAnsi="Arial" w:cs="Arial"/>
                <w:sz w:val="18"/>
                <w:szCs w:val="18"/>
              </w:rPr>
            </w:pPr>
            <w:r w:rsidRPr="007E5A88">
              <w:rPr>
                <w:rFonts w:ascii="Arial" w:hAnsi="Arial" w:cs="Arial"/>
                <w:sz w:val="18"/>
              </w:rPr>
              <w:t>Shop drawings for formwork.</w:t>
            </w:r>
          </w:p>
        </w:tc>
        <w:tc>
          <w:tcPr>
            <w:tcW w:w="2082" w:type="dxa"/>
            <w:tcBorders>
              <w:top w:val="single" w:sz="5" w:space="0" w:color="000000"/>
              <w:left w:val="single" w:sz="5" w:space="0" w:color="000000"/>
              <w:bottom w:val="single" w:sz="5" w:space="0" w:color="000000"/>
              <w:right w:val="single" w:sz="5" w:space="0" w:color="000000"/>
            </w:tcBorders>
          </w:tcPr>
          <w:p w14:paraId="7A36E5B6"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2717773F"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2.1.2.2.a</w:t>
            </w:r>
          </w:p>
        </w:tc>
      </w:tr>
      <w:tr w:rsidR="00984FE5" w:rsidRPr="007E5A88" w14:paraId="796214E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C461C1C"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78B123C7" w14:textId="77777777" w:rsidR="00984FE5" w:rsidRPr="007E5A88" w:rsidRDefault="00984FE5" w:rsidP="00B30346">
            <w:pPr>
              <w:pStyle w:val="TableParagraph"/>
              <w:widowControl/>
              <w:spacing w:before="60" w:after="60"/>
              <w:ind w:left="75"/>
              <w:rPr>
                <w:rFonts w:ascii="Arial" w:eastAsia="Times New Roman" w:hAnsi="Arial" w:cs="Arial"/>
                <w:sz w:val="18"/>
                <w:szCs w:val="18"/>
              </w:rPr>
            </w:pPr>
            <w:r w:rsidRPr="007E5A88">
              <w:rPr>
                <w:rFonts w:ascii="Arial" w:hAnsi="Arial" w:cs="Arial"/>
                <w:sz w:val="18"/>
              </w:rPr>
              <w:t xml:space="preserve">Design calculations for formwork shoring, reshoring, and </w:t>
            </w:r>
            <w:proofErr w:type="spellStart"/>
            <w:r w:rsidRPr="007E5A88">
              <w:rPr>
                <w:rFonts w:ascii="Arial" w:hAnsi="Arial" w:cs="Arial"/>
                <w:sz w:val="18"/>
              </w:rPr>
              <w:t>backshoring</w:t>
            </w:r>
            <w:proofErr w:type="spellEnd"/>
            <w:r w:rsidR="00F31EA0"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3EB67FAE"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7A4D0FBF"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2.1.2.2.b</w:t>
            </w:r>
          </w:p>
        </w:tc>
      </w:tr>
      <w:tr w:rsidR="00984FE5" w:rsidRPr="007E5A88" w14:paraId="116027EB"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2C918AB"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37C432DC" w14:textId="77777777" w:rsidR="00984FE5" w:rsidRPr="007E5A88" w:rsidRDefault="00984FE5" w:rsidP="00B30346">
            <w:pPr>
              <w:pStyle w:val="TableParagraph"/>
              <w:widowControl/>
              <w:spacing w:before="60" w:after="60"/>
              <w:ind w:left="75"/>
              <w:rPr>
                <w:rFonts w:ascii="Arial" w:eastAsia="Times New Roman" w:hAnsi="Arial" w:cs="Arial"/>
                <w:sz w:val="18"/>
                <w:szCs w:val="18"/>
              </w:rPr>
            </w:pPr>
            <w:r w:rsidRPr="007E5A88">
              <w:rPr>
                <w:rFonts w:ascii="Arial" w:hAnsi="Arial" w:cs="Arial"/>
                <w:sz w:val="18"/>
              </w:rPr>
              <w:t>Data sheet on form ties.</w:t>
            </w:r>
          </w:p>
        </w:tc>
        <w:tc>
          <w:tcPr>
            <w:tcW w:w="2082" w:type="dxa"/>
            <w:tcBorders>
              <w:top w:val="single" w:sz="5" w:space="0" w:color="000000"/>
              <w:left w:val="single" w:sz="5" w:space="0" w:color="000000"/>
              <w:bottom w:val="single" w:sz="5" w:space="0" w:color="000000"/>
              <w:right w:val="single" w:sz="5" w:space="0" w:color="000000"/>
            </w:tcBorders>
          </w:tcPr>
          <w:p w14:paraId="7CDFFA7C"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37995BB6"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2.1.2.2.c</w:t>
            </w:r>
          </w:p>
        </w:tc>
      </w:tr>
      <w:tr w:rsidR="00984FE5" w:rsidRPr="007E5A88" w14:paraId="1FDCC89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0E80AD5"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50F46A84" w14:textId="4B0B3C62" w:rsidR="00984FE5" w:rsidRPr="007E5A88" w:rsidRDefault="00984FE5" w:rsidP="00B30346">
            <w:pPr>
              <w:pStyle w:val="TableParagraph"/>
              <w:widowControl/>
              <w:spacing w:before="60" w:after="60"/>
              <w:ind w:left="75"/>
              <w:rPr>
                <w:rFonts w:ascii="Arial" w:eastAsia="Times New Roman" w:hAnsi="Arial" w:cs="Arial"/>
                <w:sz w:val="18"/>
                <w:szCs w:val="18"/>
              </w:rPr>
            </w:pPr>
            <w:r w:rsidRPr="007E5A88">
              <w:rPr>
                <w:rFonts w:ascii="Arial" w:hAnsi="Arial" w:cs="Arial"/>
                <w:sz w:val="18"/>
              </w:rPr>
              <w:t>Data sheet on isolation</w:t>
            </w:r>
            <w:r w:rsidR="00276F21" w:rsidRPr="007E5A88">
              <w:rPr>
                <w:rFonts w:ascii="Arial" w:hAnsi="Arial" w:cs="Arial"/>
                <w:sz w:val="18"/>
              </w:rPr>
              <w:t>/</w:t>
            </w:r>
            <w:r w:rsidRPr="007E5A88">
              <w:rPr>
                <w:rFonts w:ascii="Arial" w:hAnsi="Arial" w:cs="Arial"/>
                <w:sz w:val="18"/>
              </w:rPr>
              <w:t>expansion joint materials.</w:t>
            </w:r>
          </w:p>
        </w:tc>
        <w:tc>
          <w:tcPr>
            <w:tcW w:w="2082" w:type="dxa"/>
            <w:tcBorders>
              <w:top w:val="single" w:sz="5" w:space="0" w:color="000000"/>
              <w:left w:val="single" w:sz="5" w:space="0" w:color="000000"/>
              <w:bottom w:val="single" w:sz="5" w:space="0" w:color="000000"/>
              <w:right w:val="single" w:sz="5" w:space="0" w:color="000000"/>
            </w:tcBorders>
          </w:tcPr>
          <w:p w14:paraId="4BA71B53"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D02308"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2.1.2.2.d</w:t>
            </w:r>
          </w:p>
        </w:tc>
      </w:tr>
      <w:tr w:rsidR="00984FE5" w:rsidRPr="007E5A88" w14:paraId="2A30C3D1"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4091FA6"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1D1023BC" w14:textId="77777777" w:rsidR="00984FE5" w:rsidRPr="007E5A88" w:rsidRDefault="00984FE5" w:rsidP="00B30346">
            <w:pPr>
              <w:pStyle w:val="TableParagraph"/>
              <w:widowControl/>
              <w:spacing w:before="60" w:after="60"/>
              <w:ind w:left="75"/>
              <w:rPr>
                <w:rFonts w:ascii="Arial" w:hAnsi="Arial" w:cs="Arial"/>
                <w:sz w:val="18"/>
              </w:rPr>
            </w:pPr>
            <w:r w:rsidRPr="007E5A88">
              <w:rPr>
                <w:rFonts w:ascii="Arial" w:hAnsi="Arial" w:cs="Arial"/>
                <w:sz w:val="18"/>
              </w:rPr>
              <w:t xml:space="preserve">Data sheet on </w:t>
            </w:r>
            <w:proofErr w:type="spellStart"/>
            <w:r w:rsidRPr="007E5A88">
              <w:rPr>
                <w:rFonts w:ascii="Arial" w:hAnsi="Arial" w:cs="Arial"/>
                <w:sz w:val="18"/>
              </w:rPr>
              <w:t>waterstop</w:t>
            </w:r>
            <w:proofErr w:type="spellEnd"/>
            <w:r w:rsidRPr="007E5A88">
              <w:rPr>
                <w:rFonts w:ascii="Arial" w:hAnsi="Arial" w:cs="Arial"/>
                <w:sz w:val="18"/>
              </w:rPr>
              <w:t xml:space="preserve"> materials and splices.</w:t>
            </w:r>
          </w:p>
          <w:p w14:paraId="0F37A3AA" w14:textId="51868467" w:rsidR="00984FE5" w:rsidRPr="007E5A88" w:rsidRDefault="00984FE5" w:rsidP="00B30346">
            <w:pPr>
              <w:pStyle w:val="TableParagraph"/>
              <w:widowControl/>
              <w:spacing w:before="60" w:after="60"/>
              <w:ind w:left="75"/>
              <w:rPr>
                <w:rFonts w:ascii="Arial" w:eastAsia="Times New Roman" w:hAnsi="Arial" w:cs="Arial"/>
                <w:sz w:val="18"/>
                <w:szCs w:val="18"/>
              </w:rPr>
            </w:pPr>
            <w:proofErr w:type="spellStart"/>
            <w:r w:rsidRPr="007E5A88">
              <w:rPr>
                <w:rFonts w:ascii="Arial" w:hAnsi="Arial" w:cs="Arial"/>
                <w:sz w:val="18"/>
              </w:rPr>
              <w:t>CoC</w:t>
            </w:r>
            <w:proofErr w:type="spellEnd"/>
            <w:r w:rsidRPr="007E5A88">
              <w:rPr>
                <w:rFonts w:ascii="Arial" w:hAnsi="Arial" w:cs="Arial"/>
                <w:sz w:val="18"/>
              </w:rPr>
              <w:t xml:space="preserve"> from manufacturer that </w:t>
            </w:r>
            <w:proofErr w:type="spellStart"/>
            <w:r w:rsidRPr="007E5A88">
              <w:rPr>
                <w:rFonts w:ascii="Arial" w:hAnsi="Arial" w:cs="Arial"/>
                <w:sz w:val="18"/>
              </w:rPr>
              <w:t>waterstops</w:t>
            </w:r>
            <w:proofErr w:type="spellEnd"/>
            <w:r w:rsidRPr="007E5A88">
              <w:rPr>
                <w:rFonts w:ascii="Arial" w:hAnsi="Arial" w:cs="Arial"/>
                <w:sz w:val="18"/>
              </w:rPr>
              <w:t xml:space="preserve"> meet specified requirements.</w:t>
            </w:r>
          </w:p>
        </w:tc>
        <w:tc>
          <w:tcPr>
            <w:tcW w:w="2082" w:type="dxa"/>
            <w:tcBorders>
              <w:top w:val="single" w:sz="5" w:space="0" w:color="000000"/>
              <w:left w:val="single" w:sz="5" w:space="0" w:color="000000"/>
              <w:bottom w:val="single" w:sz="5" w:space="0" w:color="000000"/>
              <w:right w:val="single" w:sz="5" w:space="0" w:color="000000"/>
            </w:tcBorders>
          </w:tcPr>
          <w:p w14:paraId="648E655B" w14:textId="77777777" w:rsidR="00984FE5" w:rsidRPr="007E5A88" w:rsidRDefault="00984FE5" w:rsidP="00B30346">
            <w:pPr>
              <w:pStyle w:val="TableParagraph"/>
              <w:widowControl/>
              <w:spacing w:before="60" w:after="60"/>
              <w:ind w:left="87"/>
              <w:rPr>
                <w:rFonts w:ascii="Arial" w:hAnsi="Arial" w:cs="Arial"/>
                <w:sz w:val="18"/>
                <w:szCs w:val="18"/>
              </w:rPr>
            </w:pPr>
            <w:r w:rsidRPr="007E5A88">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45D34187" w14:textId="77777777" w:rsidR="00984FE5" w:rsidRPr="007E5A88" w:rsidRDefault="00984FE5" w:rsidP="00B30346">
            <w:pPr>
              <w:pStyle w:val="TableParagraph"/>
              <w:widowControl/>
              <w:spacing w:before="60" w:after="60"/>
              <w:ind w:left="77"/>
              <w:rPr>
                <w:rFonts w:ascii="Arial" w:hAnsi="Arial" w:cs="Arial"/>
                <w:sz w:val="18"/>
              </w:rPr>
            </w:pPr>
            <w:r w:rsidRPr="007E5A88">
              <w:rPr>
                <w:rFonts w:ascii="Arial" w:hAnsi="Arial" w:cs="Arial"/>
                <w:sz w:val="18"/>
              </w:rPr>
              <w:t>2.1.2.2.e,</w:t>
            </w:r>
          </w:p>
          <w:p w14:paraId="5485C058" w14:textId="77777777" w:rsidR="00984FE5" w:rsidRPr="007E5A88" w:rsidRDefault="00984FE5" w:rsidP="00B30346">
            <w:pPr>
              <w:pStyle w:val="TableParagraph"/>
              <w:widowControl/>
              <w:spacing w:before="60" w:after="60"/>
              <w:ind w:left="77"/>
              <w:rPr>
                <w:rFonts w:ascii="Arial" w:hAnsi="Arial" w:cs="Arial"/>
                <w:sz w:val="18"/>
                <w:szCs w:val="18"/>
              </w:rPr>
            </w:pPr>
            <w:r w:rsidRPr="007E5A88">
              <w:rPr>
                <w:rFonts w:ascii="Arial" w:hAnsi="Arial" w:cs="Arial"/>
                <w:sz w:val="18"/>
              </w:rPr>
              <w:t>and 2.2.I herein</w:t>
            </w:r>
          </w:p>
        </w:tc>
      </w:tr>
      <w:tr w:rsidR="00984FE5" w:rsidRPr="007E5A88" w14:paraId="22C9D95E"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6A142B31" w14:textId="77777777" w:rsidR="00984FE5" w:rsidRPr="007E5A88" w:rsidRDefault="00984FE5" w:rsidP="00D961C7">
            <w:pPr>
              <w:pStyle w:val="TableParagraph"/>
              <w:widowControl/>
              <w:spacing w:before="60" w:after="60"/>
              <w:rPr>
                <w:rFonts w:ascii="Arial" w:hAnsi="Arial" w:cs="Arial"/>
                <w:b/>
                <w:sz w:val="18"/>
              </w:rPr>
            </w:pPr>
            <w:r w:rsidRPr="007E5A88">
              <w:rPr>
                <w:rFonts w:ascii="Arial" w:hAnsi="Arial" w:cs="Arial"/>
                <w:b/>
                <w:sz w:val="18"/>
              </w:rPr>
              <w:t>Reinforcement and reinforcement supports</w:t>
            </w:r>
          </w:p>
        </w:tc>
      </w:tr>
      <w:tr w:rsidR="00984FE5" w:rsidRPr="007E5A88" w14:paraId="2221C328"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4A4A837"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2BD6213F" w14:textId="5F216E5D"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rPr>
              <w:t xml:space="preserve">CMTRs for each delivery </w:t>
            </w:r>
            <w:r w:rsidRPr="007E5A88">
              <w:rPr>
                <w:rFonts w:ascii="Arial" w:hAnsi="Arial" w:cs="Arial"/>
                <w:sz w:val="18"/>
                <w:szCs w:val="18"/>
              </w:rPr>
              <w:t>traceable to the bundle tags by heat (or lot) number</w:t>
            </w:r>
            <w:r w:rsidR="00CC4799" w:rsidRPr="007E5A88">
              <w:rPr>
                <w:rFonts w:ascii="Arial" w:hAnsi="Arial" w:cs="Arial"/>
                <w:sz w:val="18"/>
                <w:szCs w:val="18"/>
              </w:rPr>
              <w:t>; and the respective, associated tags</w:t>
            </w:r>
            <w:r w:rsidRPr="007E5A88">
              <w:rPr>
                <w:rFonts w:ascii="Arial" w:hAnsi="Arial" w:cs="Arial"/>
                <w:sz w:val="18"/>
                <w:szCs w:val="18"/>
              </w:rPr>
              <w:t>.</w:t>
            </w:r>
          </w:p>
        </w:tc>
        <w:tc>
          <w:tcPr>
            <w:tcW w:w="2082" w:type="dxa"/>
            <w:tcBorders>
              <w:top w:val="single" w:sz="5" w:space="0" w:color="000000"/>
              <w:left w:val="single" w:sz="5" w:space="0" w:color="000000"/>
              <w:bottom w:val="single" w:sz="5" w:space="0" w:color="000000"/>
              <w:right w:val="single" w:sz="5" w:space="0" w:color="000000"/>
            </w:tcBorders>
          </w:tcPr>
          <w:p w14:paraId="50C62A81"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Upon receipt of delivery.</w:t>
            </w:r>
          </w:p>
        </w:tc>
        <w:tc>
          <w:tcPr>
            <w:tcW w:w="1440" w:type="dxa"/>
            <w:tcBorders>
              <w:top w:val="single" w:sz="5" w:space="0" w:color="000000"/>
              <w:left w:val="single" w:sz="5" w:space="0" w:color="000000"/>
              <w:bottom w:val="single" w:sz="5" w:space="0" w:color="000000"/>
              <w:right w:val="single" w:sz="5" w:space="0" w:color="000000"/>
            </w:tcBorders>
          </w:tcPr>
          <w:p w14:paraId="5D596EAE" w14:textId="77777777" w:rsidR="00984FE5" w:rsidRPr="007E5A88" w:rsidRDefault="00984FE5" w:rsidP="00A55163">
            <w:pPr>
              <w:pStyle w:val="TableParagraph"/>
              <w:widowControl/>
              <w:spacing w:before="60" w:after="60"/>
              <w:ind w:left="77"/>
              <w:rPr>
                <w:rFonts w:ascii="Arial" w:hAnsi="Arial" w:cs="Arial"/>
                <w:sz w:val="18"/>
              </w:rPr>
            </w:pPr>
            <w:r w:rsidRPr="007E5A88">
              <w:rPr>
                <w:rFonts w:ascii="Arial" w:hAnsi="Arial" w:cs="Arial"/>
                <w:sz w:val="18"/>
              </w:rPr>
              <w:t>3.1.1.1.a, &amp;</w:t>
            </w:r>
          </w:p>
          <w:p w14:paraId="4AF7DE8E" w14:textId="740A48B3"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1.</w:t>
            </w:r>
            <w:r w:rsidR="008D1002" w:rsidRPr="007E5A88">
              <w:rPr>
                <w:rFonts w:ascii="Arial" w:hAnsi="Arial" w:cs="Arial"/>
                <w:sz w:val="18"/>
              </w:rPr>
              <w:t>6</w:t>
            </w:r>
            <w:r w:rsidRPr="007E5A88">
              <w:rPr>
                <w:rFonts w:ascii="Arial" w:hAnsi="Arial" w:cs="Arial"/>
                <w:sz w:val="18"/>
              </w:rPr>
              <w:t>..</w:t>
            </w:r>
            <w:r w:rsidR="00A61B5E" w:rsidRPr="007E5A88">
              <w:rPr>
                <w:rFonts w:ascii="Arial" w:hAnsi="Arial" w:cs="Arial"/>
                <w:sz w:val="18"/>
              </w:rPr>
              <w:t>G</w:t>
            </w:r>
            <w:r w:rsidRPr="007E5A88">
              <w:rPr>
                <w:rFonts w:ascii="Arial" w:hAnsi="Arial" w:cs="Arial"/>
                <w:sz w:val="18"/>
              </w:rPr>
              <w:t xml:space="preserve"> herein</w:t>
            </w:r>
          </w:p>
        </w:tc>
      </w:tr>
      <w:tr w:rsidR="00984FE5" w:rsidRPr="007E5A88" w14:paraId="5F699B1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4899A5"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703B06AF"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rPr>
              <w:t>Placing drawings showing fabrication dimensions and locations for placement of reinforcement and supports.</w:t>
            </w:r>
          </w:p>
        </w:tc>
        <w:tc>
          <w:tcPr>
            <w:tcW w:w="2082" w:type="dxa"/>
            <w:tcBorders>
              <w:top w:val="single" w:sz="5" w:space="0" w:color="000000"/>
              <w:left w:val="single" w:sz="5" w:space="0" w:color="000000"/>
              <w:bottom w:val="single" w:sz="5" w:space="0" w:color="000000"/>
              <w:right w:val="single" w:sz="5" w:space="0" w:color="000000"/>
            </w:tcBorders>
          </w:tcPr>
          <w:p w14:paraId="237C6D2C"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 xml:space="preserve">1 month before reinforce- </w:t>
            </w:r>
            <w:proofErr w:type="spellStart"/>
            <w:r w:rsidRPr="007E5A88">
              <w:rPr>
                <w:rFonts w:ascii="Arial" w:hAnsi="Arial" w:cs="Arial"/>
                <w:sz w:val="18"/>
                <w:szCs w:val="18"/>
              </w:rPr>
              <w:t>ment</w:t>
            </w:r>
            <w:proofErr w:type="spellEnd"/>
            <w:r w:rsidRPr="007E5A88">
              <w:rPr>
                <w:rFonts w:ascii="Arial" w:hAnsi="Arial" w:cs="Arial"/>
                <w:sz w:val="18"/>
                <w:szCs w:val="18"/>
              </w:rPr>
              <w:t xml:space="preserve"> placement.</w:t>
            </w:r>
          </w:p>
        </w:tc>
        <w:tc>
          <w:tcPr>
            <w:tcW w:w="1440" w:type="dxa"/>
            <w:tcBorders>
              <w:top w:val="single" w:sz="5" w:space="0" w:color="000000"/>
              <w:left w:val="single" w:sz="5" w:space="0" w:color="000000"/>
              <w:bottom w:val="single" w:sz="5" w:space="0" w:color="000000"/>
              <w:right w:val="single" w:sz="5" w:space="0" w:color="000000"/>
            </w:tcBorders>
          </w:tcPr>
          <w:p w14:paraId="777505BA"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3.1.1.1.b</w:t>
            </w:r>
          </w:p>
        </w:tc>
      </w:tr>
      <w:tr w:rsidR="00984FE5" w:rsidRPr="007E5A88" w14:paraId="6AF6FEDD"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170B320"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0B94BBAE" w14:textId="4993E18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rPr>
              <w:t>List of splices indicated in Subcontract Documents.</w:t>
            </w:r>
          </w:p>
        </w:tc>
        <w:tc>
          <w:tcPr>
            <w:tcW w:w="2082" w:type="dxa"/>
            <w:tcBorders>
              <w:top w:val="single" w:sz="5" w:space="0" w:color="000000"/>
              <w:left w:val="single" w:sz="5" w:space="0" w:color="000000"/>
              <w:bottom w:val="single" w:sz="5" w:space="0" w:color="000000"/>
              <w:right w:val="single" w:sz="5" w:space="0" w:color="000000"/>
            </w:tcBorders>
          </w:tcPr>
          <w:p w14:paraId="63F0A8CC"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 xml:space="preserve">1 month before </w:t>
            </w:r>
            <w:r w:rsidR="00BF40D2" w:rsidRPr="007E5A88">
              <w:rPr>
                <w:rFonts w:ascii="Arial" w:hAnsi="Arial" w:cs="Arial"/>
                <w:sz w:val="18"/>
                <w:szCs w:val="18"/>
              </w:rPr>
              <w:t>reinforce</w:t>
            </w:r>
            <w:r w:rsidRPr="007E5A88">
              <w:rPr>
                <w:rFonts w:ascii="Arial" w:hAnsi="Arial" w:cs="Arial"/>
                <w:sz w:val="18"/>
                <w:szCs w:val="18"/>
              </w:rPr>
              <w:t>ment placement.</w:t>
            </w:r>
          </w:p>
        </w:tc>
        <w:tc>
          <w:tcPr>
            <w:tcW w:w="1440" w:type="dxa"/>
            <w:tcBorders>
              <w:top w:val="single" w:sz="5" w:space="0" w:color="000000"/>
              <w:left w:val="single" w:sz="5" w:space="0" w:color="000000"/>
              <w:bottom w:val="single" w:sz="5" w:space="0" w:color="000000"/>
              <w:right w:val="single" w:sz="5" w:space="0" w:color="000000"/>
            </w:tcBorders>
          </w:tcPr>
          <w:p w14:paraId="228888DB"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3.1.1.1.c</w:t>
            </w:r>
          </w:p>
        </w:tc>
      </w:tr>
      <w:tr w:rsidR="00984FE5" w:rsidRPr="007E5A88" w14:paraId="5CE776A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DC03CDC"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52EBD0F0"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rPr>
              <w:t>Copy of CRSI Plant Certification.</w:t>
            </w:r>
          </w:p>
        </w:tc>
        <w:tc>
          <w:tcPr>
            <w:tcW w:w="2082" w:type="dxa"/>
            <w:tcBorders>
              <w:top w:val="single" w:sz="5" w:space="0" w:color="000000"/>
              <w:left w:val="single" w:sz="5" w:space="0" w:color="000000"/>
              <w:bottom w:val="single" w:sz="5" w:space="0" w:color="000000"/>
              <w:right w:val="single" w:sz="5" w:space="0" w:color="000000"/>
            </w:tcBorders>
          </w:tcPr>
          <w:p w14:paraId="3BBB5B55"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planned shipment date.</w:t>
            </w:r>
          </w:p>
        </w:tc>
        <w:tc>
          <w:tcPr>
            <w:tcW w:w="1440" w:type="dxa"/>
            <w:tcBorders>
              <w:top w:val="single" w:sz="5" w:space="0" w:color="000000"/>
              <w:left w:val="single" w:sz="5" w:space="0" w:color="000000"/>
              <w:bottom w:val="single" w:sz="5" w:space="0" w:color="000000"/>
              <w:right w:val="single" w:sz="5" w:space="0" w:color="000000"/>
            </w:tcBorders>
          </w:tcPr>
          <w:p w14:paraId="1DABA50C"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3.1.1.1.g</w:t>
            </w:r>
          </w:p>
        </w:tc>
      </w:tr>
      <w:tr w:rsidR="00984FE5" w:rsidRPr="007E5A88" w14:paraId="7962A8AC"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2141EE60" w14:textId="77777777" w:rsidR="00984FE5" w:rsidRPr="007E5A88" w:rsidRDefault="00984FE5" w:rsidP="00D961C7">
            <w:pPr>
              <w:pStyle w:val="TableParagraph"/>
              <w:widowControl/>
              <w:spacing w:before="60" w:after="60"/>
              <w:rPr>
                <w:rFonts w:ascii="Arial" w:hAnsi="Arial" w:cs="Arial"/>
                <w:b/>
                <w:sz w:val="18"/>
                <w:szCs w:val="18"/>
              </w:rPr>
            </w:pPr>
            <w:r w:rsidRPr="007E5A88">
              <w:rPr>
                <w:rFonts w:ascii="Arial" w:hAnsi="Arial" w:cs="Arial"/>
                <w:b/>
                <w:sz w:val="18"/>
                <w:szCs w:val="18"/>
              </w:rPr>
              <w:t>Concrete mixtures</w:t>
            </w:r>
          </w:p>
        </w:tc>
      </w:tr>
      <w:tr w:rsidR="00984FE5" w:rsidRPr="007E5A88" w14:paraId="779CB600"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58EDB97B" w14:textId="77777777" w:rsidR="00984FE5" w:rsidRPr="007E5A88" w:rsidRDefault="00984FE5" w:rsidP="00D961C7">
            <w:pPr>
              <w:pStyle w:val="TableParagraph"/>
              <w:widowControl/>
              <w:spacing w:before="60" w:after="60"/>
              <w:rPr>
                <w:rFonts w:ascii="Arial" w:hAnsi="Arial" w:cs="Arial"/>
                <w:b/>
                <w:sz w:val="18"/>
                <w:szCs w:val="18"/>
              </w:rPr>
            </w:pPr>
            <w:r w:rsidRPr="007E5A88">
              <w:rPr>
                <w:rFonts w:ascii="Arial" w:hAnsi="Arial" w:cs="Arial"/>
                <w:b/>
                <w:sz w:val="18"/>
                <w:szCs w:val="18"/>
              </w:rPr>
              <w:t>Standard Mix Designs (i.e., Pre-Approved Mix Designs)</w:t>
            </w:r>
          </w:p>
          <w:p w14:paraId="32F18C36" w14:textId="77777777" w:rsidR="00984FE5" w:rsidRPr="007E5A88" w:rsidRDefault="00984FE5" w:rsidP="00D961C7">
            <w:pPr>
              <w:pStyle w:val="TableParagraph"/>
              <w:widowControl/>
              <w:spacing w:before="60" w:after="60"/>
              <w:rPr>
                <w:rFonts w:ascii="Arial" w:hAnsi="Arial" w:cs="Arial"/>
                <w:b/>
                <w:sz w:val="18"/>
                <w:szCs w:val="18"/>
              </w:rPr>
            </w:pPr>
            <w:r w:rsidRPr="007E5A88">
              <w:rPr>
                <w:rFonts w:ascii="Arial" w:hAnsi="Arial" w:cs="Arial"/>
                <w:sz w:val="18"/>
              </w:rPr>
              <w:t>****</w:t>
            </w:r>
            <w:r w:rsidRPr="007E5A88">
              <w:rPr>
                <w:rFonts w:ascii="Arial" w:hAnsi="Arial" w:cs="Arial"/>
                <w:i/>
                <w:sz w:val="18"/>
              </w:rPr>
              <w:t>The 1</w:t>
            </w:r>
            <w:r w:rsidRPr="007E5A88">
              <w:rPr>
                <w:rFonts w:ascii="Arial" w:hAnsi="Arial" w:cs="Arial"/>
                <w:i/>
                <w:sz w:val="18"/>
                <w:vertAlign w:val="superscript"/>
              </w:rPr>
              <w:t>st</w:t>
            </w:r>
            <w:r w:rsidRPr="007E5A88">
              <w:rPr>
                <w:rFonts w:ascii="Arial" w:hAnsi="Arial" w:cs="Arial"/>
                <w:i/>
                <w:sz w:val="18"/>
              </w:rPr>
              <w:t xml:space="preserve"> submittal listed (pertaining para. 2.7.H herein) is applicable only for ML-1 or ML-2 concrete</w:t>
            </w:r>
            <w:r w:rsidRPr="007E5A88">
              <w:rPr>
                <w:rFonts w:ascii="Arial" w:hAnsi="Arial" w:cs="Arial"/>
                <w:sz w:val="18"/>
              </w:rPr>
              <w:t>****</w:t>
            </w:r>
          </w:p>
        </w:tc>
      </w:tr>
      <w:tr w:rsidR="00984FE5" w:rsidRPr="007E5A88" w14:paraId="193298E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51FF1BA7" w14:textId="77777777" w:rsidR="00984FE5" w:rsidRPr="007E5A88"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4C709"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eastAsia="Times New Roman" w:hAnsi="Arial" w:cs="Arial"/>
                <w:color w:val="000000"/>
                <w:sz w:val="18"/>
                <w:szCs w:val="18"/>
              </w:rPr>
              <w:t>Test report(s) indicating aggregate correction factor (determined IAW ASTM C 231).</w:t>
            </w:r>
          </w:p>
        </w:tc>
        <w:tc>
          <w:tcPr>
            <w:tcW w:w="2082" w:type="dxa"/>
            <w:tcBorders>
              <w:top w:val="single" w:sz="5" w:space="0" w:color="000000"/>
              <w:left w:val="single" w:sz="5" w:space="0" w:color="000000"/>
              <w:bottom w:val="single" w:sz="5" w:space="0" w:color="000000"/>
              <w:right w:val="single" w:sz="5" w:space="0" w:color="000000"/>
            </w:tcBorders>
          </w:tcPr>
          <w:p w14:paraId="77E47749"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eastAsia="Times New Roman" w:hAnsi="Arial" w:cs="Arial"/>
                <w:sz w:val="18"/>
                <w:szCs w:val="18"/>
              </w:rPr>
              <w:t>Prior to first concrete placement</w:t>
            </w:r>
          </w:p>
        </w:tc>
        <w:tc>
          <w:tcPr>
            <w:tcW w:w="1440" w:type="dxa"/>
            <w:tcBorders>
              <w:top w:val="single" w:sz="5" w:space="0" w:color="000000"/>
              <w:left w:val="single" w:sz="5" w:space="0" w:color="000000"/>
              <w:bottom w:val="single" w:sz="5" w:space="0" w:color="000000"/>
              <w:right w:val="single" w:sz="5" w:space="0" w:color="000000"/>
            </w:tcBorders>
          </w:tcPr>
          <w:p w14:paraId="12C1359E"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2.7.H herein</w:t>
            </w:r>
          </w:p>
        </w:tc>
      </w:tr>
      <w:tr w:rsidR="00984FE5" w:rsidRPr="007E5A88" w14:paraId="0366A862"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CF0C496" w14:textId="77777777" w:rsidR="00984FE5" w:rsidRPr="007E5A88"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2BB28603"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Delivery ticket (for each batch of concrete).</w:t>
            </w:r>
          </w:p>
          <w:p w14:paraId="7ACBDA8E"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 xml:space="preserve">NOTES:  </w:t>
            </w:r>
          </w:p>
          <w:p w14:paraId="798C8600" w14:textId="592891E1" w:rsidR="00984FE5" w:rsidRPr="007E5A88" w:rsidRDefault="00984FE5" w:rsidP="00A55163">
            <w:pPr>
              <w:pStyle w:val="TableParagraph"/>
              <w:widowControl/>
              <w:numPr>
                <w:ilvl w:val="0"/>
                <w:numId w:val="21"/>
              </w:numPr>
              <w:spacing w:before="60" w:after="60"/>
              <w:ind w:left="75"/>
              <w:rPr>
                <w:rFonts w:ascii="Arial" w:hAnsi="Arial" w:cs="Arial"/>
                <w:sz w:val="18"/>
                <w:szCs w:val="18"/>
              </w:rPr>
            </w:pPr>
            <w:r w:rsidRPr="007E5A88">
              <w:rPr>
                <w:rFonts w:ascii="Arial" w:hAnsi="Arial" w:cs="Arial"/>
                <w:sz w:val="18"/>
                <w:szCs w:val="18"/>
              </w:rPr>
              <w:t>Content of ticket shall be legible, and shall comply with ASTM C94 14.1 with the following changes</w:t>
            </w:r>
            <w:r w:rsidR="00276F21" w:rsidRPr="007E5A88">
              <w:rPr>
                <w:rFonts w:ascii="Arial" w:hAnsi="Arial" w:cs="Arial"/>
                <w:sz w:val="18"/>
                <w:szCs w:val="18"/>
              </w:rPr>
              <w:t>/</w:t>
            </w:r>
            <w:r w:rsidRPr="007E5A88">
              <w:rPr>
                <w:rFonts w:ascii="Arial" w:hAnsi="Arial" w:cs="Arial"/>
                <w:sz w:val="18"/>
                <w:szCs w:val="18"/>
              </w:rPr>
              <w:t>exceptions:</w:t>
            </w:r>
          </w:p>
          <w:p w14:paraId="1EFD9720"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14.1.7:  LATM Mix No. of the concrete in conformance with that employed in job specifications.</w:t>
            </w:r>
          </w:p>
          <w:p w14:paraId="019B7A79"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14.2.2:  Amount of cement.</w:t>
            </w:r>
          </w:p>
          <w:p w14:paraId="44B63140" w14:textId="493FE4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14.2.3 – 14.2.5:  Delete</w:t>
            </w:r>
            <w:r w:rsidR="003A31A6" w:rsidRPr="007E5A88">
              <w:rPr>
                <w:rFonts w:ascii="Arial" w:hAnsi="Arial" w:cs="Arial"/>
                <w:sz w:val="18"/>
                <w:szCs w:val="18"/>
              </w:rPr>
              <w:t>/</w:t>
            </w:r>
            <w:r w:rsidRPr="007E5A88">
              <w:rPr>
                <w:rFonts w:ascii="Arial" w:hAnsi="Arial" w:cs="Arial"/>
                <w:sz w:val="18"/>
                <w:szCs w:val="18"/>
              </w:rPr>
              <w:t>Not necessary.</w:t>
            </w:r>
          </w:p>
          <w:p w14:paraId="1C8C2E0F"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14.2.6:  Amount of admixtures</w:t>
            </w:r>
          </w:p>
          <w:p w14:paraId="48CFB12B" w14:textId="332C7CB4"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14.2.12:  Delete</w:t>
            </w:r>
            <w:r w:rsidR="003A31A6" w:rsidRPr="007E5A88">
              <w:rPr>
                <w:rFonts w:ascii="Arial" w:hAnsi="Arial" w:cs="Arial"/>
                <w:sz w:val="18"/>
                <w:szCs w:val="18"/>
              </w:rPr>
              <w:t>/</w:t>
            </w:r>
            <w:r w:rsidRPr="007E5A88">
              <w:rPr>
                <w:rFonts w:ascii="Arial" w:hAnsi="Arial" w:cs="Arial"/>
                <w:sz w:val="18"/>
                <w:szCs w:val="18"/>
              </w:rPr>
              <w:t>Not necessary.</w:t>
            </w:r>
          </w:p>
          <w:p w14:paraId="62CC8F8B"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Additional content: Water/cementitious material ratio (w/cm), and the amount of water that can be added at the jobsite with exceeding w/cm</w:t>
            </w:r>
          </w:p>
          <w:p w14:paraId="5CABA7ED" w14:textId="054AC4F6" w:rsidR="00984FE5" w:rsidRPr="007E5A88" w:rsidRDefault="00984FE5" w:rsidP="00A55163">
            <w:pPr>
              <w:pStyle w:val="TableParagraph"/>
              <w:widowControl/>
              <w:numPr>
                <w:ilvl w:val="0"/>
                <w:numId w:val="21"/>
              </w:numPr>
              <w:spacing w:before="60" w:after="60"/>
              <w:ind w:left="75"/>
              <w:rPr>
                <w:rFonts w:ascii="Arial" w:eastAsia="Times New Roman" w:hAnsi="Arial" w:cs="Arial"/>
                <w:sz w:val="18"/>
                <w:szCs w:val="18"/>
              </w:rPr>
            </w:pPr>
            <w:r w:rsidRPr="007E5A88">
              <w:rPr>
                <w:rFonts w:ascii="Arial" w:hAnsi="Arial" w:cs="Arial"/>
                <w:sz w:val="18"/>
                <w:szCs w:val="18"/>
              </w:rPr>
              <w:t>Any</w:t>
            </w:r>
            <w:r w:rsidR="00276F21" w:rsidRPr="007E5A88">
              <w:rPr>
                <w:rFonts w:ascii="Arial" w:hAnsi="Arial" w:cs="Arial"/>
                <w:sz w:val="18"/>
                <w:szCs w:val="18"/>
              </w:rPr>
              <w:t>/</w:t>
            </w:r>
            <w:r w:rsidRPr="007E5A88">
              <w:rPr>
                <w:rFonts w:ascii="Arial" w:hAnsi="Arial" w:cs="Arial"/>
                <w:sz w:val="18"/>
                <w:szCs w:val="18"/>
              </w:rPr>
              <w:t>all water added at the jobsite shall be witnessed by a LANL technical representative (e.g., field engineer, inspector, etc.).</w:t>
            </w:r>
          </w:p>
        </w:tc>
        <w:tc>
          <w:tcPr>
            <w:tcW w:w="2082" w:type="dxa"/>
            <w:tcBorders>
              <w:top w:val="single" w:sz="5" w:space="0" w:color="000000"/>
              <w:left w:val="single" w:sz="5" w:space="0" w:color="000000"/>
              <w:bottom w:val="single" w:sz="5" w:space="0" w:color="000000"/>
              <w:right w:val="single" w:sz="5" w:space="0" w:color="000000"/>
            </w:tcBorders>
          </w:tcPr>
          <w:p w14:paraId="40562689"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44111DC7"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4.3.2, and</w:t>
            </w:r>
          </w:p>
          <w:p w14:paraId="5FB0241F"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ASTM C94 14.1</w:t>
            </w:r>
          </w:p>
        </w:tc>
      </w:tr>
      <w:tr w:rsidR="008F6177" w:rsidRPr="007E5A88" w14:paraId="293164B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14567964" w14:textId="77777777" w:rsidR="008F6177" w:rsidRPr="007E5A88" w:rsidRDefault="008F6177" w:rsidP="00A55163">
            <w:pPr>
              <w:pStyle w:val="TableParagraph"/>
              <w:widowControl/>
              <w:spacing w:before="60" w:after="60"/>
              <w:ind w:left="77"/>
              <w:rPr>
                <w:rFonts w:ascii="Arial" w:hAnsi="Arial" w:cs="Arial"/>
                <w:b/>
                <w:sz w:val="18"/>
                <w:szCs w:val="18"/>
              </w:rPr>
            </w:pPr>
            <w:r w:rsidRPr="007E5A88">
              <w:rPr>
                <w:rFonts w:ascii="Arial" w:hAnsi="Arial" w:cs="Arial"/>
                <w:b/>
                <w:sz w:val="18"/>
                <w:szCs w:val="18"/>
              </w:rPr>
              <w:t>Alternative Mix Designs</w:t>
            </w:r>
          </w:p>
          <w:p w14:paraId="547BB73C" w14:textId="6C1659BC" w:rsidR="008F6177" w:rsidRPr="007E5A88" w:rsidRDefault="008F6177" w:rsidP="00A55163">
            <w:pPr>
              <w:pStyle w:val="TableParagraph"/>
              <w:widowControl/>
              <w:spacing w:before="60" w:after="60"/>
              <w:ind w:left="77"/>
              <w:rPr>
                <w:rFonts w:ascii="Arial" w:hAnsi="Arial" w:cs="Arial"/>
                <w:sz w:val="18"/>
                <w:szCs w:val="18"/>
              </w:rPr>
            </w:pPr>
            <w:r w:rsidRPr="007E5A88">
              <w:rPr>
                <w:rFonts w:ascii="Arial" w:hAnsi="Arial" w:cs="Arial"/>
                <w:sz w:val="18"/>
              </w:rPr>
              <w:t>****</w:t>
            </w:r>
            <w:r w:rsidRPr="007E5A88">
              <w:rPr>
                <w:rFonts w:ascii="Arial" w:hAnsi="Arial" w:cs="Arial"/>
                <w:i/>
                <w:sz w:val="18"/>
              </w:rPr>
              <w:t xml:space="preserve">If only a Standard </w:t>
            </w:r>
            <w:proofErr w:type="gramStart"/>
            <w:r w:rsidRPr="007E5A88">
              <w:rPr>
                <w:rFonts w:ascii="Arial" w:hAnsi="Arial" w:cs="Arial"/>
                <w:i/>
                <w:sz w:val="18"/>
              </w:rPr>
              <w:t>Mix(</w:t>
            </w:r>
            <w:proofErr w:type="spellStart"/>
            <w:proofErr w:type="gramEnd"/>
            <w:r w:rsidRPr="007E5A88">
              <w:rPr>
                <w:rFonts w:ascii="Arial" w:hAnsi="Arial" w:cs="Arial"/>
                <w:i/>
                <w:sz w:val="18"/>
              </w:rPr>
              <w:t>es</w:t>
            </w:r>
            <w:proofErr w:type="spellEnd"/>
            <w:r w:rsidRPr="007E5A88">
              <w:rPr>
                <w:rFonts w:ascii="Arial" w:hAnsi="Arial" w:cs="Arial"/>
                <w:i/>
                <w:sz w:val="18"/>
              </w:rPr>
              <w:t>) will be used on</w:t>
            </w:r>
            <w:r w:rsidR="00276F21" w:rsidRPr="007E5A88">
              <w:rPr>
                <w:rFonts w:ascii="Arial" w:hAnsi="Arial" w:cs="Arial"/>
                <w:i/>
                <w:sz w:val="18"/>
              </w:rPr>
              <w:t>/</w:t>
            </w:r>
            <w:r w:rsidRPr="007E5A88">
              <w:rPr>
                <w:rFonts w:ascii="Arial" w:hAnsi="Arial" w:cs="Arial"/>
                <w:i/>
                <w:sz w:val="18"/>
              </w:rPr>
              <w:t xml:space="preserve">by the Project, this portion of the Table (i.e., Alternate Mix Designs) should be deleted. </w:t>
            </w:r>
            <w:r w:rsidRPr="007E5A88">
              <w:rPr>
                <w:rFonts w:ascii="Arial" w:hAnsi="Arial" w:cs="Arial"/>
                <w:sz w:val="18"/>
              </w:rPr>
              <w:t>****</w:t>
            </w:r>
          </w:p>
        </w:tc>
      </w:tr>
      <w:tr w:rsidR="008F6177" w:rsidRPr="007E5A88" w14:paraId="5AEE5A07"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6F0C9B8" w14:textId="77777777" w:rsidR="008F6177" w:rsidRPr="007E5A88" w:rsidRDefault="008F6177"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3E777581" w14:textId="77777777" w:rsidR="008F6177" w:rsidRPr="007E5A88" w:rsidRDefault="008F6177"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Mixture proportions and characteristics.</w:t>
            </w:r>
          </w:p>
          <w:p w14:paraId="07E3B1A7" w14:textId="2D48B3AB" w:rsidR="008F6177" w:rsidRPr="007E5A88" w:rsidRDefault="008F6177"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 xml:space="preserve">If different mixtures are to be used for different portions of proposed Work, </w:t>
            </w:r>
            <w:proofErr w:type="spellStart"/>
            <w:r w:rsidRPr="007E5A88">
              <w:rPr>
                <w:rFonts w:ascii="Arial" w:hAnsi="Arial" w:cs="Arial"/>
                <w:sz w:val="18"/>
                <w:szCs w:val="18"/>
              </w:rPr>
              <w:t>CoC</w:t>
            </w:r>
            <w:proofErr w:type="spellEnd"/>
            <w:r w:rsidRPr="007E5A88">
              <w:rPr>
                <w:rFonts w:ascii="Arial" w:hAnsi="Arial" w:cs="Arial"/>
                <w:sz w:val="18"/>
                <w:szCs w:val="18"/>
              </w:rPr>
              <w:t xml:space="preserve"> confirming that each mixture complies with the indicated mixture requirements. </w:t>
            </w:r>
          </w:p>
          <w:p w14:paraId="45231AB3" w14:textId="77777777" w:rsidR="008F6177" w:rsidRPr="007E5A88" w:rsidRDefault="008F6177"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w:t>
            </w:r>
            <w:r w:rsidRPr="007E5A88">
              <w:rPr>
                <w:rFonts w:ascii="Arial" w:hAnsi="Arial" w:cs="Arial"/>
                <w:i/>
                <w:sz w:val="18"/>
                <w:szCs w:val="18"/>
              </w:rPr>
              <w:t>Check that mixture proportions conform to the requirements of 4.2.2 and 2.7.C for</w:t>
            </w:r>
            <w:r w:rsidRPr="007E5A88">
              <w:rPr>
                <w:rFonts w:ascii="Arial" w:hAnsi="Arial" w:cs="Arial"/>
                <w:i/>
                <w:w w:val="99"/>
                <w:sz w:val="18"/>
                <w:szCs w:val="18"/>
              </w:rPr>
              <w:t xml:space="preserve"> </w:t>
            </w:r>
            <w:r w:rsidRPr="007E5A88">
              <w:rPr>
                <w:rFonts w:ascii="Arial" w:hAnsi="Arial" w:cs="Arial"/>
                <w:i/>
                <w:sz w:val="18"/>
                <w:szCs w:val="18"/>
              </w:rPr>
              <w:t>cementitious material content, w/cm, slump, nominal maximum size of coarse aggregate, air content, admixtures,</w:t>
            </w:r>
            <w:r w:rsidRPr="007E5A88">
              <w:rPr>
                <w:rFonts w:ascii="Arial" w:hAnsi="Arial" w:cs="Arial"/>
                <w:i/>
                <w:w w:val="99"/>
                <w:sz w:val="18"/>
                <w:szCs w:val="18"/>
              </w:rPr>
              <w:t xml:space="preserve"> </w:t>
            </w:r>
            <w:r w:rsidRPr="007E5A88">
              <w:rPr>
                <w:rFonts w:ascii="Arial" w:hAnsi="Arial" w:cs="Arial"/>
                <w:i/>
                <w:sz w:val="18"/>
                <w:szCs w:val="18"/>
              </w:rPr>
              <w:t>and chloride-ion concentration, as well as compressive strength and yield</w:t>
            </w:r>
            <w:r w:rsidRPr="007E5A88">
              <w:rPr>
                <w:rFonts w:ascii="Arial" w:hAnsi="Arial" w:cs="Arial"/>
                <w:sz w:val="18"/>
                <w:szCs w:val="18"/>
              </w:rPr>
              <w:t xml:space="preserve">.  </w:t>
            </w:r>
          </w:p>
          <w:p w14:paraId="6EC4265B" w14:textId="77777777" w:rsidR="008F6177" w:rsidRPr="007E5A88" w:rsidRDefault="008F6177"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In case of conflict between 4.2.2 and 2.7.C, contact LANL STR ****</w:t>
            </w:r>
          </w:p>
        </w:tc>
        <w:tc>
          <w:tcPr>
            <w:tcW w:w="2082" w:type="dxa"/>
            <w:tcBorders>
              <w:top w:val="single" w:sz="5" w:space="0" w:color="000000"/>
              <w:left w:val="single" w:sz="5" w:space="0" w:color="000000"/>
              <w:bottom w:val="single" w:sz="5" w:space="0" w:color="000000"/>
              <w:right w:val="single" w:sz="5" w:space="0" w:color="000000"/>
            </w:tcBorders>
          </w:tcPr>
          <w:p w14:paraId="76006F62" w14:textId="77777777" w:rsidR="008F6177" w:rsidRPr="007E5A88" w:rsidRDefault="008F6177"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09BE0C66" w14:textId="77777777" w:rsidR="008F6177" w:rsidRPr="007E5A88" w:rsidRDefault="008F6177"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4.1.2.1; 2.7.C herein; and ACI 318, 26.4.3.1(d)</w:t>
            </w:r>
          </w:p>
        </w:tc>
      </w:tr>
      <w:tr w:rsidR="00984FE5" w:rsidRPr="007E5A88" w14:paraId="2BE4DEA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500A87F"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54CBD79"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 xml:space="preserve">Mixture proportion data (i.e., calculation of f </w:t>
            </w:r>
            <w:proofErr w:type="gramStart"/>
            <w:r w:rsidRPr="007E5A88">
              <w:rPr>
                <w:rFonts w:ascii="Arial" w:hAnsi="Arial" w:cs="Arial"/>
                <w:sz w:val="18"/>
                <w:szCs w:val="18"/>
              </w:rPr>
              <w:t xml:space="preserve">‘ </w:t>
            </w:r>
            <w:proofErr w:type="spellStart"/>
            <w:r w:rsidRPr="007E5A88">
              <w:rPr>
                <w:rFonts w:ascii="Arial" w:hAnsi="Arial" w:cs="Arial"/>
                <w:sz w:val="18"/>
                <w:szCs w:val="18"/>
              </w:rPr>
              <w:t>cr</w:t>
            </w:r>
            <w:proofErr w:type="spellEnd"/>
            <w:proofErr w:type="gramEnd"/>
            <w:r w:rsidRPr="007E5A88">
              <w:rPr>
                <w:rFonts w:ascii="Arial" w:hAnsi="Arial" w:cs="Arial"/>
                <w:sz w:val="18"/>
                <w:szCs w:val="18"/>
              </w:rPr>
              <w:t>, and, if applicable, the field-test records used for this; and field-test data, or trial mixtures, used to establish average compressive strength).</w:t>
            </w:r>
          </w:p>
          <w:p w14:paraId="6C0D7A4F"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 xml:space="preserve">Strength test records shall be </w:t>
            </w:r>
            <w:r w:rsidRPr="007E5A88">
              <w:rPr>
                <w:rFonts w:ascii="Arial" w:hAnsi="Arial" w:cs="Arial"/>
                <w:sz w:val="18"/>
                <w:szCs w:val="18"/>
                <w:u w:val="single"/>
              </w:rPr>
              <w:t>&lt;</w:t>
            </w:r>
            <w:r w:rsidRPr="007E5A88">
              <w:rPr>
                <w:rFonts w:ascii="Arial" w:hAnsi="Arial" w:cs="Arial"/>
                <w:sz w:val="18"/>
                <w:szCs w:val="18"/>
              </w:rPr>
              <w:t xml:space="preserve"> 2-years old.</w:t>
            </w:r>
          </w:p>
          <w:p w14:paraId="5C1A211C" w14:textId="77777777" w:rsidR="00984FE5" w:rsidRPr="007E5A88" w:rsidRDefault="00984FE5" w:rsidP="00A55163">
            <w:pPr>
              <w:pStyle w:val="TableParagraph"/>
              <w:widowControl/>
              <w:spacing w:before="60" w:after="60"/>
              <w:ind w:left="75"/>
              <w:rPr>
                <w:rFonts w:ascii="Arial" w:eastAsia="Times New Roman" w:hAnsi="Arial" w:cs="Arial"/>
                <w:i/>
                <w:sz w:val="18"/>
                <w:szCs w:val="18"/>
              </w:rPr>
            </w:pPr>
            <w:r w:rsidRPr="007E5A88">
              <w:rPr>
                <w:rFonts w:ascii="Arial" w:hAnsi="Arial" w:cs="Arial"/>
                <w:sz w:val="18"/>
                <w:szCs w:val="18"/>
              </w:rPr>
              <w:t>****</w:t>
            </w:r>
            <w:r w:rsidRPr="007E5A88">
              <w:rPr>
                <w:rFonts w:ascii="Arial" w:hAnsi="Arial" w:cs="Arial"/>
                <w:i/>
                <w:sz w:val="18"/>
                <w:szCs w:val="18"/>
              </w:rPr>
              <w:t xml:space="preserve">Several different methods can be used to select mixture proportions that will produce the necessary </w:t>
            </w:r>
            <w:proofErr w:type="spellStart"/>
            <w:r w:rsidRPr="007E5A88">
              <w:rPr>
                <w:rFonts w:ascii="Arial" w:hAnsi="Arial" w:cs="Arial"/>
                <w:i/>
                <w:sz w:val="18"/>
                <w:szCs w:val="18"/>
              </w:rPr>
              <w:t>placeability</w:t>
            </w:r>
            <w:proofErr w:type="spellEnd"/>
            <w:r w:rsidRPr="007E5A88">
              <w:rPr>
                <w:rFonts w:ascii="Arial" w:hAnsi="Arial" w:cs="Arial"/>
                <w:i/>
                <w:sz w:val="18"/>
                <w:szCs w:val="18"/>
              </w:rPr>
              <w:t>,</w:t>
            </w:r>
            <w:r w:rsidRPr="007E5A88">
              <w:rPr>
                <w:rFonts w:ascii="Arial" w:hAnsi="Arial" w:cs="Arial"/>
                <w:i/>
                <w:w w:val="99"/>
                <w:sz w:val="18"/>
                <w:szCs w:val="18"/>
              </w:rPr>
              <w:t xml:space="preserve"> </w:t>
            </w:r>
            <w:r w:rsidRPr="007E5A88">
              <w:rPr>
                <w:rFonts w:ascii="Arial" w:hAnsi="Arial" w:cs="Arial"/>
                <w:i/>
                <w:sz w:val="18"/>
                <w:szCs w:val="18"/>
              </w:rPr>
              <w:t>density, strength, and durability of the concrete.</w:t>
            </w:r>
          </w:p>
          <w:p w14:paraId="7175051D" w14:textId="77777777" w:rsidR="00984FE5" w:rsidRPr="007E5A88" w:rsidRDefault="00984FE5" w:rsidP="00A55163">
            <w:pPr>
              <w:pStyle w:val="TableParagraph"/>
              <w:widowControl/>
              <w:spacing w:before="60" w:after="60"/>
              <w:ind w:left="75"/>
              <w:rPr>
                <w:rFonts w:ascii="Arial" w:eastAsia="Times New Roman" w:hAnsi="Arial" w:cs="Arial"/>
                <w:i/>
                <w:sz w:val="18"/>
                <w:szCs w:val="18"/>
              </w:rPr>
            </w:pPr>
            <w:r w:rsidRPr="007E5A88">
              <w:rPr>
                <w:rFonts w:ascii="Arial" w:hAnsi="Arial" w:cs="Arial"/>
                <w:i/>
                <w:sz w:val="18"/>
                <w:szCs w:val="18"/>
              </w:rPr>
              <w:t>Field experience of concrete mixtures previously used under similar conditions provides the best assurance that</w:t>
            </w:r>
            <w:r w:rsidRPr="007E5A88">
              <w:rPr>
                <w:rFonts w:ascii="Arial" w:hAnsi="Arial" w:cs="Arial"/>
                <w:i/>
                <w:w w:val="99"/>
                <w:sz w:val="18"/>
                <w:szCs w:val="18"/>
              </w:rPr>
              <w:t xml:space="preserve"> </w:t>
            </w:r>
            <w:r w:rsidRPr="007E5A88">
              <w:rPr>
                <w:rFonts w:ascii="Arial" w:hAnsi="Arial" w:cs="Arial"/>
                <w:i/>
                <w:sz w:val="18"/>
                <w:szCs w:val="18"/>
              </w:rPr>
              <w:t>the proposed concrete mixture can be used satisfactorily and will have the specified properties.</w:t>
            </w:r>
          </w:p>
          <w:p w14:paraId="3152107D" w14:textId="77777777" w:rsidR="00984FE5" w:rsidRPr="007E5A88" w:rsidRDefault="00984FE5" w:rsidP="00A55163">
            <w:pPr>
              <w:pStyle w:val="TableParagraph"/>
              <w:widowControl/>
              <w:spacing w:before="60" w:after="60"/>
              <w:ind w:left="75"/>
              <w:rPr>
                <w:rFonts w:ascii="Arial" w:eastAsia="Times New Roman" w:hAnsi="Arial" w:cs="Arial"/>
                <w:i/>
                <w:sz w:val="18"/>
                <w:szCs w:val="18"/>
              </w:rPr>
            </w:pPr>
            <w:r w:rsidRPr="007E5A88">
              <w:rPr>
                <w:rFonts w:ascii="Arial" w:hAnsi="Arial" w:cs="Arial"/>
                <w:i/>
                <w:sz w:val="18"/>
                <w:szCs w:val="18"/>
              </w:rPr>
              <w:t>If no field test records are available, refer to ACI 211.1 for selecting the initial quantities of materials based on</w:t>
            </w:r>
            <w:r w:rsidRPr="007E5A88">
              <w:rPr>
                <w:rFonts w:ascii="Arial" w:hAnsi="Arial" w:cs="Arial"/>
                <w:i/>
                <w:w w:val="99"/>
                <w:sz w:val="18"/>
                <w:szCs w:val="18"/>
              </w:rPr>
              <w:t xml:space="preserve"> </w:t>
            </w:r>
            <w:r w:rsidRPr="007E5A88">
              <w:rPr>
                <w:rFonts w:ascii="Arial" w:hAnsi="Arial" w:cs="Arial"/>
                <w:i/>
                <w:sz w:val="18"/>
                <w:szCs w:val="18"/>
              </w:rPr>
              <w:t>material properties and specified concrete properties. ACI 211.1 recommends mixture characteristics be checked by</w:t>
            </w:r>
            <w:r w:rsidRPr="007E5A88">
              <w:rPr>
                <w:rFonts w:ascii="Arial" w:hAnsi="Arial" w:cs="Arial"/>
                <w:i/>
                <w:w w:val="99"/>
                <w:sz w:val="18"/>
                <w:szCs w:val="18"/>
              </w:rPr>
              <w:t xml:space="preserve"> </w:t>
            </w:r>
            <w:r w:rsidRPr="007E5A88">
              <w:rPr>
                <w:rFonts w:ascii="Arial" w:hAnsi="Arial" w:cs="Arial"/>
                <w:i/>
                <w:sz w:val="18"/>
                <w:szCs w:val="18"/>
              </w:rPr>
              <w:t>trial batches in the laboratory or in the field.</w:t>
            </w:r>
          </w:p>
          <w:p w14:paraId="344F5511" w14:textId="77777777" w:rsidR="00984FE5" w:rsidRPr="007E5A88" w:rsidRDefault="00984FE5" w:rsidP="00A55163">
            <w:pPr>
              <w:pStyle w:val="TableParagraph"/>
              <w:widowControl/>
              <w:spacing w:before="60" w:after="60"/>
              <w:ind w:left="75"/>
              <w:rPr>
                <w:rFonts w:ascii="Arial" w:eastAsia="Times New Roman" w:hAnsi="Arial" w:cs="Arial"/>
                <w:i/>
                <w:sz w:val="18"/>
                <w:szCs w:val="18"/>
              </w:rPr>
            </w:pPr>
            <w:r w:rsidRPr="007E5A88">
              <w:rPr>
                <w:rFonts w:ascii="Arial" w:hAnsi="Arial" w:cs="Arial"/>
                <w:i/>
                <w:sz w:val="18"/>
                <w:szCs w:val="18"/>
              </w:rPr>
              <w:t>Blending aggregates to meet criteria for a combined grading is another proportioning method that can be used. Listed</w:t>
            </w:r>
            <w:r w:rsidRPr="007E5A88">
              <w:rPr>
                <w:rFonts w:ascii="Arial" w:hAnsi="Arial" w:cs="Arial"/>
                <w:i/>
                <w:w w:val="99"/>
                <w:sz w:val="18"/>
                <w:szCs w:val="18"/>
              </w:rPr>
              <w:t xml:space="preserve"> </w:t>
            </w:r>
            <w:r w:rsidRPr="007E5A88">
              <w:rPr>
                <w:rFonts w:ascii="Arial" w:hAnsi="Arial" w:cs="Arial"/>
                <w:i/>
                <w:sz w:val="18"/>
                <w:szCs w:val="18"/>
              </w:rPr>
              <w:t>below are some of the different procedures that have been used to determine proportions of blended aggregates:</w:t>
            </w:r>
          </w:p>
          <w:p w14:paraId="627F35DB" w14:textId="77777777" w:rsidR="00984FE5" w:rsidRPr="007E5A88"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7E5A88">
              <w:rPr>
                <w:rFonts w:ascii="Arial" w:hAnsi="Arial" w:cs="Arial"/>
                <w:i/>
                <w:sz w:val="18"/>
                <w:szCs w:val="18"/>
              </w:rPr>
              <w:t>Combined fineness modulus;</w:t>
            </w:r>
          </w:p>
          <w:p w14:paraId="4541F3BE" w14:textId="77777777" w:rsidR="00984FE5" w:rsidRPr="007E5A88"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7E5A88">
              <w:rPr>
                <w:rFonts w:ascii="Arial" w:hAnsi="Arial" w:cs="Arial"/>
                <w:i/>
                <w:sz w:val="18"/>
                <w:szCs w:val="18"/>
              </w:rPr>
              <w:t>8 to 18% retained on each of the standard sieves;</w:t>
            </w:r>
          </w:p>
          <w:p w14:paraId="0E308A0E" w14:textId="77777777" w:rsidR="00984FE5" w:rsidRPr="007E5A88"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7E5A88">
              <w:rPr>
                <w:rFonts w:ascii="Arial" w:hAnsi="Arial" w:cs="Arial"/>
                <w:i/>
                <w:sz w:val="18"/>
                <w:szCs w:val="18"/>
              </w:rPr>
              <w:t>Coarseness factor chart; and</w:t>
            </w:r>
          </w:p>
          <w:p w14:paraId="772D003E" w14:textId="77777777" w:rsidR="00984FE5" w:rsidRPr="007E5A88"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7E5A88">
              <w:rPr>
                <w:rFonts w:ascii="Arial" w:hAnsi="Arial" w:cs="Arial"/>
                <w:i/>
                <w:sz w:val="18"/>
                <w:szCs w:val="18"/>
              </w:rPr>
              <w:t>0.45 power chart.</w:t>
            </w:r>
          </w:p>
          <w:p w14:paraId="146F3D77"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i/>
                <w:sz w:val="18"/>
                <w:szCs w:val="18"/>
              </w:rPr>
              <w:t>When one of the above or similar proportioning methods is used, the specific combined grading to which aggregate is</w:t>
            </w:r>
            <w:r w:rsidRPr="007E5A88">
              <w:rPr>
                <w:rFonts w:ascii="Arial" w:hAnsi="Arial" w:cs="Arial"/>
                <w:i/>
                <w:w w:val="99"/>
                <w:sz w:val="18"/>
                <w:szCs w:val="18"/>
              </w:rPr>
              <w:t xml:space="preserve"> </w:t>
            </w:r>
            <w:r w:rsidRPr="007E5A88">
              <w:rPr>
                <w:rFonts w:ascii="Arial" w:hAnsi="Arial" w:cs="Arial"/>
                <w:i/>
                <w:sz w:val="18"/>
                <w:szCs w:val="18"/>
              </w:rPr>
              <w:t>to be blended, along with the tolerances for control, must be submitted. This proportioning method also requires</w:t>
            </w:r>
            <w:r w:rsidRPr="007E5A88">
              <w:rPr>
                <w:rFonts w:ascii="Arial" w:hAnsi="Arial" w:cs="Arial"/>
                <w:i/>
                <w:w w:val="99"/>
                <w:sz w:val="18"/>
                <w:szCs w:val="18"/>
              </w:rPr>
              <w:t xml:space="preserve"> </w:t>
            </w:r>
            <w:r w:rsidRPr="007E5A88">
              <w:rPr>
                <w:rFonts w:ascii="Arial" w:hAnsi="Arial" w:cs="Arial"/>
                <w:i/>
                <w:sz w:val="18"/>
                <w:szCs w:val="18"/>
              </w:rPr>
              <w:t>concrete characteristics to be checked by trial batches</w:t>
            </w:r>
            <w:proofErr w:type="gramStart"/>
            <w:r w:rsidRPr="007E5A88">
              <w:rPr>
                <w:rFonts w:ascii="Arial" w:hAnsi="Arial" w:cs="Arial"/>
                <w:sz w:val="18"/>
                <w:szCs w:val="18"/>
              </w:rPr>
              <w:t>.*</w:t>
            </w:r>
            <w:proofErr w:type="gramEnd"/>
            <w:r w:rsidRPr="007E5A88">
              <w:rPr>
                <w:rFonts w:ascii="Arial" w:hAnsi="Arial" w:cs="Arial"/>
                <w:sz w:val="18"/>
                <w:szCs w:val="18"/>
              </w:rPr>
              <w:t>***</w:t>
            </w:r>
          </w:p>
        </w:tc>
        <w:tc>
          <w:tcPr>
            <w:tcW w:w="2082" w:type="dxa"/>
            <w:tcBorders>
              <w:top w:val="single" w:sz="5" w:space="0" w:color="000000"/>
              <w:left w:val="single" w:sz="5" w:space="0" w:color="000000"/>
              <w:bottom w:val="single" w:sz="5" w:space="0" w:color="000000"/>
              <w:right w:val="single" w:sz="5" w:space="0" w:color="000000"/>
            </w:tcBorders>
          </w:tcPr>
          <w:p w14:paraId="0A95CA49"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7E1402"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4.1.2.2, and 4.2.3.4.a or 4.2.3.4.b; 2.7.B herein; and ACI</w:t>
            </w:r>
          </w:p>
          <w:p w14:paraId="12D26121"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318, 26.4.3.1(b)</w:t>
            </w:r>
          </w:p>
        </w:tc>
      </w:tr>
      <w:tr w:rsidR="00984FE5" w:rsidRPr="007E5A88" w14:paraId="6BFCE6F5" w14:textId="77777777" w:rsidTr="00A55163">
        <w:trPr>
          <w:cantSplit/>
          <w:trHeight w:val="20"/>
        </w:trPr>
        <w:tc>
          <w:tcPr>
            <w:tcW w:w="990" w:type="dxa"/>
            <w:tcBorders>
              <w:top w:val="single" w:sz="5" w:space="0" w:color="000000"/>
              <w:left w:val="single" w:sz="5" w:space="0" w:color="000000"/>
              <w:bottom w:val="single" w:sz="6" w:space="0" w:color="000000"/>
              <w:right w:val="single" w:sz="5" w:space="0" w:color="000000"/>
            </w:tcBorders>
          </w:tcPr>
          <w:p w14:paraId="063E2780"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6" w:space="0" w:color="000000"/>
              <w:right w:val="single" w:sz="5" w:space="0" w:color="000000"/>
            </w:tcBorders>
            <w:vAlign w:val="center"/>
          </w:tcPr>
          <w:p w14:paraId="197E1EE3"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eastAsia="Times New Roman" w:hAnsi="Arial" w:cs="Arial"/>
                <w:sz w:val="18"/>
                <w:szCs w:val="18"/>
              </w:rPr>
              <w:t>Information on types, classes, producers’ names, and plant locations for cementitious materials; types, pit or</w:t>
            </w:r>
            <w:r w:rsidRPr="007E5A88">
              <w:rPr>
                <w:rFonts w:ascii="Arial" w:eastAsia="Times New Roman" w:hAnsi="Arial" w:cs="Arial"/>
                <w:w w:val="99"/>
                <w:sz w:val="18"/>
                <w:szCs w:val="18"/>
              </w:rPr>
              <w:t xml:space="preserve"> </w:t>
            </w:r>
            <w:r w:rsidRPr="007E5A88">
              <w:rPr>
                <w:rFonts w:ascii="Arial" w:eastAsia="Times New Roman" w:hAnsi="Arial" w:cs="Arial"/>
                <w:sz w:val="18"/>
                <w:szCs w:val="18"/>
              </w:rPr>
              <w:t xml:space="preserve">quarry locations, producers’ names, </w:t>
            </w:r>
            <w:proofErr w:type="spellStart"/>
            <w:r w:rsidRPr="007E5A88">
              <w:rPr>
                <w:rFonts w:ascii="Arial" w:eastAsia="Times New Roman" w:hAnsi="Arial" w:cs="Arial"/>
                <w:sz w:val="18"/>
                <w:szCs w:val="18"/>
              </w:rPr>
              <w:t>gradings</w:t>
            </w:r>
            <w:proofErr w:type="spellEnd"/>
            <w:r w:rsidRPr="007E5A88">
              <w:rPr>
                <w:rFonts w:ascii="Arial" w:eastAsia="Times New Roman" w:hAnsi="Arial" w:cs="Arial"/>
                <w:sz w:val="18"/>
                <w:szCs w:val="18"/>
              </w:rPr>
              <w:t>, and properties required by ASTM C33 for aggregates; types, brand</w:t>
            </w:r>
            <w:r w:rsidRPr="007E5A88">
              <w:rPr>
                <w:rFonts w:ascii="Arial" w:eastAsia="Times New Roman" w:hAnsi="Arial" w:cs="Arial"/>
                <w:w w:val="99"/>
                <w:sz w:val="18"/>
                <w:szCs w:val="18"/>
              </w:rPr>
              <w:t xml:space="preserve"> </w:t>
            </w:r>
            <w:r w:rsidRPr="007E5A88">
              <w:rPr>
                <w:rFonts w:ascii="Arial" w:eastAsia="Times New Roman" w:hAnsi="Arial" w:cs="Arial"/>
                <w:sz w:val="18"/>
                <w:szCs w:val="18"/>
              </w:rPr>
              <w:t>names, and producers’ names for admixtures; and source of supply for water and ice, and properties required by ASTM C1602 for water..</w:t>
            </w:r>
          </w:p>
          <w:p w14:paraId="1673A596"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Except for admixtures, test results confirming conformance to applicable specifications shall not be</w:t>
            </w:r>
            <w:r w:rsidRPr="007E5A88">
              <w:rPr>
                <w:rFonts w:ascii="Arial" w:hAnsi="Arial" w:cs="Arial"/>
                <w:w w:val="99"/>
                <w:sz w:val="18"/>
                <w:szCs w:val="18"/>
              </w:rPr>
              <w:t xml:space="preserve"> </w:t>
            </w:r>
            <w:r w:rsidRPr="007E5A88">
              <w:rPr>
                <w:rFonts w:ascii="Arial" w:hAnsi="Arial" w:cs="Arial"/>
                <w:sz w:val="18"/>
                <w:szCs w:val="18"/>
              </w:rPr>
              <w:t>older than 90 days. Test results for aggregate soundness, abrasion, and reactivity may be older than 90 days, but not</w:t>
            </w:r>
            <w:r w:rsidRPr="007E5A88">
              <w:rPr>
                <w:rFonts w:ascii="Arial" w:hAnsi="Arial" w:cs="Arial"/>
                <w:w w:val="99"/>
                <w:sz w:val="18"/>
                <w:szCs w:val="18"/>
              </w:rPr>
              <w:t xml:space="preserve"> </w:t>
            </w:r>
            <w:r w:rsidRPr="007E5A88">
              <w:rPr>
                <w:rFonts w:ascii="Arial" w:hAnsi="Arial" w:cs="Arial"/>
                <w:sz w:val="18"/>
                <w:szCs w:val="18"/>
              </w:rPr>
              <w:t>older than 1 year, provided test results for the other properties specified in ASTM C33 indicate that aggregate</w:t>
            </w:r>
            <w:r w:rsidRPr="007E5A88">
              <w:rPr>
                <w:rFonts w:ascii="Arial" w:hAnsi="Arial" w:cs="Arial"/>
                <w:w w:val="99"/>
                <w:sz w:val="18"/>
                <w:szCs w:val="18"/>
              </w:rPr>
              <w:t xml:space="preserve"> </w:t>
            </w:r>
            <w:r w:rsidRPr="007E5A88">
              <w:rPr>
                <w:rFonts w:ascii="Arial" w:hAnsi="Arial" w:cs="Arial"/>
                <w:sz w:val="18"/>
                <w:szCs w:val="18"/>
              </w:rPr>
              <w:t>quality has not changed.</w:t>
            </w:r>
          </w:p>
          <w:p w14:paraId="6DA42B07" w14:textId="0C622A5B" w:rsidR="00984FE5" w:rsidRPr="007E5A88" w:rsidRDefault="00D07641" w:rsidP="00A55163">
            <w:pPr>
              <w:pStyle w:val="TableParagraph"/>
              <w:widowControl/>
              <w:spacing w:before="60" w:after="60"/>
              <w:ind w:left="75"/>
              <w:rPr>
                <w:rFonts w:ascii="Arial" w:eastAsia="Times New Roman" w:hAnsi="Arial" w:cs="Arial"/>
                <w:sz w:val="18"/>
                <w:szCs w:val="18"/>
              </w:rPr>
            </w:pPr>
            <w:proofErr w:type="spellStart"/>
            <w:r w:rsidRPr="007E5A88">
              <w:rPr>
                <w:rFonts w:ascii="Arial" w:hAnsi="Arial" w:cs="Arial"/>
                <w:sz w:val="18"/>
                <w:szCs w:val="18"/>
              </w:rPr>
              <w:t>C</w:t>
            </w:r>
            <w:r w:rsidR="00984FE5" w:rsidRPr="007E5A88">
              <w:rPr>
                <w:rFonts w:ascii="Arial" w:hAnsi="Arial" w:cs="Arial"/>
                <w:sz w:val="18"/>
                <w:szCs w:val="18"/>
              </w:rPr>
              <w:t>oC</w:t>
            </w:r>
            <w:proofErr w:type="spellEnd"/>
            <w:r w:rsidR="00984FE5" w:rsidRPr="007E5A88">
              <w:rPr>
                <w:rFonts w:ascii="Arial" w:hAnsi="Arial" w:cs="Arial"/>
                <w:sz w:val="18"/>
                <w:szCs w:val="18"/>
              </w:rPr>
              <w:t xml:space="preserve">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2082" w:type="dxa"/>
            <w:tcBorders>
              <w:top w:val="single" w:sz="5" w:space="0" w:color="000000"/>
              <w:left w:val="single" w:sz="5" w:space="0" w:color="000000"/>
              <w:bottom w:val="single" w:sz="6" w:space="0" w:color="000000"/>
              <w:right w:val="single" w:sz="5" w:space="0" w:color="000000"/>
            </w:tcBorders>
          </w:tcPr>
          <w:p w14:paraId="4E13ACF2" w14:textId="77777777" w:rsidR="00984FE5" w:rsidRPr="007E5A88" w:rsidRDefault="00984FE5" w:rsidP="00A55163">
            <w:pPr>
              <w:pStyle w:val="TableParagraph"/>
              <w:widowControl/>
              <w:spacing w:before="60" w:after="60"/>
              <w:ind w:left="92" w:firstLine="19"/>
              <w:rPr>
                <w:rFonts w:ascii="Arial" w:eastAsia="Times New Roman" w:hAnsi="Arial" w:cs="Arial"/>
                <w:sz w:val="18"/>
                <w:szCs w:val="18"/>
              </w:rPr>
            </w:pPr>
            <w:r w:rsidRPr="007E5A88">
              <w:rPr>
                <w:rFonts w:ascii="Arial" w:hAnsi="Arial" w:cs="Arial"/>
                <w:sz w:val="18"/>
                <w:szCs w:val="18"/>
              </w:rPr>
              <w:t>1 month before placement</w:t>
            </w:r>
          </w:p>
        </w:tc>
        <w:tc>
          <w:tcPr>
            <w:tcW w:w="1440" w:type="dxa"/>
            <w:tcBorders>
              <w:top w:val="single" w:sz="5" w:space="0" w:color="000000"/>
              <w:left w:val="single" w:sz="5" w:space="0" w:color="000000"/>
              <w:bottom w:val="single" w:sz="6" w:space="0" w:color="000000"/>
              <w:right w:val="single" w:sz="5" w:space="0" w:color="000000"/>
            </w:tcBorders>
          </w:tcPr>
          <w:p w14:paraId="63DE8E10" w14:textId="77777777" w:rsidR="00984FE5" w:rsidRPr="007E5A88" w:rsidRDefault="00984FE5" w:rsidP="00A55163">
            <w:pPr>
              <w:pStyle w:val="TableParagraph"/>
              <w:widowControl/>
              <w:spacing w:before="60" w:after="60"/>
              <w:ind w:left="77"/>
              <w:rPr>
                <w:rFonts w:ascii="Arial" w:eastAsia="Times New Roman" w:hAnsi="Arial" w:cs="Arial"/>
                <w:sz w:val="18"/>
                <w:szCs w:val="18"/>
              </w:rPr>
            </w:pPr>
            <w:r w:rsidRPr="007E5A88">
              <w:rPr>
                <w:rFonts w:ascii="Arial" w:hAnsi="Arial" w:cs="Arial"/>
                <w:sz w:val="18"/>
                <w:szCs w:val="18"/>
              </w:rPr>
              <w:t>4.1.2.3; 1.5.C and 2.7.B herein; and ACI 318, 26.4.</w:t>
            </w:r>
            <w:r w:rsidR="00763EE8" w:rsidRPr="007E5A88">
              <w:rPr>
                <w:rFonts w:ascii="Arial" w:hAnsi="Arial" w:cs="Arial"/>
                <w:sz w:val="18"/>
                <w:szCs w:val="18"/>
              </w:rPr>
              <w:t>1.</w:t>
            </w:r>
            <w:r w:rsidRPr="007E5A88">
              <w:rPr>
                <w:rFonts w:ascii="Arial" w:hAnsi="Arial" w:cs="Arial"/>
                <w:sz w:val="18"/>
                <w:szCs w:val="18"/>
              </w:rPr>
              <w:t>3.1(</w:t>
            </w:r>
            <w:r w:rsidR="00763EE8" w:rsidRPr="007E5A88">
              <w:rPr>
                <w:rFonts w:ascii="Arial" w:hAnsi="Arial" w:cs="Arial"/>
                <w:sz w:val="18"/>
                <w:szCs w:val="18"/>
              </w:rPr>
              <w:t>a</w:t>
            </w:r>
            <w:r w:rsidRPr="007E5A88">
              <w:rPr>
                <w:rFonts w:ascii="Arial" w:hAnsi="Arial" w:cs="Arial"/>
                <w:sz w:val="18"/>
                <w:szCs w:val="18"/>
              </w:rPr>
              <w:t>)</w:t>
            </w:r>
          </w:p>
        </w:tc>
      </w:tr>
      <w:tr w:rsidR="00984FE5" w:rsidRPr="007E5A88" w14:paraId="4F38D09A" w14:textId="77777777" w:rsidTr="00A55163">
        <w:trPr>
          <w:cantSplit/>
          <w:trHeight w:val="20"/>
        </w:trPr>
        <w:tc>
          <w:tcPr>
            <w:tcW w:w="990" w:type="dxa"/>
            <w:tcBorders>
              <w:top w:val="single" w:sz="6" w:space="0" w:color="000000"/>
              <w:left w:val="single" w:sz="6" w:space="0" w:color="000000"/>
              <w:bottom w:val="single" w:sz="4" w:space="0" w:color="auto"/>
              <w:right w:val="single" w:sz="6" w:space="0" w:color="000000"/>
            </w:tcBorders>
          </w:tcPr>
          <w:p w14:paraId="60353B77"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6" w:space="0" w:color="000000"/>
              <w:left w:val="single" w:sz="6" w:space="0" w:color="000000"/>
              <w:bottom w:val="single" w:sz="4" w:space="0" w:color="auto"/>
              <w:right w:val="single" w:sz="6" w:space="0" w:color="000000"/>
            </w:tcBorders>
            <w:vAlign w:val="center"/>
          </w:tcPr>
          <w:p w14:paraId="753724CF"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Field-test, or Trial-mixture, records; and data on material and mixture proportions.</w:t>
            </w:r>
          </w:p>
          <w:p w14:paraId="5F8C1E92"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 xml:space="preserve">Strength test records shall be </w:t>
            </w:r>
            <w:r w:rsidRPr="007E5A88">
              <w:rPr>
                <w:rFonts w:ascii="Arial" w:hAnsi="Arial" w:cs="Arial"/>
                <w:sz w:val="18"/>
                <w:szCs w:val="18"/>
                <w:u w:val="single"/>
              </w:rPr>
              <w:t>&lt;</w:t>
            </w:r>
            <w:r w:rsidRPr="007E5A88">
              <w:rPr>
                <w:rFonts w:ascii="Arial" w:hAnsi="Arial" w:cs="Arial"/>
                <w:sz w:val="18"/>
                <w:szCs w:val="18"/>
              </w:rPr>
              <w:t xml:space="preserve"> 2-years old.</w:t>
            </w:r>
          </w:p>
        </w:tc>
        <w:tc>
          <w:tcPr>
            <w:tcW w:w="2082" w:type="dxa"/>
            <w:tcBorders>
              <w:top w:val="single" w:sz="6" w:space="0" w:color="000000"/>
              <w:left w:val="single" w:sz="6" w:space="0" w:color="000000"/>
              <w:bottom w:val="single" w:sz="4" w:space="0" w:color="auto"/>
              <w:right w:val="single" w:sz="6" w:space="0" w:color="000000"/>
            </w:tcBorders>
          </w:tcPr>
          <w:p w14:paraId="1D7DAD2B" w14:textId="77777777" w:rsidR="00984FE5" w:rsidRPr="007E5A88" w:rsidRDefault="00984FE5" w:rsidP="00A55163">
            <w:pPr>
              <w:pStyle w:val="TableParagraph"/>
              <w:widowControl/>
              <w:spacing w:before="60" w:after="60"/>
              <w:ind w:left="92" w:firstLine="19"/>
              <w:rPr>
                <w:rFonts w:ascii="Arial" w:hAnsi="Arial" w:cs="Arial"/>
                <w:sz w:val="18"/>
                <w:szCs w:val="18"/>
              </w:rPr>
            </w:pPr>
            <w:r w:rsidRPr="007E5A88">
              <w:rPr>
                <w:rFonts w:ascii="Arial" w:hAnsi="Arial" w:cs="Arial"/>
                <w:sz w:val="18"/>
                <w:szCs w:val="18"/>
              </w:rPr>
              <w:t>15 work days before  placement</w:t>
            </w:r>
          </w:p>
        </w:tc>
        <w:tc>
          <w:tcPr>
            <w:tcW w:w="1440" w:type="dxa"/>
            <w:tcBorders>
              <w:top w:val="single" w:sz="6" w:space="0" w:color="000000"/>
              <w:left w:val="single" w:sz="6" w:space="0" w:color="000000"/>
              <w:bottom w:val="single" w:sz="4" w:space="0" w:color="auto"/>
              <w:right w:val="single" w:sz="6" w:space="0" w:color="000000"/>
            </w:tcBorders>
          </w:tcPr>
          <w:p w14:paraId="79691433"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4.1.2.4, 4.1.2.5, and ACI 26.4.3.1(b)</w:t>
            </w:r>
          </w:p>
        </w:tc>
      </w:tr>
      <w:tr w:rsidR="00984FE5" w:rsidRPr="007E5A88" w14:paraId="6244C650"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6F844E8"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D783D83"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Documentation indicating compliance with the specified requirements for sulfate resistance.</w:t>
            </w:r>
          </w:p>
        </w:tc>
        <w:tc>
          <w:tcPr>
            <w:tcW w:w="2082" w:type="dxa"/>
            <w:tcBorders>
              <w:top w:val="single" w:sz="5" w:space="0" w:color="000000"/>
              <w:left w:val="single" w:sz="5" w:space="0" w:color="000000"/>
              <w:bottom w:val="single" w:sz="5" w:space="0" w:color="000000"/>
              <w:right w:val="single" w:sz="5" w:space="0" w:color="000000"/>
            </w:tcBorders>
          </w:tcPr>
          <w:p w14:paraId="08DCC480" w14:textId="77777777" w:rsidR="00984FE5" w:rsidRPr="007E5A88" w:rsidRDefault="00984FE5" w:rsidP="00A55163">
            <w:pPr>
              <w:pStyle w:val="TableParagraph"/>
              <w:widowControl/>
              <w:spacing w:before="60" w:after="60"/>
              <w:ind w:left="92" w:firstLine="19"/>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186B2A5C"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4.2.2.7.a</w:t>
            </w:r>
          </w:p>
        </w:tc>
      </w:tr>
      <w:tr w:rsidR="00984FE5" w:rsidRPr="007E5A88" w14:paraId="791177AB"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378E26D"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4F9330A3"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Documentation verifying compliance with specified requirements for freezing and thawing exposure.</w:t>
            </w:r>
          </w:p>
        </w:tc>
        <w:tc>
          <w:tcPr>
            <w:tcW w:w="2082" w:type="dxa"/>
            <w:tcBorders>
              <w:top w:val="single" w:sz="5" w:space="0" w:color="000000"/>
              <w:left w:val="single" w:sz="5" w:space="0" w:color="000000"/>
              <w:bottom w:val="single" w:sz="5" w:space="0" w:color="000000"/>
              <w:right w:val="single" w:sz="5" w:space="0" w:color="000000"/>
            </w:tcBorders>
          </w:tcPr>
          <w:p w14:paraId="5CBDAA2A"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335FC00"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4.2.2.7.b</w:t>
            </w:r>
          </w:p>
        </w:tc>
      </w:tr>
      <w:tr w:rsidR="00984FE5" w:rsidRPr="007E5A88" w14:paraId="61627C5A"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E28DC13"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08F8F9A"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Documentation verifying compliance with specified requirements for low permeability.</w:t>
            </w:r>
          </w:p>
        </w:tc>
        <w:tc>
          <w:tcPr>
            <w:tcW w:w="2082" w:type="dxa"/>
            <w:tcBorders>
              <w:top w:val="single" w:sz="5" w:space="0" w:color="000000"/>
              <w:left w:val="single" w:sz="5" w:space="0" w:color="000000"/>
              <w:bottom w:val="single" w:sz="5" w:space="0" w:color="000000"/>
              <w:right w:val="single" w:sz="5" w:space="0" w:color="000000"/>
            </w:tcBorders>
          </w:tcPr>
          <w:p w14:paraId="4E850AD2"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60FCE823"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4.2.2.7.c</w:t>
            </w:r>
          </w:p>
        </w:tc>
      </w:tr>
      <w:tr w:rsidR="00984FE5" w:rsidRPr="007E5A88" w14:paraId="5F0E96C1"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A496948"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D58A7CE"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Documentation verifying compliance with specified requirements for corrosion resistance.</w:t>
            </w:r>
          </w:p>
        </w:tc>
        <w:tc>
          <w:tcPr>
            <w:tcW w:w="2082" w:type="dxa"/>
            <w:tcBorders>
              <w:top w:val="single" w:sz="5" w:space="0" w:color="000000"/>
              <w:left w:val="single" w:sz="5" w:space="0" w:color="000000"/>
              <w:bottom w:val="single" w:sz="5" w:space="0" w:color="000000"/>
              <w:right w:val="single" w:sz="5" w:space="0" w:color="000000"/>
            </w:tcBorders>
          </w:tcPr>
          <w:p w14:paraId="1D2A499A" w14:textId="2F78EA7A"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A566286"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4.2.2.7.d</w:t>
            </w:r>
          </w:p>
        </w:tc>
      </w:tr>
      <w:tr w:rsidR="00984FE5" w:rsidRPr="007E5A88" w14:paraId="7E34245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DBA4F7E" w14:textId="77777777" w:rsidR="00984FE5" w:rsidRPr="007E5A88"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F886565"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Delivery ticket (for each batch of concrete).</w:t>
            </w:r>
          </w:p>
          <w:p w14:paraId="2EA6BE9E"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 xml:space="preserve">NOTES:  </w:t>
            </w:r>
          </w:p>
          <w:p w14:paraId="4DEB6EAB" w14:textId="77777777" w:rsidR="00984FE5" w:rsidRPr="007E5A88" w:rsidRDefault="00984FE5" w:rsidP="00A55163">
            <w:pPr>
              <w:pStyle w:val="TableParagraph"/>
              <w:widowControl/>
              <w:numPr>
                <w:ilvl w:val="0"/>
                <w:numId w:val="22"/>
              </w:numPr>
              <w:spacing w:before="60" w:after="60"/>
              <w:ind w:left="75"/>
              <w:rPr>
                <w:rFonts w:ascii="Arial" w:hAnsi="Arial" w:cs="Arial"/>
                <w:sz w:val="18"/>
                <w:szCs w:val="18"/>
              </w:rPr>
            </w:pPr>
            <w:r w:rsidRPr="007E5A88">
              <w:rPr>
                <w:rFonts w:ascii="Arial" w:hAnsi="Arial" w:cs="Arial"/>
                <w:sz w:val="18"/>
                <w:szCs w:val="18"/>
              </w:rPr>
              <w:t>Content of ticket shall comply with ASTM C94 14.1 and be legible.</w:t>
            </w:r>
          </w:p>
          <w:p w14:paraId="5C016398" w14:textId="77777777" w:rsidR="00984FE5" w:rsidRPr="007E5A88" w:rsidRDefault="00984FE5" w:rsidP="00A55163">
            <w:pPr>
              <w:pStyle w:val="TableParagraph"/>
              <w:widowControl/>
              <w:numPr>
                <w:ilvl w:val="0"/>
                <w:numId w:val="22"/>
              </w:numPr>
              <w:spacing w:before="60" w:after="60"/>
              <w:ind w:left="75"/>
              <w:rPr>
                <w:rFonts w:ascii="Arial" w:hAnsi="Arial" w:cs="Arial"/>
                <w:sz w:val="18"/>
                <w:szCs w:val="18"/>
              </w:rPr>
            </w:pPr>
            <w:r w:rsidRPr="007E5A88">
              <w:rPr>
                <w:rFonts w:ascii="Arial" w:hAnsi="Arial" w:cs="Arial"/>
                <w:sz w:val="18"/>
                <w:szCs w:val="18"/>
              </w:rPr>
              <w:t>In addition to content required by ’14.1,’ the ticket shall also indicate w/cm, and the amount of water that can be added at the jobsite with exceeding w/cm.</w:t>
            </w:r>
          </w:p>
          <w:p w14:paraId="3C56B761" w14:textId="5973821B" w:rsidR="00984FE5" w:rsidRPr="007E5A88" w:rsidRDefault="00984FE5" w:rsidP="00A55163">
            <w:pPr>
              <w:pStyle w:val="TableParagraph"/>
              <w:widowControl/>
              <w:numPr>
                <w:ilvl w:val="0"/>
                <w:numId w:val="22"/>
              </w:numPr>
              <w:spacing w:before="60" w:after="60"/>
              <w:ind w:left="75"/>
              <w:rPr>
                <w:rFonts w:ascii="Arial" w:hAnsi="Arial" w:cs="Arial"/>
                <w:sz w:val="18"/>
                <w:szCs w:val="18"/>
              </w:rPr>
            </w:pPr>
            <w:r w:rsidRPr="007E5A88">
              <w:rPr>
                <w:rFonts w:ascii="Arial" w:hAnsi="Arial" w:cs="Arial"/>
                <w:sz w:val="18"/>
                <w:szCs w:val="18"/>
              </w:rPr>
              <w:t>Any</w:t>
            </w:r>
            <w:r w:rsidR="00276F21" w:rsidRPr="007E5A88">
              <w:rPr>
                <w:rFonts w:ascii="Arial" w:hAnsi="Arial" w:cs="Arial"/>
                <w:sz w:val="18"/>
                <w:szCs w:val="18"/>
              </w:rPr>
              <w:t>/</w:t>
            </w:r>
            <w:r w:rsidRPr="007E5A88">
              <w:rPr>
                <w:rFonts w:ascii="Arial" w:hAnsi="Arial" w:cs="Arial"/>
                <w:sz w:val="18"/>
                <w:szCs w:val="18"/>
              </w:rPr>
              <w:t>all water added at the jobsite shall be witnessed by a LANL technical representative (e.g., field engineer, inspector, etc.).</w:t>
            </w:r>
          </w:p>
        </w:tc>
        <w:tc>
          <w:tcPr>
            <w:tcW w:w="2082" w:type="dxa"/>
            <w:tcBorders>
              <w:top w:val="single" w:sz="5" w:space="0" w:color="000000"/>
              <w:left w:val="single" w:sz="5" w:space="0" w:color="000000"/>
              <w:bottom w:val="single" w:sz="5" w:space="0" w:color="000000"/>
              <w:right w:val="single" w:sz="5" w:space="0" w:color="000000"/>
            </w:tcBorders>
          </w:tcPr>
          <w:p w14:paraId="65C5D310"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713EE9F2"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4.3.2, and</w:t>
            </w:r>
          </w:p>
          <w:p w14:paraId="15A1E0A7"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ASTM C94 14.1</w:t>
            </w:r>
          </w:p>
        </w:tc>
      </w:tr>
      <w:tr w:rsidR="00984FE5" w:rsidRPr="007E5A88" w14:paraId="0AAE01A5"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3162BD87" w14:textId="77777777" w:rsidR="00984FE5" w:rsidRPr="007E5A88" w:rsidRDefault="00984FE5" w:rsidP="00A55163">
            <w:pPr>
              <w:pStyle w:val="TableParagraph"/>
              <w:widowControl/>
              <w:spacing w:before="60" w:after="60"/>
              <w:ind w:left="77"/>
              <w:rPr>
                <w:rFonts w:ascii="Arial" w:hAnsi="Arial" w:cs="Arial"/>
                <w:b/>
                <w:sz w:val="18"/>
                <w:szCs w:val="18"/>
              </w:rPr>
            </w:pPr>
            <w:r w:rsidRPr="007E5A88">
              <w:rPr>
                <w:rFonts w:ascii="Arial" w:hAnsi="Arial" w:cs="Arial"/>
                <w:b/>
                <w:sz w:val="18"/>
                <w:szCs w:val="18"/>
              </w:rPr>
              <w:t>Handling, placing, and constructing</w:t>
            </w:r>
          </w:p>
          <w:p w14:paraId="340DA635" w14:textId="77777777" w:rsidR="00984FE5" w:rsidRPr="007E5A88" w:rsidRDefault="00984FE5" w:rsidP="00A55163">
            <w:pPr>
              <w:pStyle w:val="TableParagraph"/>
              <w:widowControl/>
              <w:spacing w:before="60" w:after="60"/>
              <w:ind w:left="77"/>
              <w:rPr>
                <w:rFonts w:ascii="Arial" w:hAnsi="Arial" w:cs="Arial"/>
                <w:i/>
                <w:sz w:val="18"/>
                <w:szCs w:val="18"/>
              </w:rPr>
            </w:pPr>
            <w:r w:rsidRPr="007E5A88">
              <w:rPr>
                <w:rFonts w:ascii="Arial" w:hAnsi="Arial" w:cs="Arial"/>
                <w:sz w:val="18"/>
              </w:rPr>
              <w:t>****</w:t>
            </w:r>
            <w:r w:rsidRPr="007E5A88">
              <w:rPr>
                <w:rFonts w:ascii="Arial" w:hAnsi="Arial" w:cs="Arial"/>
                <w:i/>
                <w:sz w:val="18"/>
              </w:rPr>
              <w:t xml:space="preserve">Review the submittals listed pertaining 5.1.2.1 and delete those items that are not required to be submitted. </w:t>
            </w:r>
            <w:r w:rsidRPr="007E5A88">
              <w:rPr>
                <w:rFonts w:ascii="Arial" w:hAnsi="Arial" w:cs="Arial"/>
                <w:sz w:val="18"/>
              </w:rPr>
              <w:t>****</w:t>
            </w:r>
          </w:p>
        </w:tc>
      </w:tr>
      <w:tr w:rsidR="00984FE5" w:rsidRPr="007E5A88" w14:paraId="3C3F0282"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081C7DE"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DDD80F1"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Quality-control Test and inspection reports.</w:t>
            </w:r>
          </w:p>
        </w:tc>
        <w:tc>
          <w:tcPr>
            <w:tcW w:w="2082" w:type="dxa"/>
            <w:tcBorders>
              <w:top w:val="single" w:sz="5" w:space="0" w:color="000000"/>
              <w:left w:val="single" w:sz="5" w:space="0" w:color="000000"/>
              <w:bottom w:val="single" w:sz="5" w:space="0" w:color="000000"/>
              <w:right w:val="single" w:sz="5" w:space="0" w:color="000000"/>
            </w:tcBorders>
          </w:tcPr>
          <w:p w14:paraId="55A8699A"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Within 1 month after placement</w:t>
            </w:r>
          </w:p>
        </w:tc>
        <w:tc>
          <w:tcPr>
            <w:tcW w:w="1440" w:type="dxa"/>
            <w:tcBorders>
              <w:top w:val="single" w:sz="5" w:space="0" w:color="000000"/>
              <w:left w:val="single" w:sz="5" w:space="0" w:color="000000"/>
              <w:bottom w:val="single" w:sz="5" w:space="0" w:color="000000"/>
              <w:right w:val="single" w:sz="5" w:space="0" w:color="000000"/>
            </w:tcBorders>
          </w:tcPr>
          <w:p w14:paraId="38E820CC"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5.1.2.1.a</w:t>
            </w:r>
          </w:p>
        </w:tc>
      </w:tr>
      <w:tr w:rsidR="00984FE5" w:rsidRPr="007E5A88" w14:paraId="0CB90F8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8500B3E"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1CC3772"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Proposed method of measuring concrete temperature</w:t>
            </w:r>
            <w:r w:rsidRPr="007E5A88">
              <w:rPr>
                <w:rFonts w:ascii="Arial" w:hAnsi="Arial" w:cs="Arial"/>
                <w:i/>
                <w:sz w:val="18"/>
                <w:szCs w:val="18"/>
              </w:rPr>
              <w:t>.</w:t>
            </w:r>
          </w:p>
        </w:tc>
        <w:tc>
          <w:tcPr>
            <w:tcW w:w="2082" w:type="dxa"/>
            <w:tcBorders>
              <w:top w:val="single" w:sz="5" w:space="0" w:color="000000"/>
              <w:left w:val="single" w:sz="5" w:space="0" w:color="000000"/>
              <w:bottom w:val="single" w:sz="5" w:space="0" w:color="000000"/>
              <w:right w:val="single" w:sz="5" w:space="0" w:color="000000"/>
            </w:tcBorders>
          </w:tcPr>
          <w:p w14:paraId="6277D5CC"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2A51D498"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5.1.2.1.b,</w:t>
            </w:r>
          </w:p>
          <w:p w14:paraId="20558AC3"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5.3.6.5</w:t>
            </w:r>
          </w:p>
        </w:tc>
      </w:tr>
      <w:tr w:rsidR="00984FE5" w:rsidRPr="007E5A88" w14:paraId="530B3460"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2950908"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A8835BA" w14:textId="1C2B68BB"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Qualifi</w:t>
            </w:r>
            <w:r w:rsidR="00276F21" w:rsidRPr="007E5A88">
              <w:rPr>
                <w:rFonts w:ascii="Arial" w:hAnsi="Arial" w:cs="Arial"/>
                <w:sz w:val="18"/>
                <w:szCs w:val="18"/>
              </w:rPr>
              <w:t>cations of finishing Sub-tier/Sub</w:t>
            </w:r>
            <w:r w:rsidRPr="007E5A88">
              <w:rPr>
                <w:rFonts w:ascii="Arial" w:hAnsi="Arial" w:cs="Arial"/>
                <w:sz w:val="18"/>
                <w:szCs w:val="18"/>
              </w:rPr>
              <w:t>contractor and flatwork finishers for finishing unformed surfaces.</w:t>
            </w:r>
          </w:p>
          <w:p w14:paraId="7681CE6C"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rPr>
              <w:t>****O</w:t>
            </w:r>
            <w:r w:rsidRPr="007E5A88">
              <w:rPr>
                <w:rFonts w:ascii="Arial" w:hAnsi="Arial" w:cs="Arial"/>
                <w:i/>
                <w:sz w:val="18"/>
              </w:rPr>
              <w:t xml:space="preserve">nly a min. one (1) finisher, or finishing supervisor, is required to be certified; thus, if project requires more, that number must be specified (i.e., edit 3.7.C.1 accordingly) </w:t>
            </w:r>
            <w:r w:rsidRPr="007E5A88">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6CD90BBA"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5DA3E092"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5.1.2.1.c,</w:t>
            </w:r>
          </w:p>
          <w:p w14:paraId="72EB2092"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5.3.4.1; &amp;</w:t>
            </w:r>
          </w:p>
          <w:p w14:paraId="414D7195"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3.7.C.1 herein</w:t>
            </w:r>
          </w:p>
        </w:tc>
      </w:tr>
      <w:tr w:rsidR="00984FE5" w:rsidRPr="007E5A88" w14:paraId="15BF16BA"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FE51925"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43028B37"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Shop drawings of placing, handling, and constructing methods.</w:t>
            </w:r>
          </w:p>
        </w:tc>
        <w:tc>
          <w:tcPr>
            <w:tcW w:w="2082" w:type="dxa"/>
            <w:tcBorders>
              <w:top w:val="single" w:sz="5" w:space="0" w:color="000000"/>
              <w:left w:val="single" w:sz="5" w:space="0" w:color="000000"/>
              <w:bottom w:val="single" w:sz="5" w:space="0" w:color="000000"/>
              <w:right w:val="single" w:sz="5" w:space="0" w:color="000000"/>
            </w:tcBorders>
          </w:tcPr>
          <w:p w14:paraId="53A390AD"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4F21291"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5.1.2.1.d</w:t>
            </w:r>
          </w:p>
        </w:tc>
      </w:tr>
      <w:tr w:rsidR="00984FE5" w:rsidRPr="007E5A88" w14:paraId="1E6E331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ED78D13"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E4BF1E4"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Notification of concrete placement.</w:t>
            </w:r>
          </w:p>
          <w:p w14:paraId="128B5F18" w14:textId="009E6310"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NOTE:  As soon as, if not prior to, “notification” is given</w:t>
            </w:r>
            <w:r w:rsidR="00276F21" w:rsidRPr="007E5A88">
              <w:rPr>
                <w:rFonts w:ascii="Arial" w:hAnsi="Arial" w:cs="Arial"/>
                <w:sz w:val="18"/>
                <w:szCs w:val="18"/>
              </w:rPr>
              <w:t>/</w:t>
            </w:r>
            <w:r w:rsidRPr="007E5A88">
              <w:rPr>
                <w:rFonts w:ascii="Arial" w:hAnsi="Arial" w:cs="Arial"/>
                <w:sz w:val="18"/>
                <w:szCs w:val="18"/>
              </w:rPr>
              <w:t>submitted, ensure the associated tests and inspections are coordinated properly</w:t>
            </w:r>
            <w:r w:rsidR="00276F21" w:rsidRPr="007E5A88">
              <w:rPr>
                <w:rFonts w:ascii="Arial" w:hAnsi="Arial" w:cs="Arial"/>
                <w:sz w:val="18"/>
                <w:szCs w:val="18"/>
              </w:rPr>
              <w:t>/</w:t>
            </w:r>
            <w:r w:rsidRPr="007E5A88">
              <w:rPr>
                <w:rFonts w:ascii="Arial" w:hAnsi="Arial" w:cs="Arial"/>
                <w:sz w:val="18"/>
                <w:szCs w:val="18"/>
              </w:rPr>
              <w:t>adequately.</w:t>
            </w:r>
          </w:p>
        </w:tc>
        <w:tc>
          <w:tcPr>
            <w:tcW w:w="2082" w:type="dxa"/>
            <w:tcBorders>
              <w:top w:val="single" w:sz="5" w:space="0" w:color="000000"/>
              <w:left w:val="single" w:sz="5" w:space="0" w:color="000000"/>
              <w:bottom w:val="single" w:sz="5" w:space="0" w:color="000000"/>
              <w:right w:val="single" w:sz="5" w:space="0" w:color="000000"/>
            </w:tcBorders>
          </w:tcPr>
          <w:p w14:paraId="07CBD617"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eastAsia="Times New Roman" w:hAnsi="Arial" w:cs="Arial"/>
                <w:sz w:val="18"/>
                <w:szCs w:val="18"/>
              </w:rPr>
              <w:t>48 hours before initial placement, and at least  24 hours before subsequent ones</w:t>
            </w:r>
          </w:p>
        </w:tc>
        <w:tc>
          <w:tcPr>
            <w:tcW w:w="1440" w:type="dxa"/>
            <w:tcBorders>
              <w:top w:val="single" w:sz="5" w:space="0" w:color="000000"/>
              <w:left w:val="single" w:sz="5" w:space="0" w:color="000000"/>
              <w:bottom w:val="single" w:sz="5" w:space="0" w:color="000000"/>
              <w:right w:val="single" w:sz="5" w:space="0" w:color="000000"/>
            </w:tcBorders>
          </w:tcPr>
          <w:p w14:paraId="31E0F6F0"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5.1.2.1.e</w:t>
            </w:r>
          </w:p>
        </w:tc>
      </w:tr>
      <w:tr w:rsidR="00984FE5" w:rsidRPr="007E5A88" w14:paraId="773ABF6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AA2A3C"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F22FA78"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Request for acceptance of preplacement activities to ensure the preplacement activities are properly inspected.</w:t>
            </w:r>
          </w:p>
        </w:tc>
        <w:tc>
          <w:tcPr>
            <w:tcW w:w="2082" w:type="dxa"/>
            <w:tcBorders>
              <w:top w:val="single" w:sz="5" w:space="0" w:color="000000"/>
              <w:left w:val="single" w:sz="5" w:space="0" w:color="000000"/>
              <w:bottom w:val="single" w:sz="5" w:space="0" w:color="000000"/>
              <w:right w:val="single" w:sz="5" w:space="0" w:color="000000"/>
            </w:tcBorders>
          </w:tcPr>
          <w:p w14:paraId="4BEF89B0"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3F81F257"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5.1.2.1.f</w:t>
            </w:r>
          </w:p>
        </w:tc>
      </w:tr>
      <w:tr w:rsidR="00984FE5" w:rsidRPr="007E5A88" w14:paraId="23C1503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3CED846"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514BABE7"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Description of conveying equipment.</w:t>
            </w:r>
          </w:p>
        </w:tc>
        <w:tc>
          <w:tcPr>
            <w:tcW w:w="2082" w:type="dxa"/>
            <w:tcBorders>
              <w:top w:val="single" w:sz="5" w:space="0" w:color="000000"/>
              <w:left w:val="single" w:sz="5" w:space="0" w:color="000000"/>
              <w:bottom w:val="single" w:sz="5" w:space="0" w:color="000000"/>
              <w:right w:val="single" w:sz="5" w:space="0" w:color="000000"/>
            </w:tcBorders>
          </w:tcPr>
          <w:p w14:paraId="5F0E98C7"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E07FEA8"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5.1.2.2.a</w:t>
            </w:r>
          </w:p>
        </w:tc>
      </w:tr>
      <w:tr w:rsidR="00984FE5" w:rsidRPr="007E5A88" w14:paraId="7EA980F8"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A3032DD"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361C280B"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Proposed method for removal of stains, rust, efflorescence, and surface deposits.</w:t>
            </w:r>
          </w:p>
        </w:tc>
        <w:tc>
          <w:tcPr>
            <w:tcW w:w="2082" w:type="dxa"/>
            <w:tcBorders>
              <w:top w:val="single" w:sz="5" w:space="0" w:color="000000"/>
              <w:left w:val="single" w:sz="5" w:space="0" w:color="000000"/>
              <w:bottom w:val="single" w:sz="5" w:space="0" w:color="000000"/>
              <w:right w:val="single" w:sz="5" w:space="0" w:color="000000"/>
            </w:tcBorders>
          </w:tcPr>
          <w:p w14:paraId="71390D14"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performing the work</w:t>
            </w:r>
          </w:p>
        </w:tc>
        <w:tc>
          <w:tcPr>
            <w:tcW w:w="1440" w:type="dxa"/>
            <w:tcBorders>
              <w:top w:val="single" w:sz="5" w:space="0" w:color="000000"/>
              <w:left w:val="single" w:sz="5" w:space="0" w:color="000000"/>
              <w:bottom w:val="single" w:sz="5" w:space="0" w:color="000000"/>
              <w:right w:val="single" w:sz="5" w:space="0" w:color="000000"/>
            </w:tcBorders>
          </w:tcPr>
          <w:p w14:paraId="34B7A55D"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5.1.2.2.b,</w:t>
            </w:r>
          </w:p>
          <w:p w14:paraId="044FA63F"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5.3.7.6</w:t>
            </w:r>
          </w:p>
        </w:tc>
      </w:tr>
      <w:tr w:rsidR="00984FE5" w:rsidRPr="007E5A88" w14:paraId="0653A9A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7C5B23D" w14:textId="70E75C38"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rPr>
              <w:t>****</w:t>
            </w:r>
            <w:r w:rsidR="00C931E4" w:rsidRPr="007E5A88">
              <w:rPr>
                <w:rFonts w:ascii="Arial" w:hAnsi="Arial" w:cs="Arial"/>
                <w:i/>
                <w:sz w:val="18"/>
              </w:rPr>
              <w:t>S</w:t>
            </w:r>
            <w:r w:rsidRPr="007E5A88">
              <w:rPr>
                <w:rFonts w:ascii="Arial" w:hAnsi="Arial" w:cs="Arial"/>
                <w:i/>
                <w:sz w:val="18"/>
              </w:rPr>
              <w:t xml:space="preserve">ubmittals 5.1.2.2 .c -- 5.1.2.2.e </w:t>
            </w:r>
            <w:r w:rsidR="00DE2A6A" w:rsidRPr="007E5A88">
              <w:rPr>
                <w:rFonts w:ascii="Arial" w:hAnsi="Arial" w:cs="Arial"/>
                <w:i/>
                <w:sz w:val="18"/>
              </w:rPr>
              <w:t xml:space="preserve">can be deleted if concreting won’t occur “exposed to the elements.”  Otherwise these submittals </w:t>
            </w:r>
            <w:r w:rsidR="00C931E4" w:rsidRPr="007E5A88">
              <w:rPr>
                <w:rFonts w:ascii="Arial" w:hAnsi="Arial" w:cs="Arial"/>
                <w:i/>
                <w:sz w:val="18"/>
              </w:rPr>
              <w:t xml:space="preserve">are “conservatively included” in this table (vs. being in Table </w:t>
            </w:r>
            <w:r w:rsidR="00DE2A6A" w:rsidRPr="007E5A88">
              <w:rPr>
                <w:rFonts w:ascii="Arial" w:hAnsi="Arial" w:cs="Arial"/>
                <w:i/>
                <w:sz w:val="18"/>
              </w:rPr>
              <w:t>B1</w:t>
            </w:r>
            <w:r w:rsidR="00C931E4" w:rsidRPr="007E5A88">
              <w:rPr>
                <w:rFonts w:ascii="Arial" w:hAnsi="Arial" w:cs="Arial"/>
                <w:i/>
                <w:sz w:val="18"/>
              </w:rPr>
              <w:t xml:space="preserve">) </w:t>
            </w:r>
            <w:r w:rsidR="00DE2A6A" w:rsidRPr="007E5A88">
              <w:rPr>
                <w:rFonts w:ascii="Arial" w:hAnsi="Arial" w:cs="Arial"/>
                <w:i/>
                <w:sz w:val="18"/>
              </w:rPr>
              <w:t xml:space="preserve">given their respective </w:t>
            </w:r>
            <w:r w:rsidR="004B7A32" w:rsidRPr="007E5A88">
              <w:rPr>
                <w:rFonts w:ascii="Arial" w:hAnsi="Arial" w:cs="Arial"/>
                <w:i/>
                <w:sz w:val="18"/>
              </w:rPr>
              <w:t>t</w:t>
            </w:r>
            <w:r w:rsidR="00C931E4" w:rsidRPr="007E5A88">
              <w:rPr>
                <w:rFonts w:ascii="Arial" w:hAnsi="Arial" w:cs="Arial"/>
                <w:i/>
                <w:sz w:val="18"/>
              </w:rPr>
              <w:t xml:space="preserve">iming and since predicting the weather is difficult.  </w:t>
            </w:r>
            <w:r w:rsidR="00DE2A6A" w:rsidRPr="007E5A88">
              <w:rPr>
                <w:rFonts w:ascii="Arial" w:hAnsi="Arial" w:cs="Arial"/>
                <w:i/>
                <w:sz w:val="18"/>
              </w:rPr>
              <w:t>If concreting will occur exposed to the elements, but it’s somehow known with a great deal of certainty t</w:t>
            </w:r>
            <w:r w:rsidR="00C931E4" w:rsidRPr="007E5A88">
              <w:rPr>
                <w:rFonts w:ascii="Arial" w:hAnsi="Arial" w:cs="Arial"/>
                <w:i/>
                <w:sz w:val="18"/>
              </w:rPr>
              <w:t>hat one or more of these submittals won’t be necessary</w:t>
            </w:r>
            <w:r w:rsidR="00DE2A6A" w:rsidRPr="007E5A88">
              <w:rPr>
                <w:rFonts w:ascii="Arial" w:hAnsi="Arial" w:cs="Arial"/>
                <w:i/>
                <w:sz w:val="18"/>
              </w:rPr>
              <w:t>, the submittal(s)</w:t>
            </w:r>
            <w:r w:rsidR="00C931E4" w:rsidRPr="007E5A88">
              <w:rPr>
                <w:rFonts w:ascii="Arial" w:hAnsi="Arial" w:cs="Arial"/>
                <w:i/>
                <w:sz w:val="18"/>
              </w:rPr>
              <w:t xml:space="preserve"> can be deleted</w:t>
            </w:r>
            <w:r w:rsidRPr="007E5A88">
              <w:rPr>
                <w:rFonts w:ascii="Arial" w:hAnsi="Arial" w:cs="Arial"/>
                <w:i/>
                <w:sz w:val="18"/>
              </w:rPr>
              <w:t xml:space="preserve">. </w:t>
            </w:r>
            <w:r w:rsidRPr="007E5A88">
              <w:rPr>
                <w:rFonts w:ascii="Arial" w:hAnsi="Arial" w:cs="Arial"/>
                <w:sz w:val="18"/>
              </w:rPr>
              <w:t>****</w:t>
            </w:r>
          </w:p>
        </w:tc>
      </w:tr>
      <w:tr w:rsidR="00984FE5" w:rsidRPr="007E5A88" w14:paraId="1E46F3A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2A016D3"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4EB3164"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Proposed wet-weather protection activities.</w:t>
            </w:r>
          </w:p>
          <w:p w14:paraId="62988E77" w14:textId="0FEFBC16" w:rsidR="00DE2A6A" w:rsidRPr="007E5A88" w:rsidRDefault="00DE2A6A"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 xml:space="preserve">Project EOR and/or LANL STR can waive this submittal if concreting </w:t>
            </w:r>
            <w:r w:rsidR="004B7A32" w:rsidRPr="007E5A88">
              <w:rPr>
                <w:rFonts w:ascii="Arial" w:hAnsi="Arial" w:cs="Arial"/>
                <w:sz w:val="18"/>
                <w:szCs w:val="18"/>
              </w:rPr>
              <w:t>will not be</w:t>
            </w:r>
            <w:r w:rsidR="00F61FF3" w:rsidRPr="007E5A88">
              <w:rPr>
                <w:rFonts w:ascii="Arial" w:hAnsi="Arial" w:cs="Arial"/>
                <w:sz w:val="18"/>
                <w:szCs w:val="18"/>
              </w:rPr>
              <w:t xml:space="preserve"> (or was not)</w:t>
            </w:r>
            <w:r w:rsidR="004B7A32" w:rsidRPr="007E5A88">
              <w:rPr>
                <w:rFonts w:ascii="Arial" w:hAnsi="Arial" w:cs="Arial"/>
                <w:sz w:val="18"/>
                <w:szCs w:val="18"/>
              </w:rPr>
              <w:t xml:space="preserve"> </w:t>
            </w:r>
            <w:r w:rsidRPr="007E5A88">
              <w:rPr>
                <w:rFonts w:ascii="Arial" w:hAnsi="Arial" w:cs="Arial"/>
                <w:sz w:val="18"/>
                <w:szCs w:val="18"/>
              </w:rPr>
              <w:t>performed during “wet weather.”</w:t>
            </w:r>
          </w:p>
        </w:tc>
        <w:tc>
          <w:tcPr>
            <w:tcW w:w="2082" w:type="dxa"/>
            <w:tcBorders>
              <w:top w:val="single" w:sz="5" w:space="0" w:color="000000"/>
              <w:left w:val="single" w:sz="5" w:space="0" w:color="000000"/>
              <w:bottom w:val="single" w:sz="5" w:space="0" w:color="000000"/>
              <w:right w:val="single" w:sz="5" w:space="0" w:color="000000"/>
            </w:tcBorders>
          </w:tcPr>
          <w:p w14:paraId="119E6810" w14:textId="77777777" w:rsidR="00984FE5" w:rsidRPr="007E5A88" w:rsidRDefault="00984FE5" w:rsidP="00D961C7">
            <w:pPr>
              <w:pStyle w:val="TableParagraph"/>
              <w:widowControl/>
              <w:spacing w:before="60" w:after="60"/>
              <w:rPr>
                <w:rFonts w:ascii="Arial" w:hAnsi="Arial" w:cs="Arial"/>
                <w:sz w:val="18"/>
                <w:szCs w:val="18"/>
              </w:rPr>
            </w:pPr>
            <w:r w:rsidRPr="007E5A88">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050AF8D2" w14:textId="77777777" w:rsidR="00984FE5" w:rsidRPr="007E5A88" w:rsidRDefault="00984FE5" w:rsidP="00D961C7">
            <w:pPr>
              <w:pStyle w:val="TableParagraph"/>
              <w:widowControl/>
              <w:spacing w:before="60" w:after="60"/>
              <w:rPr>
                <w:rFonts w:ascii="Arial" w:hAnsi="Arial" w:cs="Arial"/>
                <w:sz w:val="18"/>
                <w:szCs w:val="18"/>
              </w:rPr>
            </w:pPr>
            <w:r w:rsidRPr="007E5A88">
              <w:rPr>
                <w:rFonts w:ascii="Arial" w:hAnsi="Arial" w:cs="Arial"/>
                <w:sz w:val="18"/>
                <w:szCs w:val="18"/>
              </w:rPr>
              <w:t>5.1.2.2.c,</w:t>
            </w:r>
          </w:p>
          <w:p w14:paraId="10F83CF3" w14:textId="77777777" w:rsidR="00984FE5" w:rsidRPr="007E5A88" w:rsidRDefault="00984FE5" w:rsidP="00D961C7">
            <w:pPr>
              <w:pStyle w:val="TableParagraph"/>
              <w:widowControl/>
              <w:spacing w:before="60" w:after="60"/>
              <w:rPr>
                <w:rFonts w:ascii="Arial" w:hAnsi="Arial" w:cs="Arial"/>
                <w:sz w:val="18"/>
                <w:szCs w:val="18"/>
              </w:rPr>
            </w:pPr>
            <w:r w:rsidRPr="007E5A88">
              <w:rPr>
                <w:rFonts w:ascii="Arial" w:hAnsi="Arial" w:cs="Arial"/>
                <w:sz w:val="18"/>
                <w:szCs w:val="18"/>
              </w:rPr>
              <w:t>5.3.2.1.a</w:t>
            </w:r>
          </w:p>
        </w:tc>
      </w:tr>
      <w:tr w:rsidR="00984FE5" w:rsidRPr="007E5A88" w14:paraId="357ED2D4"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2FDD1B7"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E632BF9"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Hot-weather Implementation Plan.</w:t>
            </w:r>
          </w:p>
          <w:p w14:paraId="3D9AEF23" w14:textId="76C9D2DE" w:rsidR="00DE2A6A" w:rsidRPr="007E5A88" w:rsidRDefault="00DE2A6A"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 xml:space="preserve">Project EOR and/ or LANL STR can waive this submittal if concreting </w:t>
            </w:r>
            <w:r w:rsidR="004B7A32" w:rsidRPr="007E5A88">
              <w:rPr>
                <w:rFonts w:ascii="Arial" w:hAnsi="Arial" w:cs="Arial"/>
                <w:sz w:val="18"/>
                <w:szCs w:val="18"/>
              </w:rPr>
              <w:t>will not be</w:t>
            </w:r>
            <w:r w:rsidRPr="007E5A88">
              <w:rPr>
                <w:rFonts w:ascii="Arial" w:hAnsi="Arial" w:cs="Arial"/>
                <w:sz w:val="18"/>
                <w:szCs w:val="18"/>
              </w:rPr>
              <w:t xml:space="preserve"> </w:t>
            </w:r>
            <w:r w:rsidR="00F61FF3" w:rsidRPr="007E5A88">
              <w:rPr>
                <w:rFonts w:ascii="Arial" w:hAnsi="Arial" w:cs="Arial"/>
                <w:sz w:val="18"/>
                <w:szCs w:val="18"/>
              </w:rPr>
              <w:t xml:space="preserve">(or was not) </w:t>
            </w:r>
            <w:r w:rsidRPr="007E5A88">
              <w:rPr>
                <w:rFonts w:ascii="Arial" w:hAnsi="Arial" w:cs="Arial"/>
                <w:sz w:val="18"/>
                <w:szCs w:val="18"/>
              </w:rPr>
              <w:t>performed during “hot weather.”</w:t>
            </w:r>
          </w:p>
        </w:tc>
        <w:tc>
          <w:tcPr>
            <w:tcW w:w="2082" w:type="dxa"/>
            <w:tcBorders>
              <w:top w:val="single" w:sz="5" w:space="0" w:color="000000"/>
              <w:left w:val="single" w:sz="5" w:space="0" w:color="000000"/>
              <w:bottom w:val="single" w:sz="5" w:space="0" w:color="000000"/>
              <w:right w:val="single" w:sz="5" w:space="0" w:color="000000"/>
            </w:tcBorders>
          </w:tcPr>
          <w:p w14:paraId="7BD4D8F8"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949855"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5.1.2.2.d &amp;</w:t>
            </w:r>
          </w:p>
          <w:p w14:paraId="628E0C33"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3.8.A herein</w:t>
            </w:r>
          </w:p>
          <w:p w14:paraId="72A4C0A1" w14:textId="7E76DC76" w:rsidR="00CA6028" w:rsidRPr="007E5A88" w:rsidRDefault="00CA6028" w:rsidP="00A55163">
            <w:pPr>
              <w:pStyle w:val="TableParagraph"/>
              <w:widowControl/>
              <w:spacing w:before="60" w:after="60"/>
              <w:ind w:left="77"/>
              <w:rPr>
                <w:rFonts w:ascii="Arial" w:hAnsi="Arial" w:cs="Arial"/>
                <w:sz w:val="18"/>
                <w:szCs w:val="18"/>
              </w:rPr>
            </w:pPr>
          </w:p>
        </w:tc>
      </w:tr>
      <w:tr w:rsidR="00984FE5" w:rsidRPr="007E5A88" w14:paraId="628972C4"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D6AF00C"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B26824E" w14:textId="77777777" w:rsidR="00984FE5" w:rsidRPr="007E5A88" w:rsidRDefault="00984FE5" w:rsidP="00A55163">
            <w:pPr>
              <w:pStyle w:val="TableParagraph"/>
              <w:widowControl/>
              <w:spacing w:before="60" w:after="60"/>
              <w:ind w:left="75"/>
              <w:rPr>
                <w:rFonts w:ascii="Arial" w:hAnsi="Arial" w:cs="Arial"/>
                <w:sz w:val="18"/>
                <w:szCs w:val="18"/>
              </w:rPr>
            </w:pPr>
            <w:r w:rsidRPr="007E5A88">
              <w:rPr>
                <w:rFonts w:ascii="Arial" w:hAnsi="Arial" w:cs="Arial"/>
                <w:sz w:val="18"/>
                <w:szCs w:val="18"/>
              </w:rPr>
              <w:t>Cold-Weather Implementation Plan.</w:t>
            </w:r>
          </w:p>
          <w:p w14:paraId="6A87DED0" w14:textId="5245274C" w:rsidR="00C931E4" w:rsidRPr="007E5A88" w:rsidRDefault="00C931E4"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 xml:space="preserve">Project EOR and/ or LANL STR can waive this submittal if concreting </w:t>
            </w:r>
            <w:r w:rsidR="004B7A32" w:rsidRPr="007E5A88">
              <w:rPr>
                <w:rFonts w:ascii="Arial" w:hAnsi="Arial" w:cs="Arial"/>
                <w:sz w:val="18"/>
                <w:szCs w:val="18"/>
              </w:rPr>
              <w:t>will not be</w:t>
            </w:r>
            <w:r w:rsidRPr="007E5A88">
              <w:rPr>
                <w:rFonts w:ascii="Arial" w:hAnsi="Arial" w:cs="Arial"/>
                <w:sz w:val="18"/>
                <w:szCs w:val="18"/>
              </w:rPr>
              <w:t xml:space="preserve"> </w:t>
            </w:r>
            <w:r w:rsidR="00F61FF3" w:rsidRPr="007E5A88">
              <w:rPr>
                <w:rFonts w:ascii="Arial" w:hAnsi="Arial" w:cs="Arial"/>
                <w:sz w:val="18"/>
                <w:szCs w:val="18"/>
              </w:rPr>
              <w:t xml:space="preserve">(or was not) </w:t>
            </w:r>
            <w:r w:rsidRPr="007E5A88">
              <w:rPr>
                <w:rFonts w:ascii="Arial" w:hAnsi="Arial" w:cs="Arial"/>
                <w:sz w:val="18"/>
                <w:szCs w:val="18"/>
              </w:rPr>
              <w:t>performed during “cold weather.”</w:t>
            </w:r>
          </w:p>
        </w:tc>
        <w:tc>
          <w:tcPr>
            <w:tcW w:w="2082" w:type="dxa"/>
            <w:tcBorders>
              <w:top w:val="single" w:sz="5" w:space="0" w:color="000000"/>
              <w:left w:val="single" w:sz="5" w:space="0" w:color="000000"/>
              <w:bottom w:val="single" w:sz="5" w:space="0" w:color="000000"/>
              <w:right w:val="single" w:sz="5" w:space="0" w:color="000000"/>
            </w:tcBorders>
          </w:tcPr>
          <w:p w14:paraId="797BC553"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 xml:space="preserve">5 work days before </w:t>
            </w:r>
            <w:r w:rsidR="00BF40D2" w:rsidRPr="007E5A88">
              <w:rPr>
                <w:rFonts w:ascii="Arial" w:hAnsi="Arial" w:cs="Arial"/>
                <w:sz w:val="18"/>
                <w:szCs w:val="18"/>
              </w:rPr>
              <w:t>p</w:t>
            </w:r>
            <w:r w:rsidRPr="007E5A88">
              <w:rPr>
                <w:rFonts w:ascii="Arial" w:hAnsi="Arial" w:cs="Arial"/>
                <w:sz w:val="18"/>
                <w:szCs w:val="18"/>
              </w:rPr>
              <w:t>lacement</w:t>
            </w:r>
          </w:p>
        </w:tc>
        <w:tc>
          <w:tcPr>
            <w:tcW w:w="1440" w:type="dxa"/>
            <w:tcBorders>
              <w:top w:val="single" w:sz="5" w:space="0" w:color="000000"/>
              <w:left w:val="single" w:sz="5" w:space="0" w:color="000000"/>
              <w:bottom w:val="single" w:sz="5" w:space="0" w:color="000000"/>
              <w:right w:val="single" w:sz="5" w:space="0" w:color="000000"/>
            </w:tcBorders>
          </w:tcPr>
          <w:p w14:paraId="1C4DF358"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5.1.2.2.e &amp;</w:t>
            </w:r>
          </w:p>
          <w:p w14:paraId="757D49E9"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3.8.A herein</w:t>
            </w:r>
          </w:p>
        </w:tc>
      </w:tr>
      <w:tr w:rsidR="00984FE5" w:rsidRPr="007E5A88" w14:paraId="27F774BB"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E04C49C"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w:t>
            </w:r>
            <w:r w:rsidRPr="007E5A88">
              <w:rPr>
                <w:rFonts w:ascii="Arial" w:hAnsi="Arial" w:cs="Arial"/>
                <w:i/>
                <w:sz w:val="18"/>
              </w:rPr>
              <w:t>Retain 5.1.2.2.f only</w:t>
            </w:r>
            <w:r w:rsidRPr="007E5A88">
              <w:rPr>
                <w:rFonts w:ascii="Arial" w:hAnsi="Arial" w:cs="Arial"/>
                <w:sz w:val="18"/>
              </w:rPr>
              <w:t xml:space="preserve"> </w:t>
            </w:r>
            <w:r w:rsidRPr="007E5A88">
              <w:rPr>
                <w:rFonts w:ascii="Arial" w:hAnsi="Arial" w:cs="Arial"/>
                <w:i/>
                <w:sz w:val="18"/>
                <w:szCs w:val="18"/>
              </w:rPr>
              <w:t>if samples finished in accordance with 5.3.3.2 must be submitted</w:t>
            </w:r>
            <w:proofErr w:type="gramStart"/>
            <w:r w:rsidRPr="007E5A88">
              <w:rPr>
                <w:rFonts w:ascii="Arial" w:hAnsi="Arial" w:cs="Arial"/>
                <w:i/>
                <w:sz w:val="18"/>
              </w:rPr>
              <w:t>.</w:t>
            </w:r>
            <w:r w:rsidRPr="007E5A88">
              <w:rPr>
                <w:rFonts w:ascii="Arial" w:hAnsi="Arial" w:cs="Arial"/>
                <w:sz w:val="18"/>
              </w:rPr>
              <w:t>*</w:t>
            </w:r>
            <w:proofErr w:type="gramEnd"/>
            <w:r w:rsidRPr="007E5A88">
              <w:rPr>
                <w:rFonts w:ascii="Arial" w:hAnsi="Arial" w:cs="Arial"/>
                <w:sz w:val="18"/>
              </w:rPr>
              <w:t>***</w:t>
            </w:r>
          </w:p>
        </w:tc>
      </w:tr>
      <w:tr w:rsidR="00984FE5" w:rsidRPr="007E5A88" w14:paraId="6BC72984"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B45FE87"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27425DA8" w14:textId="737DD26B"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Sample finish (for finishing formed surfaces when</w:t>
            </w:r>
            <w:r w:rsidR="00276F21" w:rsidRPr="007E5A88">
              <w:rPr>
                <w:rFonts w:ascii="Arial" w:hAnsi="Arial" w:cs="Arial"/>
                <w:sz w:val="18"/>
                <w:szCs w:val="18"/>
              </w:rPr>
              <w:t>/</w:t>
            </w:r>
            <w:r w:rsidRPr="007E5A88">
              <w:rPr>
                <w:rFonts w:ascii="Arial" w:hAnsi="Arial" w:cs="Arial"/>
                <w:sz w:val="18"/>
                <w:szCs w:val="18"/>
              </w:rPr>
              <w:t>if matching sample finish is required).</w:t>
            </w:r>
          </w:p>
        </w:tc>
        <w:tc>
          <w:tcPr>
            <w:tcW w:w="2082" w:type="dxa"/>
            <w:tcBorders>
              <w:top w:val="single" w:sz="5" w:space="0" w:color="000000"/>
              <w:left w:val="single" w:sz="5" w:space="0" w:color="000000"/>
              <w:bottom w:val="single" w:sz="5" w:space="0" w:color="000000"/>
              <w:right w:val="single" w:sz="5" w:space="0" w:color="000000"/>
            </w:tcBorders>
          </w:tcPr>
          <w:p w14:paraId="380FBCFD"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4ED21046"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5.1.2.2.f</w:t>
            </w:r>
          </w:p>
        </w:tc>
      </w:tr>
      <w:tr w:rsidR="00984FE5" w:rsidRPr="007E5A88" w14:paraId="0EEBBBC6"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52908FDC" w14:textId="3C85E8DA" w:rsidR="00984FE5" w:rsidRPr="007E5A88" w:rsidRDefault="00984FE5" w:rsidP="00A55163">
            <w:pPr>
              <w:pStyle w:val="TableParagraph"/>
              <w:widowControl/>
              <w:spacing w:before="60" w:after="60"/>
              <w:ind w:left="77"/>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Retain 5.1.2.2.g only</w:t>
            </w:r>
            <w:r w:rsidRPr="007E5A88">
              <w:rPr>
                <w:rFonts w:ascii="Arial" w:hAnsi="Arial" w:cs="Arial"/>
                <w:sz w:val="18"/>
              </w:rPr>
              <w:t xml:space="preserve"> </w:t>
            </w:r>
            <w:r w:rsidRPr="007E5A88">
              <w:rPr>
                <w:rFonts w:ascii="Arial" w:hAnsi="Arial" w:cs="Arial"/>
                <w:i/>
                <w:sz w:val="18"/>
                <w:szCs w:val="18"/>
              </w:rPr>
              <w:t xml:space="preserve">if samples </w:t>
            </w:r>
            <w:r w:rsidR="008014A0" w:rsidRPr="007E5A88">
              <w:rPr>
                <w:rFonts w:ascii="Arial" w:hAnsi="Arial" w:cs="Arial"/>
                <w:i/>
                <w:sz w:val="18"/>
                <w:szCs w:val="18"/>
              </w:rPr>
              <w:t xml:space="preserve">of </w:t>
            </w:r>
            <w:r w:rsidRPr="007E5A88">
              <w:rPr>
                <w:rFonts w:ascii="Arial" w:hAnsi="Arial" w:cs="Arial"/>
                <w:i/>
                <w:sz w:val="18"/>
                <w:szCs w:val="18"/>
              </w:rPr>
              <w:t xml:space="preserve">exposed-aggregate </w:t>
            </w:r>
            <w:r w:rsidR="00276F21" w:rsidRPr="007E5A88">
              <w:rPr>
                <w:rFonts w:ascii="Arial" w:hAnsi="Arial" w:cs="Arial"/>
                <w:i/>
                <w:sz w:val="18"/>
                <w:szCs w:val="18"/>
              </w:rPr>
              <w:t xml:space="preserve">finish is specified and/or </w:t>
            </w:r>
            <w:r w:rsidRPr="007E5A88">
              <w:rPr>
                <w:rFonts w:ascii="Arial" w:hAnsi="Arial" w:cs="Arial"/>
                <w:i/>
                <w:sz w:val="18"/>
                <w:szCs w:val="18"/>
              </w:rPr>
              <w:t>indicated (elsewhere)</w:t>
            </w:r>
            <w:r w:rsidR="00D20081" w:rsidRPr="007E5A88">
              <w:rPr>
                <w:rFonts w:ascii="Arial" w:hAnsi="Arial" w:cs="Arial"/>
                <w:i/>
                <w:sz w:val="18"/>
              </w:rPr>
              <w:t>.</w:t>
            </w:r>
            <w:r w:rsidR="00D20081" w:rsidRPr="007E5A88">
              <w:rPr>
                <w:rFonts w:ascii="Arial" w:hAnsi="Arial" w:cs="Arial"/>
                <w:sz w:val="18"/>
              </w:rPr>
              <w:t xml:space="preserve"> *</w:t>
            </w:r>
            <w:r w:rsidRPr="007E5A88">
              <w:rPr>
                <w:rFonts w:ascii="Arial" w:hAnsi="Arial" w:cs="Arial"/>
                <w:sz w:val="18"/>
              </w:rPr>
              <w:t>***</w:t>
            </w:r>
          </w:p>
        </w:tc>
      </w:tr>
      <w:tr w:rsidR="00984FE5" w:rsidRPr="007E5A88" w14:paraId="1C4C9CC2"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8F4E09"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8B15E1A"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eastAsia="Times New Roman" w:hAnsi="Arial" w:cs="Arial"/>
                <w:sz w:val="18"/>
                <w:szCs w:val="18"/>
              </w:rPr>
              <w:t>Specification and manufacturer’s data on surface retarder used in producing exposed-aggregate finish and method</w:t>
            </w:r>
            <w:r w:rsidRPr="007E5A88">
              <w:rPr>
                <w:rFonts w:ascii="Arial" w:eastAsia="Times New Roman" w:hAnsi="Arial" w:cs="Arial"/>
                <w:w w:val="99"/>
                <w:sz w:val="18"/>
                <w:szCs w:val="18"/>
              </w:rPr>
              <w:t xml:space="preserve"> </w:t>
            </w:r>
            <w:r w:rsidRPr="007E5A88">
              <w:rPr>
                <w:rFonts w:ascii="Arial" w:eastAsia="Times New Roman" w:hAnsi="Arial" w:cs="Arial"/>
                <w:sz w:val="18"/>
                <w:szCs w:val="18"/>
              </w:rPr>
              <w:t>of use.</w:t>
            </w:r>
          </w:p>
        </w:tc>
        <w:tc>
          <w:tcPr>
            <w:tcW w:w="2082" w:type="dxa"/>
            <w:tcBorders>
              <w:top w:val="single" w:sz="5" w:space="0" w:color="000000"/>
              <w:left w:val="single" w:sz="5" w:space="0" w:color="000000"/>
              <w:bottom w:val="single" w:sz="5" w:space="0" w:color="000000"/>
              <w:right w:val="single" w:sz="5" w:space="0" w:color="000000"/>
            </w:tcBorders>
          </w:tcPr>
          <w:p w14:paraId="1773D314" w14:textId="77777777" w:rsidR="00984FE5" w:rsidRPr="007E5A88" w:rsidRDefault="00984FE5" w:rsidP="00A55163">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175729E"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5.1.2.2.g,</w:t>
            </w:r>
          </w:p>
          <w:p w14:paraId="21BAF4C3" w14:textId="77777777" w:rsidR="00984FE5" w:rsidRPr="007E5A88" w:rsidRDefault="00984FE5" w:rsidP="00A55163">
            <w:pPr>
              <w:pStyle w:val="TableParagraph"/>
              <w:widowControl/>
              <w:spacing w:before="60" w:after="60"/>
              <w:ind w:left="77"/>
              <w:rPr>
                <w:rFonts w:ascii="Arial" w:eastAsia="Times New Roman" w:hAnsi="Arial" w:cs="Arial"/>
                <w:sz w:val="18"/>
                <w:szCs w:val="18"/>
              </w:rPr>
            </w:pPr>
            <w:r w:rsidRPr="007E5A88">
              <w:rPr>
                <w:rFonts w:ascii="Arial" w:hAnsi="Arial" w:cs="Arial"/>
                <w:sz w:val="18"/>
                <w:szCs w:val="18"/>
              </w:rPr>
              <w:t>5.3.4.2.i</w:t>
            </w:r>
          </w:p>
        </w:tc>
      </w:tr>
      <w:tr w:rsidR="00984FE5" w:rsidRPr="007E5A88" w14:paraId="1A6B244A"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7A1889CB" w14:textId="31CBEC9A"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w:t>
            </w:r>
            <w:r w:rsidRPr="007E5A88">
              <w:rPr>
                <w:rFonts w:ascii="Arial" w:hAnsi="Arial" w:cs="Arial"/>
                <w:i/>
                <w:sz w:val="18"/>
              </w:rPr>
              <w:t>Retain 5.1.2.3.b only</w:t>
            </w:r>
            <w:r w:rsidRPr="007E5A88">
              <w:rPr>
                <w:rFonts w:ascii="Arial" w:hAnsi="Arial" w:cs="Arial"/>
                <w:sz w:val="18"/>
              </w:rPr>
              <w:t xml:space="preserve"> </w:t>
            </w:r>
            <w:r w:rsidRPr="007E5A88">
              <w:rPr>
                <w:rFonts w:ascii="Arial" w:hAnsi="Arial" w:cs="Arial"/>
                <w:i/>
                <w:sz w:val="18"/>
                <w:szCs w:val="18"/>
              </w:rPr>
              <w:t xml:space="preserve">if a bonded two-course slab(s) is specified </w:t>
            </w:r>
            <w:r w:rsidR="00276F21" w:rsidRPr="007E5A88">
              <w:rPr>
                <w:rFonts w:ascii="Arial" w:hAnsi="Arial" w:cs="Arial"/>
                <w:i/>
                <w:sz w:val="18"/>
                <w:szCs w:val="18"/>
              </w:rPr>
              <w:t xml:space="preserve">and/or </w:t>
            </w:r>
            <w:r w:rsidRPr="007E5A88">
              <w:rPr>
                <w:rFonts w:ascii="Arial" w:hAnsi="Arial" w:cs="Arial"/>
                <w:i/>
                <w:sz w:val="18"/>
                <w:szCs w:val="18"/>
              </w:rPr>
              <w:t>indicated (elsewhere)</w:t>
            </w:r>
            <w:r w:rsidRPr="007E5A88">
              <w:rPr>
                <w:rFonts w:ascii="Arial" w:hAnsi="Arial" w:cs="Arial"/>
                <w:i/>
                <w:sz w:val="18"/>
              </w:rPr>
              <w:t xml:space="preserve">.  Such a slab consists of a base slab plus a bonded topping, and is typically used only in applications involving heavy-duty industrial vehicular traffic.  Refer to ACI 302.1R for more detail.  </w:t>
            </w:r>
            <w:r w:rsidRPr="007E5A88">
              <w:rPr>
                <w:rFonts w:ascii="Arial" w:hAnsi="Arial" w:cs="Arial"/>
                <w:sz w:val="18"/>
              </w:rPr>
              <w:t>****</w:t>
            </w:r>
          </w:p>
        </w:tc>
      </w:tr>
      <w:tr w:rsidR="00984FE5" w:rsidRPr="007E5A88" w14:paraId="3A68EBB0"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B5BE1F5"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2EF83AE3"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Request to use, and specification and data on, bonding agents other than cement grout for two-course slabs.</w:t>
            </w:r>
          </w:p>
        </w:tc>
        <w:tc>
          <w:tcPr>
            <w:tcW w:w="2082" w:type="dxa"/>
            <w:tcBorders>
              <w:top w:val="single" w:sz="5" w:space="0" w:color="000000"/>
              <w:left w:val="single" w:sz="5" w:space="0" w:color="000000"/>
              <w:bottom w:val="single" w:sz="5" w:space="0" w:color="000000"/>
              <w:right w:val="single" w:sz="5" w:space="0" w:color="000000"/>
            </w:tcBorders>
          </w:tcPr>
          <w:p w14:paraId="03F7E9DD"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8D37D21"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5.1.2.3.b,</w:t>
            </w:r>
          </w:p>
          <w:p w14:paraId="44743D85"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5.3.4.2.f</w:t>
            </w:r>
          </w:p>
        </w:tc>
      </w:tr>
      <w:tr w:rsidR="00984FE5" w:rsidRPr="007E5A88" w14:paraId="6F083B4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662686A4" w14:textId="540A15EE"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rPr>
              <w:t>****</w:t>
            </w:r>
            <w:r w:rsidRPr="007E5A88">
              <w:rPr>
                <w:rFonts w:ascii="Arial" w:hAnsi="Arial" w:cs="Arial"/>
                <w:i/>
                <w:sz w:val="18"/>
              </w:rPr>
              <w:t>Retain 5.1.2.3.</w:t>
            </w:r>
            <w:r w:rsidR="008014A0" w:rsidRPr="007E5A88">
              <w:rPr>
                <w:rFonts w:ascii="Arial" w:hAnsi="Arial" w:cs="Arial"/>
                <w:i/>
                <w:sz w:val="18"/>
              </w:rPr>
              <w:t xml:space="preserve">c </w:t>
            </w:r>
            <w:r w:rsidRPr="007E5A88">
              <w:rPr>
                <w:rFonts w:ascii="Arial" w:hAnsi="Arial" w:cs="Arial"/>
                <w:i/>
                <w:sz w:val="18"/>
              </w:rPr>
              <w:t>only</w:t>
            </w:r>
            <w:r w:rsidRPr="007E5A88">
              <w:rPr>
                <w:rFonts w:ascii="Arial" w:hAnsi="Arial" w:cs="Arial"/>
                <w:sz w:val="18"/>
              </w:rPr>
              <w:t xml:space="preserve"> </w:t>
            </w:r>
            <w:r w:rsidRPr="007E5A88">
              <w:rPr>
                <w:rFonts w:ascii="Arial" w:hAnsi="Arial" w:cs="Arial"/>
                <w:i/>
                <w:sz w:val="18"/>
                <w:szCs w:val="18"/>
              </w:rPr>
              <w:t>if underwater placement will be necessary</w:t>
            </w:r>
            <w:r w:rsidR="003A31A6" w:rsidRPr="007E5A88">
              <w:rPr>
                <w:rFonts w:ascii="Arial" w:hAnsi="Arial" w:cs="Arial"/>
                <w:i/>
                <w:sz w:val="18"/>
                <w:szCs w:val="18"/>
              </w:rPr>
              <w:t>/</w:t>
            </w:r>
            <w:r w:rsidRPr="007E5A88">
              <w:rPr>
                <w:rFonts w:ascii="Arial" w:hAnsi="Arial" w:cs="Arial"/>
                <w:i/>
                <w:sz w:val="18"/>
                <w:szCs w:val="18"/>
              </w:rPr>
              <w:t>potentially necessary</w:t>
            </w:r>
            <w:proofErr w:type="gramStart"/>
            <w:r w:rsidRPr="007E5A88">
              <w:rPr>
                <w:rFonts w:ascii="Arial" w:hAnsi="Arial" w:cs="Arial"/>
                <w:i/>
                <w:sz w:val="18"/>
              </w:rPr>
              <w:t>.*</w:t>
            </w:r>
            <w:proofErr w:type="gramEnd"/>
            <w:r w:rsidRPr="007E5A88">
              <w:rPr>
                <w:rFonts w:ascii="Arial" w:hAnsi="Arial" w:cs="Arial"/>
                <w:i/>
                <w:sz w:val="18"/>
              </w:rPr>
              <w:t>***</w:t>
            </w:r>
          </w:p>
        </w:tc>
      </w:tr>
      <w:tr w:rsidR="00984FE5" w:rsidRPr="007E5A88" w14:paraId="78925E9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9D65295" w14:textId="77777777" w:rsidR="00984FE5" w:rsidRPr="007E5A88"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E2ADE7F" w14:textId="77777777" w:rsidR="00984FE5" w:rsidRPr="007E5A88" w:rsidRDefault="00984FE5" w:rsidP="00A55163">
            <w:pPr>
              <w:pStyle w:val="TableParagraph"/>
              <w:widowControl/>
              <w:spacing w:before="60" w:after="60"/>
              <w:ind w:left="75"/>
              <w:rPr>
                <w:rFonts w:ascii="Arial" w:eastAsia="Times New Roman" w:hAnsi="Arial" w:cs="Arial"/>
                <w:sz w:val="18"/>
                <w:szCs w:val="18"/>
              </w:rPr>
            </w:pPr>
            <w:r w:rsidRPr="007E5A88">
              <w:rPr>
                <w:rFonts w:ascii="Arial" w:hAnsi="Arial" w:cs="Arial"/>
                <w:sz w:val="18"/>
                <w:szCs w:val="18"/>
              </w:rPr>
              <w:t>Proposed method for underwater placement.</w:t>
            </w:r>
          </w:p>
        </w:tc>
        <w:tc>
          <w:tcPr>
            <w:tcW w:w="2082" w:type="dxa"/>
            <w:tcBorders>
              <w:top w:val="single" w:sz="5" w:space="0" w:color="000000"/>
              <w:left w:val="single" w:sz="5" w:space="0" w:color="000000"/>
              <w:bottom w:val="single" w:sz="5" w:space="0" w:color="000000"/>
              <w:right w:val="single" w:sz="5" w:space="0" w:color="000000"/>
            </w:tcBorders>
          </w:tcPr>
          <w:p w14:paraId="6DA662BC" w14:textId="77777777" w:rsidR="00984FE5" w:rsidRPr="007E5A88" w:rsidRDefault="00984FE5" w:rsidP="00A55163">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326B3C5"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5.1.2.3.c,</w:t>
            </w:r>
          </w:p>
          <w:p w14:paraId="1ECB4E95" w14:textId="77777777" w:rsidR="00984FE5" w:rsidRPr="007E5A88" w:rsidRDefault="00984FE5" w:rsidP="00A55163">
            <w:pPr>
              <w:pStyle w:val="TableParagraph"/>
              <w:widowControl/>
              <w:spacing w:before="60" w:after="60"/>
              <w:ind w:left="77"/>
              <w:rPr>
                <w:rFonts w:ascii="Arial" w:hAnsi="Arial" w:cs="Arial"/>
                <w:sz w:val="18"/>
                <w:szCs w:val="18"/>
              </w:rPr>
            </w:pPr>
            <w:r w:rsidRPr="007E5A88">
              <w:rPr>
                <w:rFonts w:ascii="Arial" w:hAnsi="Arial" w:cs="Arial"/>
                <w:sz w:val="18"/>
                <w:szCs w:val="18"/>
              </w:rPr>
              <w:t>5.3.2.4</w:t>
            </w:r>
          </w:p>
        </w:tc>
      </w:tr>
    </w:tbl>
    <w:p w14:paraId="22BCF0FE" w14:textId="77777777" w:rsidR="00A83B98" w:rsidRPr="007E5A88"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sidRPr="007E5A88">
        <w:rPr>
          <w:rFonts w:cs="Arial"/>
          <w:sz w:val="22"/>
          <w:szCs w:val="22"/>
        </w:rPr>
        <w:br w:type="page"/>
      </w:r>
      <w:r w:rsidRPr="007E5A88">
        <w:rPr>
          <w:rFonts w:cs="Arial"/>
          <w:b/>
          <w:sz w:val="22"/>
          <w:szCs w:val="22"/>
        </w:rPr>
        <w:lastRenderedPageBreak/>
        <w:t>APPENDIX B</w:t>
      </w:r>
      <w:r w:rsidRPr="007E5A88">
        <w:rPr>
          <w:rFonts w:cs="Arial"/>
          <w:b/>
          <w:sz w:val="22"/>
          <w:szCs w:val="22"/>
        </w:rPr>
        <w:br/>
        <w:t>DESIGN CHANGES</w:t>
      </w:r>
    </w:p>
    <w:p w14:paraId="457617F1" w14:textId="77777777" w:rsidR="00A83B98" w:rsidRPr="007E5A88"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32618C53" w:rsidR="00A83B98" w:rsidRPr="007E5A88" w:rsidRDefault="00A83B98" w:rsidP="00D961C7">
      <w:pPr>
        <w:widowControl/>
        <w:rPr>
          <w:rFonts w:cs="Arial"/>
          <w:color w:val="000000"/>
          <w:sz w:val="22"/>
          <w:szCs w:val="22"/>
        </w:rPr>
      </w:pPr>
      <w:r w:rsidRPr="007E5A88">
        <w:rPr>
          <w:rFonts w:cs="Arial"/>
          <w:color w:val="000000"/>
          <w:sz w:val="22"/>
          <w:szCs w:val="22"/>
        </w:rPr>
        <w:t>**************************************************************************************************</w:t>
      </w:r>
      <w:r w:rsidR="00D832B2">
        <w:rPr>
          <w:rFonts w:cs="Arial"/>
          <w:color w:val="000000"/>
          <w:sz w:val="22"/>
          <w:szCs w:val="22"/>
        </w:rPr>
        <w:t>****</w:t>
      </w:r>
      <w:r w:rsidRPr="007E5A88">
        <w:rPr>
          <w:rFonts w:cs="Arial"/>
          <w:color w:val="000000"/>
          <w:sz w:val="22"/>
          <w:szCs w:val="22"/>
        </w:rPr>
        <w:t>*******</w:t>
      </w:r>
    </w:p>
    <w:p w14:paraId="1F7F77D1" w14:textId="77777777" w:rsidR="00A83B98" w:rsidRPr="007E5A88" w:rsidRDefault="00A83B98" w:rsidP="00D961C7">
      <w:pPr>
        <w:widowControl/>
        <w:rPr>
          <w:rFonts w:cs="Arial"/>
          <w:color w:val="000000"/>
          <w:sz w:val="22"/>
          <w:szCs w:val="22"/>
        </w:rPr>
      </w:pPr>
      <w:r w:rsidRPr="007E5A88">
        <w:rPr>
          <w:rFonts w:cs="Arial"/>
          <w:color w:val="000000"/>
          <w:sz w:val="22"/>
          <w:szCs w:val="22"/>
        </w:rPr>
        <w:t xml:space="preserve">NOTE:  The portion of the author note on page 1 that pertains to ‘editing to suit project’ applies here (to the </w:t>
      </w:r>
      <w:r w:rsidR="0089704B" w:rsidRPr="007E5A88">
        <w:rPr>
          <w:rFonts w:cs="Arial"/>
          <w:color w:val="000000"/>
          <w:sz w:val="22"/>
          <w:szCs w:val="22"/>
        </w:rPr>
        <w:t>Design Change(s)</w:t>
      </w:r>
      <w:r w:rsidRPr="007E5A88">
        <w:rPr>
          <w:rFonts w:cs="Arial"/>
          <w:color w:val="000000"/>
          <w:sz w:val="22"/>
          <w:szCs w:val="22"/>
        </w:rPr>
        <w:t xml:space="preserve"> Table) as well.  Some assistance is provided in this regard through the use of author notes embedded in the table.  However, in order to comply with this requirement, the “Forward to</w:t>
      </w:r>
      <w:r w:rsidR="00E06D38" w:rsidRPr="007E5A88">
        <w:rPr>
          <w:rFonts w:cs="Arial"/>
          <w:color w:val="000000"/>
          <w:sz w:val="22"/>
          <w:szCs w:val="22"/>
        </w:rPr>
        <w:t>”</w:t>
      </w:r>
      <w:r w:rsidRPr="007E5A88">
        <w:rPr>
          <w:rFonts w:cs="Arial"/>
          <w:color w:val="000000"/>
          <w:sz w:val="22"/>
          <w:szCs w:val="22"/>
        </w:rPr>
        <w:t xml:space="preserve"> checklists in ACI 301 must be understood and followed-through on (since the vast majority of the tabulate</w:t>
      </w:r>
      <w:r w:rsidR="0089704B" w:rsidRPr="007E5A88">
        <w:rPr>
          <w:rFonts w:cs="Arial"/>
          <w:color w:val="000000"/>
          <w:sz w:val="22"/>
          <w:szCs w:val="22"/>
        </w:rPr>
        <w:t>d</w:t>
      </w:r>
      <w:r w:rsidRPr="007E5A88">
        <w:rPr>
          <w:rFonts w:cs="Arial"/>
          <w:color w:val="000000"/>
          <w:sz w:val="22"/>
          <w:szCs w:val="22"/>
        </w:rPr>
        <w:t xml:space="preserve"> items have ACI 301 as the source).</w:t>
      </w:r>
    </w:p>
    <w:p w14:paraId="78245049" w14:textId="77777777" w:rsidR="00E06D38" w:rsidRPr="007E5A88" w:rsidRDefault="00E06D38" w:rsidP="00D961C7">
      <w:pPr>
        <w:widowControl/>
        <w:rPr>
          <w:rFonts w:cs="Arial"/>
          <w:color w:val="000000"/>
          <w:sz w:val="22"/>
          <w:szCs w:val="22"/>
        </w:rPr>
      </w:pPr>
    </w:p>
    <w:p w14:paraId="2428E5AD" w14:textId="77777777" w:rsidR="00E06D38" w:rsidRPr="007E5A88" w:rsidRDefault="00E06D38" w:rsidP="00D961C7">
      <w:pPr>
        <w:widowControl/>
        <w:rPr>
          <w:rFonts w:cs="Arial"/>
          <w:color w:val="000000"/>
          <w:sz w:val="22"/>
          <w:szCs w:val="22"/>
        </w:rPr>
      </w:pPr>
      <w:r w:rsidRPr="007E5A88">
        <w:rPr>
          <w:rFonts w:cs="Arial"/>
          <w:sz w:val="22"/>
          <w:szCs w:val="22"/>
        </w:rPr>
        <w:t>For “Work not specified” in/by ACI 301 (e.g., heavyweight shielding concrete, shotcrete, self-consolidating concrete, etc.), the main body of this Section requires editing, and related items must be added to the following table.</w:t>
      </w:r>
    </w:p>
    <w:p w14:paraId="4FFFD9B7" w14:textId="57ACE206" w:rsidR="00A83B98" w:rsidRPr="007E5A88" w:rsidRDefault="00A83B98" w:rsidP="00D961C7">
      <w:pPr>
        <w:widowControl/>
        <w:rPr>
          <w:rFonts w:cs="Arial"/>
          <w:color w:val="000000"/>
          <w:sz w:val="22"/>
          <w:szCs w:val="22"/>
        </w:rPr>
      </w:pPr>
      <w:r w:rsidRPr="007E5A88">
        <w:rPr>
          <w:rFonts w:cs="Arial"/>
          <w:color w:val="000000"/>
          <w:sz w:val="22"/>
          <w:szCs w:val="22"/>
        </w:rPr>
        <w:t>*************************************************************************************************</w:t>
      </w:r>
      <w:r w:rsidR="00D832B2">
        <w:rPr>
          <w:rFonts w:cs="Arial"/>
          <w:color w:val="000000"/>
          <w:sz w:val="22"/>
          <w:szCs w:val="22"/>
        </w:rPr>
        <w:t>****</w:t>
      </w:r>
      <w:r w:rsidRPr="007E5A88">
        <w:rPr>
          <w:rFonts w:cs="Arial"/>
          <w:color w:val="000000"/>
          <w:sz w:val="22"/>
          <w:szCs w:val="22"/>
        </w:rPr>
        <w:t>********</w:t>
      </w:r>
    </w:p>
    <w:p w14:paraId="25502057" w14:textId="0BDA3162" w:rsidR="00A83B98" w:rsidRPr="007E5A88" w:rsidRDefault="00A83B98" w:rsidP="00D961C7">
      <w:pPr>
        <w:widowControl/>
        <w:rPr>
          <w:rFonts w:cs="Arial"/>
          <w:color w:val="000000"/>
          <w:sz w:val="22"/>
          <w:szCs w:val="22"/>
        </w:rPr>
      </w:pPr>
      <w:r w:rsidRPr="007E5A88">
        <w:rPr>
          <w:rFonts w:cs="Arial"/>
          <w:color w:val="000000"/>
          <w:sz w:val="22"/>
          <w:szCs w:val="22"/>
        </w:rPr>
        <w:t xml:space="preserve">Subcontractor </w:t>
      </w:r>
      <w:r w:rsidR="0089704B" w:rsidRPr="007E5A88">
        <w:rPr>
          <w:rFonts w:cs="Arial"/>
          <w:color w:val="000000"/>
          <w:sz w:val="22"/>
          <w:szCs w:val="22"/>
        </w:rPr>
        <w:t xml:space="preserve">shall prepare a Field Change Request (FCR) for each and every item </w:t>
      </w:r>
      <w:r w:rsidRPr="007E5A88">
        <w:rPr>
          <w:rFonts w:cs="Arial"/>
          <w:color w:val="000000"/>
          <w:sz w:val="22"/>
          <w:szCs w:val="22"/>
        </w:rPr>
        <w:t xml:space="preserve">listed in the </w:t>
      </w:r>
      <w:r w:rsidR="0089704B" w:rsidRPr="007E5A88">
        <w:rPr>
          <w:rFonts w:cs="Arial"/>
          <w:color w:val="000000"/>
          <w:sz w:val="22"/>
          <w:szCs w:val="22"/>
        </w:rPr>
        <w:t>Design Change(s)</w:t>
      </w:r>
      <w:r w:rsidRPr="007E5A88">
        <w:rPr>
          <w:rFonts w:cs="Arial"/>
          <w:color w:val="000000"/>
          <w:sz w:val="22"/>
          <w:szCs w:val="22"/>
        </w:rPr>
        <w:t xml:space="preserve"> Table</w:t>
      </w:r>
      <w:r w:rsidR="0089704B" w:rsidRPr="007E5A88">
        <w:rPr>
          <w:rFonts w:cs="Arial"/>
          <w:color w:val="000000"/>
          <w:sz w:val="22"/>
          <w:szCs w:val="22"/>
        </w:rPr>
        <w:t xml:space="preserve"> </w:t>
      </w:r>
      <w:r w:rsidR="0089704B" w:rsidRPr="007E5A88">
        <w:rPr>
          <w:rFonts w:cs="Arial"/>
          <w:b/>
          <w:i/>
          <w:color w:val="000000"/>
          <w:sz w:val="22"/>
          <w:szCs w:val="22"/>
          <w:u w:val="single"/>
        </w:rPr>
        <w:t>as necessary/if applicable</w:t>
      </w:r>
      <w:r w:rsidRPr="007E5A88">
        <w:rPr>
          <w:rFonts w:cs="Arial"/>
          <w:color w:val="000000"/>
          <w:sz w:val="22"/>
          <w:szCs w:val="22"/>
        </w:rPr>
        <w:t>.</w:t>
      </w:r>
      <w:r w:rsidRPr="007E5A88">
        <w:rPr>
          <w:rFonts w:cs="Arial"/>
          <w:sz w:val="22"/>
          <w:szCs w:val="22"/>
        </w:rPr>
        <w:t xml:space="preserve"> </w:t>
      </w:r>
      <w:r w:rsidR="0089704B" w:rsidRPr="007E5A88">
        <w:rPr>
          <w:rFonts w:cs="Arial"/>
          <w:sz w:val="22"/>
          <w:szCs w:val="22"/>
        </w:rPr>
        <w:t xml:space="preserve"> </w:t>
      </w:r>
      <w:r w:rsidR="008331D0" w:rsidRPr="007E5A88">
        <w:rPr>
          <w:rFonts w:cs="Arial"/>
          <w:sz w:val="22"/>
          <w:szCs w:val="22"/>
        </w:rPr>
        <w:t xml:space="preserve">When a submittal </w:t>
      </w:r>
      <w:r w:rsidR="00700AEA" w:rsidRPr="007E5A88">
        <w:rPr>
          <w:rFonts w:cs="Arial"/>
          <w:sz w:val="22"/>
          <w:szCs w:val="22"/>
        </w:rPr>
        <w:t xml:space="preserve">should </w:t>
      </w:r>
      <w:r w:rsidR="008331D0" w:rsidRPr="007E5A88">
        <w:rPr>
          <w:rFonts w:cs="Arial"/>
          <w:sz w:val="22"/>
          <w:szCs w:val="22"/>
        </w:rPr>
        <w:t>be reviewed to oversee FCR implementation (e.g., a procurement, proced</w:t>
      </w:r>
      <w:r w:rsidR="00700AEA" w:rsidRPr="007E5A88">
        <w:rPr>
          <w:rFonts w:cs="Arial"/>
          <w:sz w:val="22"/>
          <w:szCs w:val="22"/>
        </w:rPr>
        <w:t>ure, or request reviewed), the FCR should also modify the 01 3300 submittal log to include same.</w:t>
      </w:r>
    </w:p>
    <w:p w14:paraId="0DF581CD" w14:textId="77777777" w:rsidR="00A83B98" w:rsidRPr="007E5A88" w:rsidRDefault="00A83B98" w:rsidP="00D961C7">
      <w:pPr>
        <w:widowControl/>
        <w:rPr>
          <w:rFonts w:cs="Arial"/>
          <w:sz w:val="22"/>
          <w:szCs w:val="22"/>
        </w:rPr>
      </w:pPr>
    </w:p>
    <w:p w14:paraId="1E8140EF" w14:textId="77777777" w:rsidR="00A83B98" w:rsidRPr="007E5A88" w:rsidRDefault="0089704B" w:rsidP="00D961C7">
      <w:pPr>
        <w:widowControl/>
        <w:rPr>
          <w:rFonts w:cs="Arial"/>
          <w:sz w:val="22"/>
          <w:szCs w:val="22"/>
        </w:rPr>
      </w:pPr>
      <w:r w:rsidRPr="007E5A88">
        <w:rPr>
          <w:rFonts w:cs="Arial"/>
          <w:sz w:val="22"/>
          <w:szCs w:val="22"/>
        </w:rPr>
        <w:t xml:space="preserve">Subcontractor shall provide each FCR </w:t>
      </w:r>
      <w:r w:rsidR="00A83B98" w:rsidRPr="007E5A88">
        <w:rPr>
          <w:rFonts w:cs="Arial"/>
          <w:sz w:val="22"/>
          <w:szCs w:val="22"/>
        </w:rPr>
        <w:t xml:space="preserve">to the LANL STR within the timeframe noted in the “timeframe” column to the right of the </w:t>
      </w:r>
      <w:r w:rsidRPr="007E5A88">
        <w:rPr>
          <w:rFonts w:cs="Arial"/>
          <w:sz w:val="22"/>
          <w:szCs w:val="22"/>
        </w:rPr>
        <w:t>tabulate</w:t>
      </w:r>
      <w:r w:rsidR="00A83B98" w:rsidRPr="007E5A88">
        <w:rPr>
          <w:rFonts w:cs="Arial"/>
          <w:sz w:val="22"/>
          <w:szCs w:val="22"/>
        </w:rPr>
        <w:t xml:space="preserve"> item.  The timeframes may be adjusted for individual projects by Subcontract or the LANL STR.  The LANL STR will obtain the review and approval of the EOR and any other authority and notify the Subcontractor after approval is granted for each </w:t>
      </w:r>
      <w:r w:rsidRPr="007E5A88">
        <w:rPr>
          <w:rFonts w:cs="Arial"/>
          <w:sz w:val="22"/>
          <w:szCs w:val="22"/>
        </w:rPr>
        <w:t>FCR</w:t>
      </w:r>
      <w:r w:rsidR="00A83B98" w:rsidRPr="007E5A88">
        <w:rPr>
          <w:rFonts w:cs="Arial"/>
          <w:sz w:val="22"/>
          <w:szCs w:val="22"/>
        </w:rPr>
        <w:t>.</w:t>
      </w:r>
    </w:p>
    <w:p w14:paraId="5FA4D1C9" w14:textId="77777777" w:rsidR="00A83B98" w:rsidRPr="007E5A88" w:rsidRDefault="00A83B98" w:rsidP="00D961C7">
      <w:pPr>
        <w:widowControl/>
        <w:rPr>
          <w:rFonts w:cs="Arial"/>
          <w:sz w:val="22"/>
          <w:szCs w:val="22"/>
        </w:rPr>
      </w:pPr>
    </w:p>
    <w:p w14:paraId="5110F85D" w14:textId="070A0C01" w:rsidR="00A83B98" w:rsidRPr="007E5A88" w:rsidRDefault="00A83B98" w:rsidP="00D961C7">
      <w:pPr>
        <w:widowControl/>
        <w:rPr>
          <w:rFonts w:cs="Arial"/>
          <w:sz w:val="22"/>
          <w:szCs w:val="22"/>
        </w:rPr>
      </w:pPr>
      <w:r w:rsidRPr="007E5A88">
        <w:rPr>
          <w:rFonts w:cs="Arial"/>
          <w:color w:val="000000"/>
          <w:sz w:val="22"/>
          <w:szCs w:val="22"/>
        </w:rPr>
        <w:t>In addition,</w:t>
      </w:r>
      <w:r w:rsidR="008331D0" w:rsidRPr="007E5A88">
        <w:rPr>
          <w:rFonts w:cs="Arial"/>
          <w:color w:val="000000"/>
          <w:sz w:val="22"/>
          <w:szCs w:val="22"/>
        </w:rPr>
        <w:t xml:space="preserve"> for new mix designs,</w:t>
      </w:r>
      <w:r w:rsidRPr="007E5A88">
        <w:rPr>
          <w:rFonts w:cs="Arial"/>
          <w:color w:val="000000"/>
          <w:sz w:val="22"/>
          <w:szCs w:val="22"/>
        </w:rPr>
        <w:t xml:space="preserve"> the Subcontractor must schedule and manage any sub-tiers to ensure that the proper approach and scheduling is used to obtain all necessary approvals and tests of concrete constituents that make up </w:t>
      </w:r>
      <w:r w:rsidR="008331D0" w:rsidRPr="007E5A88">
        <w:rPr>
          <w:rFonts w:cs="Arial"/>
          <w:color w:val="000000"/>
          <w:sz w:val="22"/>
          <w:szCs w:val="22"/>
        </w:rPr>
        <w:t xml:space="preserve">the </w:t>
      </w:r>
      <w:r w:rsidRPr="007E5A88">
        <w:rPr>
          <w:rFonts w:cs="Arial"/>
          <w:color w:val="000000"/>
          <w:sz w:val="22"/>
          <w:szCs w:val="22"/>
        </w:rPr>
        <w:t>new mix designs.</w:t>
      </w:r>
    </w:p>
    <w:p w14:paraId="1314FAA7" w14:textId="77777777" w:rsidR="00A83B98" w:rsidRPr="007E5A88" w:rsidRDefault="00A83B98" w:rsidP="00D961C7">
      <w:pPr>
        <w:widowControl/>
        <w:rPr>
          <w:rFonts w:cs="Arial"/>
          <w:sz w:val="22"/>
          <w:szCs w:val="22"/>
        </w:rPr>
      </w:pPr>
    </w:p>
    <w:p w14:paraId="26E09D9B" w14:textId="77777777" w:rsidR="00A83B98" w:rsidRPr="007E5A88" w:rsidRDefault="00A83B98" w:rsidP="00D961C7">
      <w:pPr>
        <w:widowControl/>
        <w:rPr>
          <w:rFonts w:cs="Arial"/>
          <w:sz w:val="22"/>
          <w:szCs w:val="22"/>
        </w:rPr>
      </w:pPr>
      <w:r w:rsidRPr="007E5A88">
        <w:rPr>
          <w:rFonts w:cs="Arial"/>
          <w:sz w:val="22"/>
          <w:szCs w:val="22"/>
        </w:rPr>
        <w:t xml:space="preserve">The </w:t>
      </w:r>
      <w:r w:rsidR="00D97D59" w:rsidRPr="007E5A88">
        <w:rPr>
          <w:rFonts w:cs="Arial"/>
          <w:sz w:val="22"/>
          <w:szCs w:val="22"/>
        </w:rPr>
        <w:t xml:space="preserve">FCR </w:t>
      </w:r>
      <w:r w:rsidRPr="007E5A88">
        <w:rPr>
          <w:rFonts w:cs="Arial"/>
          <w:sz w:val="22"/>
          <w:szCs w:val="22"/>
        </w:rPr>
        <w:t>reviews should be generally consistent with the following schedule:</w:t>
      </w:r>
    </w:p>
    <w:p w14:paraId="120AFAFC" w14:textId="77777777" w:rsidR="00A83B98" w:rsidRPr="007E5A88" w:rsidRDefault="00A83B98" w:rsidP="00D961C7">
      <w:pPr>
        <w:widowControl/>
        <w:rPr>
          <w:rFonts w:cs="Arial"/>
          <w:sz w:val="22"/>
          <w:szCs w:val="22"/>
        </w:rPr>
      </w:pPr>
    </w:p>
    <w:p w14:paraId="4A4B4773" w14:textId="77777777" w:rsidR="00A83B98" w:rsidRPr="007E5A88" w:rsidRDefault="00A83B98" w:rsidP="00D961C7">
      <w:pPr>
        <w:widowControl/>
        <w:numPr>
          <w:ilvl w:val="0"/>
          <w:numId w:val="29"/>
        </w:numPr>
        <w:autoSpaceDE/>
        <w:autoSpaceDN/>
        <w:adjustRightInd/>
        <w:ind w:hanging="720"/>
        <w:rPr>
          <w:rFonts w:cs="Arial"/>
          <w:sz w:val="22"/>
          <w:szCs w:val="22"/>
        </w:rPr>
      </w:pPr>
      <w:r w:rsidRPr="007E5A88">
        <w:rPr>
          <w:rFonts w:cs="Arial"/>
          <w:sz w:val="22"/>
          <w:szCs w:val="22"/>
        </w:rPr>
        <w:t xml:space="preserve">2 days for the STR to give the </w:t>
      </w:r>
      <w:r w:rsidR="00D97D59" w:rsidRPr="007E5A88">
        <w:rPr>
          <w:rFonts w:cs="Arial"/>
          <w:sz w:val="22"/>
          <w:szCs w:val="22"/>
        </w:rPr>
        <w:t xml:space="preserve">FCR </w:t>
      </w:r>
      <w:r w:rsidRPr="007E5A88">
        <w:rPr>
          <w:rFonts w:cs="Arial"/>
          <w:sz w:val="22"/>
          <w:szCs w:val="22"/>
        </w:rPr>
        <w:t xml:space="preserve">to the A/E </w:t>
      </w:r>
    </w:p>
    <w:p w14:paraId="4500DF91" w14:textId="77777777" w:rsidR="00A83B98" w:rsidRPr="007E5A88" w:rsidRDefault="00A83B98" w:rsidP="00D961C7">
      <w:pPr>
        <w:widowControl/>
        <w:numPr>
          <w:ilvl w:val="0"/>
          <w:numId w:val="29"/>
        </w:numPr>
        <w:autoSpaceDE/>
        <w:autoSpaceDN/>
        <w:adjustRightInd/>
        <w:ind w:hanging="720"/>
        <w:rPr>
          <w:rFonts w:cs="Arial"/>
          <w:sz w:val="22"/>
          <w:szCs w:val="22"/>
        </w:rPr>
      </w:pPr>
      <w:r w:rsidRPr="007E5A88">
        <w:rPr>
          <w:rFonts w:cs="Arial"/>
          <w:sz w:val="22"/>
          <w:szCs w:val="22"/>
        </w:rPr>
        <w:t xml:space="preserve">10 days for the A/E to approve the </w:t>
      </w:r>
      <w:r w:rsidR="00D97D59" w:rsidRPr="007E5A88">
        <w:rPr>
          <w:rFonts w:cs="Arial"/>
          <w:sz w:val="22"/>
          <w:szCs w:val="22"/>
        </w:rPr>
        <w:t>FCR.</w:t>
      </w:r>
    </w:p>
    <w:p w14:paraId="4D8DA0E1" w14:textId="77777777" w:rsidR="00A83B98" w:rsidRPr="007E5A88" w:rsidRDefault="00A83B98" w:rsidP="00D961C7">
      <w:pPr>
        <w:widowControl/>
        <w:numPr>
          <w:ilvl w:val="0"/>
          <w:numId w:val="29"/>
        </w:numPr>
        <w:autoSpaceDE/>
        <w:autoSpaceDN/>
        <w:adjustRightInd/>
        <w:ind w:hanging="720"/>
        <w:rPr>
          <w:rFonts w:cs="Arial"/>
          <w:sz w:val="22"/>
          <w:szCs w:val="22"/>
        </w:rPr>
      </w:pPr>
      <w:r w:rsidRPr="007E5A88">
        <w:rPr>
          <w:rFonts w:cs="Arial"/>
          <w:sz w:val="22"/>
          <w:szCs w:val="22"/>
        </w:rPr>
        <w:t xml:space="preserve">2 days for the STR to return the approved </w:t>
      </w:r>
      <w:r w:rsidR="00D97D59" w:rsidRPr="007E5A88">
        <w:rPr>
          <w:rFonts w:cs="Arial"/>
          <w:sz w:val="22"/>
          <w:szCs w:val="22"/>
        </w:rPr>
        <w:t>FCR.</w:t>
      </w:r>
    </w:p>
    <w:p w14:paraId="4D61C475" w14:textId="30B1B1F4" w:rsidR="00A83B98" w:rsidRPr="007E5A88" w:rsidRDefault="00A83B98" w:rsidP="00D961C7">
      <w:pPr>
        <w:widowControl/>
        <w:numPr>
          <w:ilvl w:val="0"/>
          <w:numId w:val="29"/>
        </w:numPr>
        <w:autoSpaceDE/>
        <w:autoSpaceDN/>
        <w:adjustRightInd/>
        <w:ind w:hanging="720"/>
        <w:rPr>
          <w:rFonts w:cs="Arial"/>
          <w:sz w:val="22"/>
          <w:szCs w:val="22"/>
        </w:rPr>
      </w:pPr>
      <w:r w:rsidRPr="007E5A88">
        <w:rPr>
          <w:rFonts w:cs="Arial"/>
          <w:sz w:val="22"/>
          <w:szCs w:val="22"/>
        </w:rPr>
        <w:t>5</w:t>
      </w:r>
      <w:r w:rsidR="00D21E36" w:rsidRPr="007E5A88">
        <w:rPr>
          <w:rFonts w:cs="Arial"/>
          <w:sz w:val="22"/>
          <w:szCs w:val="22"/>
        </w:rPr>
        <w:t>–</w:t>
      </w:r>
      <w:r w:rsidRPr="007E5A88">
        <w:rPr>
          <w:rFonts w:cs="Arial"/>
          <w:sz w:val="22"/>
          <w:szCs w:val="22"/>
        </w:rPr>
        <w:t>10 days for the Subcontractor to act on the approval</w:t>
      </w:r>
      <w:r w:rsidR="00D97D59" w:rsidRPr="007E5A88">
        <w:rPr>
          <w:rFonts w:cs="Arial"/>
          <w:sz w:val="22"/>
          <w:szCs w:val="22"/>
        </w:rPr>
        <w:t>.</w:t>
      </w:r>
      <w:r w:rsidRPr="007E5A88">
        <w:rPr>
          <w:rFonts w:cs="Arial"/>
          <w:sz w:val="22"/>
          <w:szCs w:val="22"/>
        </w:rPr>
        <w:t xml:space="preserve"> </w:t>
      </w:r>
    </w:p>
    <w:p w14:paraId="3ABAABD9" w14:textId="6F7F844B" w:rsidR="00A83B98" w:rsidRPr="007E5A88" w:rsidRDefault="00A83B98" w:rsidP="00D961C7">
      <w:pPr>
        <w:widowControl/>
        <w:numPr>
          <w:ilvl w:val="0"/>
          <w:numId w:val="29"/>
        </w:numPr>
        <w:autoSpaceDE/>
        <w:autoSpaceDN/>
        <w:adjustRightInd/>
        <w:ind w:hanging="720"/>
        <w:rPr>
          <w:rFonts w:cs="Arial"/>
          <w:sz w:val="22"/>
          <w:szCs w:val="22"/>
        </w:rPr>
      </w:pPr>
      <w:r w:rsidRPr="007E5A88">
        <w:rPr>
          <w:rFonts w:cs="Arial"/>
          <w:sz w:val="22"/>
          <w:szCs w:val="22"/>
        </w:rPr>
        <w:t xml:space="preserve">5 days for the Subcontractor to correct any </w:t>
      </w:r>
      <w:r w:rsidR="00D97D59" w:rsidRPr="007E5A88">
        <w:rPr>
          <w:rFonts w:cs="Arial"/>
          <w:sz w:val="22"/>
          <w:szCs w:val="22"/>
        </w:rPr>
        <w:t>FCR</w:t>
      </w:r>
      <w:r w:rsidRPr="007E5A88">
        <w:rPr>
          <w:rFonts w:cs="Arial"/>
          <w:sz w:val="22"/>
          <w:szCs w:val="22"/>
        </w:rPr>
        <w:t xml:space="preserve"> for re-review followed by a 5-day review period</w:t>
      </w:r>
      <w:r w:rsidR="00D832B2">
        <w:rPr>
          <w:rFonts w:cs="Arial"/>
          <w:sz w:val="22"/>
          <w:szCs w:val="22"/>
        </w:rPr>
        <w:t>.</w:t>
      </w:r>
    </w:p>
    <w:p w14:paraId="265F7A87" w14:textId="77777777" w:rsidR="00A83B98" w:rsidRPr="007E5A88" w:rsidRDefault="00A83B98" w:rsidP="00D961C7">
      <w:pPr>
        <w:widowControl/>
        <w:ind w:left="360"/>
        <w:rPr>
          <w:rFonts w:cs="Arial"/>
          <w:sz w:val="22"/>
          <w:szCs w:val="22"/>
        </w:rPr>
      </w:pPr>
    </w:p>
    <w:p w14:paraId="37EC4697" w14:textId="77777777" w:rsidR="00A83B98" w:rsidRPr="007E5A88" w:rsidRDefault="00A83B98" w:rsidP="00D961C7">
      <w:pPr>
        <w:widowControl/>
        <w:rPr>
          <w:rFonts w:cs="Arial"/>
          <w:sz w:val="22"/>
          <w:szCs w:val="22"/>
        </w:rPr>
      </w:pPr>
      <w:r w:rsidRPr="007E5A88">
        <w:rPr>
          <w:rFonts w:cs="Arial"/>
          <w:sz w:val="22"/>
          <w:szCs w:val="22"/>
        </w:rPr>
        <w:t xml:space="preserve">(A mature process will take approximately 5 weeks if the </w:t>
      </w:r>
      <w:r w:rsidR="00D97D59" w:rsidRPr="007E5A88">
        <w:rPr>
          <w:rFonts w:cs="Arial"/>
          <w:sz w:val="22"/>
          <w:szCs w:val="22"/>
        </w:rPr>
        <w:t>FCR</w:t>
      </w:r>
      <w:r w:rsidRPr="007E5A88">
        <w:rPr>
          <w:rFonts w:cs="Arial"/>
          <w:sz w:val="22"/>
          <w:szCs w:val="22"/>
        </w:rPr>
        <w:t xml:space="preserve"> is not returned unapproved).</w:t>
      </w:r>
    </w:p>
    <w:p w14:paraId="7E5CD582" w14:textId="77777777" w:rsidR="00A83B98" w:rsidRPr="007E5A88" w:rsidRDefault="00A83B98" w:rsidP="00D961C7">
      <w:pPr>
        <w:widowControl/>
        <w:rPr>
          <w:rFonts w:cs="Arial"/>
          <w:sz w:val="22"/>
          <w:szCs w:val="22"/>
          <w:u w:val="single"/>
        </w:rPr>
      </w:pPr>
    </w:p>
    <w:p w14:paraId="4A77E771" w14:textId="77777777" w:rsidR="00A83B98" w:rsidRPr="007E5A88" w:rsidRDefault="00A83B98" w:rsidP="00D961C7">
      <w:pPr>
        <w:widowControl/>
        <w:rPr>
          <w:rFonts w:cs="Arial"/>
          <w:sz w:val="22"/>
          <w:szCs w:val="22"/>
        </w:rPr>
      </w:pPr>
      <w:r w:rsidRPr="007E5A88">
        <w:rPr>
          <w:rFonts w:cs="Arial"/>
          <w:sz w:val="22"/>
          <w:szCs w:val="22"/>
          <w:u w:val="single"/>
        </w:rPr>
        <w:t>Note 1</w:t>
      </w:r>
      <w:r w:rsidRPr="007E5A88">
        <w:rPr>
          <w:rFonts w:cs="Arial"/>
          <w:sz w:val="22"/>
          <w:szCs w:val="22"/>
        </w:rPr>
        <w:t xml:space="preserve">: Design-build Subcontractors shall obtain their EOR approval before </w:t>
      </w:r>
      <w:r w:rsidR="00D97D59" w:rsidRPr="007E5A88">
        <w:rPr>
          <w:rFonts w:cs="Arial"/>
          <w:sz w:val="22"/>
          <w:szCs w:val="22"/>
        </w:rPr>
        <w:t>provid</w:t>
      </w:r>
      <w:r w:rsidRPr="007E5A88">
        <w:rPr>
          <w:rFonts w:cs="Arial"/>
          <w:sz w:val="22"/>
          <w:szCs w:val="22"/>
        </w:rPr>
        <w:t xml:space="preserve">ing </w:t>
      </w:r>
      <w:r w:rsidR="00D97D59" w:rsidRPr="007E5A88">
        <w:rPr>
          <w:rFonts w:cs="Arial"/>
          <w:sz w:val="22"/>
          <w:szCs w:val="22"/>
        </w:rPr>
        <w:t>an</w:t>
      </w:r>
      <w:r w:rsidRPr="007E5A88">
        <w:rPr>
          <w:rFonts w:cs="Arial"/>
          <w:sz w:val="22"/>
          <w:szCs w:val="22"/>
        </w:rPr>
        <w:t xml:space="preserve"> </w:t>
      </w:r>
      <w:r w:rsidR="00D97D59" w:rsidRPr="007E5A88">
        <w:rPr>
          <w:rFonts w:cs="Arial"/>
          <w:sz w:val="22"/>
          <w:szCs w:val="22"/>
        </w:rPr>
        <w:t>FCR</w:t>
      </w:r>
      <w:r w:rsidRPr="007E5A88">
        <w:rPr>
          <w:rFonts w:cs="Arial"/>
          <w:sz w:val="22"/>
          <w:szCs w:val="22"/>
        </w:rPr>
        <w:t xml:space="preserve"> to the LANL STR (differs from 3</w:t>
      </w:r>
      <w:r w:rsidRPr="007E5A88">
        <w:rPr>
          <w:rFonts w:cs="Arial"/>
          <w:sz w:val="22"/>
          <w:szCs w:val="22"/>
          <w:vertAlign w:val="superscript"/>
        </w:rPr>
        <w:t>rd</w:t>
      </w:r>
      <w:r w:rsidRPr="007E5A88">
        <w:rPr>
          <w:rFonts w:cs="Arial"/>
          <w:sz w:val="22"/>
          <w:szCs w:val="22"/>
        </w:rPr>
        <w:t xml:space="preserve"> bullet in schedule above).</w:t>
      </w:r>
    </w:p>
    <w:p w14:paraId="06C35B7E" w14:textId="77777777" w:rsidR="00A83B98" w:rsidRPr="007E5A88" w:rsidRDefault="00A83B98" w:rsidP="00D961C7">
      <w:pPr>
        <w:widowControl/>
        <w:rPr>
          <w:rFonts w:cs="Arial"/>
          <w:sz w:val="22"/>
          <w:szCs w:val="22"/>
          <w:u w:val="single"/>
        </w:rPr>
      </w:pPr>
    </w:p>
    <w:p w14:paraId="0F9991E5" w14:textId="27428BC0" w:rsidR="00A83B98" w:rsidRPr="007E5A88" w:rsidRDefault="00A83B98" w:rsidP="00D961C7">
      <w:pPr>
        <w:widowControl/>
        <w:rPr>
          <w:rFonts w:cs="Arial"/>
          <w:sz w:val="22"/>
          <w:szCs w:val="22"/>
        </w:rPr>
      </w:pPr>
      <w:r w:rsidRPr="007E5A88">
        <w:rPr>
          <w:rFonts w:cs="Arial"/>
          <w:sz w:val="22"/>
          <w:szCs w:val="22"/>
          <w:u w:val="single"/>
        </w:rPr>
        <w:t xml:space="preserve">Note </w:t>
      </w:r>
      <w:r w:rsidR="00E06D38" w:rsidRPr="007E5A88">
        <w:rPr>
          <w:rFonts w:cs="Arial"/>
          <w:sz w:val="22"/>
          <w:szCs w:val="22"/>
          <w:u w:val="single"/>
        </w:rPr>
        <w:t>2</w:t>
      </w:r>
      <w:r w:rsidRPr="007E5A88">
        <w:rPr>
          <w:rFonts w:cs="Arial"/>
          <w:sz w:val="22"/>
          <w:szCs w:val="22"/>
        </w:rPr>
        <w:t>:  The term “engineer-of-record (and EOR)” is synonymous with the term “architect/engineer (i.e., as applicable to project in question).”</w:t>
      </w:r>
    </w:p>
    <w:p w14:paraId="117EBC9C" w14:textId="77777777" w:rsidR="00E06D38" w:rsidRPr="007E5A88" w:rsidRDefault="00E06D38" w:rsidP="00D961C7">
      <w:pPr>
        <w:widowControl/>
        <w:rPr>
          <w:rFonts w:cs="Arial"/>
          <w:sz w:val="22"/>
          <w:szCs w:val="22"/>
        </w:rPr>
      </w:pPr>
    </w:p>
    <w:p w14:paraId="6536AF2C" w14:textId="6CF965EE" w:rsidR="00A83B98" w:rsidRPr="007E5A88" w:rsidRDefault="00A83B98" w:rsidP="00D961C7">
      <w:pPr>
        <w:widowControl/>
        <w:rPr>
          <w:rFonts w:cs="Arial"/>
          <w:sz w:val="22"/>
          <w:szCs w:val="22"/>
        </w:rPr>
      </w:pPr>
      <w:r w:rsidRPr="007E5A88">
        <w:rPr>
          <w:rFonts w:cs="Arial"/>
          <w:sz w:val="22"/>
          <w:szCs w:val="22"/>
          <w:u w:val="single"/>
        </w:rPr>
        <w:t xml:space="preserve">Note </w:t>
      </w:r>
      <w:r w:rsidR="00E06D38" w:rsidRPr="007E5A88">
        <w:rPr>
          <w:rFonts w:cs="Arial"/>
          <w:sz w:val="22"/>
          <w:szCs w:val="22"/>
          <w:u w:val="single"/>
        </w:rPr>
        <w:t>3</w:t>
      </w:r>
      <w:r w:rsidR="008331D0" w:rsidRPr="007E5A88">
        <w:rPr>
          <w:rFonts w:cs="Arial"/>
          <w:sz w:val="22"/>
          <w:szCs w:val="22"/>
        </w:rPr>
        <w:t>:  The term “Subc</w:t>
      </w:r>
      <w:r w:rsidRPr="007E5A88">
        <w:rPr>
          <w:rFonts w:cs="Arial"/>
          <w:sz w:val="22"/>
          <w:szCs w:val="22"/>
        </w:rPr>
        <w:t>ontract Documents” includes the set of documents prepared by the EOR</w:t>
      </w:r>
      <w:r w:rsidR="00E06D38" w:rsidRPr="007E5A88">
        <w:rPr>
          <w:rFonts w:cs="Arial"/>
          <w:sz w:val="22"/>
          <w:szCs w:val="22"/>
        </w:rPr>
        <w:t xml:space="preserve"> </w:t>
      </w:r>
      <w:r w:rsidRPr="007E5A88">
        <w:rPr>
          <w:rFonts w:cs="Arial"/>
          <w:sz w:val="22"/>
          <w:szCs w:val="22"/>
        </w:rPr>
        <w:t xml:space="preserve">as the basis for construction; these documents contain </w:t>
      </w:r>
      <w:r w:rsidR="008331D0" w:rsidRPr="007E5A88">
        <w:rPr>
          <w:rFonts w:cs="Arial"/>
          <w:sz w:val="22"/>
          <w:szCs w:val="22"/>
        </w:rPr>
        <w:t>sub</w:t>
      </w:r>
      <w:r w:rsidRPr="007E5A88">
        <w:rPr>
          <w:rFonts w:cs="Arial"/>
          <w:sz w:val="22"/>
          <w:szCs w:val="22"/>
        </w:rPr>
        <w:t xml:space="preserve">contract forms, </w:t>
      </w:r>
      <w:r w:rsidR="008331D0" w:rsidRPr="007E5A88">
        <w:rPr>
          <w:rFonts w:cs="Arial"/>
          <w:sz w:val="22"/>
          <w:szCs w:val="22"/>
        </w:rPr>
        <w:t>sub</w:t>
      </w:r>
      <w:r w:rsidRPr="007E5A88">
        <w:rPr>
          <w:rFonts w:cs="Arial"/>
          <w:sz w:val="22"/>
          <w:szCs w:val="22"/>
        </w:rPr>
        <w:t>contract conditions,</w:t>
      </w:r>
      <w:r w:rsidR="008331D0" w:rsidRPr="007E5A88">
        <w:rPr>
          <w:rFonts w:cs="Arial"/>
          <w:sz w:val="22"/>
          <w:szCs w:val="22"/>
        </w:rPr>
        <w:t xml:space="preserve"> </w:t>
      </w:r>
      <w:r w:rsidR="00E06D38" w:rsidRPr="007E5A88">
        <w:rPr>
          <w:rFonts w:cs="Arial"/>
          <w:sz w:val="22"/>
          <w:szCs w:val="22"/>
        </w:rPr>
        <w:t>S</w:t>
      </w:r>
      <w:r w:rsidRPr="007E5A88">
        <w:rPr>
          <w:rFonts w:cs="Arial"/>
          <w:sz w:val="22"/>
          <w:szCs w:val="22"/>
        </w:rPr>
        <w:t xml:space="preserve">pecifications, </w:t>
      </w:r>
      <w:r w:rsidR="00E06D38" w:rsidRPr="007E5A88">
        <w:rPr>
          <w:rFonts w:cs="Arial"/>
          <w:sz w:val="22"/>
          <w:szCs w:val="22"/>
        </w:rPr>
        <w:t>D</w:t>
      </w:r>
      <w:r w:rsidRPr="007E5A88">
        <w:rPr>
          <w:rFonts w:cs="Arial"/>
          <w:sz w:val="22"/>
          <w:szCs w:val="22"/>
        </w:rPr>
        <w:t xml:space="preserve">rawings, addenda, and </w:t>
      </w:r>
      <w:r w:rsidR="008331D0" w:rsidRPr="007E5A88">
        <w:rPr>
          <w:rFonts w:cs="Arial"/>
          <w:sz w:val="22"/>
          <w:szCs w:val="22"/>
        </w:rPr>
        <w:t>sub</w:t>
      </w:r>
      <w:r w:rsidRPr="007E5A88">
        <w:rPr>
          <w:rFonts w:cs="Arial"/>
          <w:sz w:val="22"/>
          <w:szCs w:val="22"/>
        </w:rPr>
        <w:t>contract changes</w:t>
      </w:r>
      <w:r w:rsidRPr="007E5A88">
        <w:rPr>
          <w:rFonts w:ascii="Times-Roman" w:hAnsi="Times-Roman" w:cs="Times-Roman"/>
        </w:rPr>
        <w:t>.</w:t>
      </w:r>
    </w:p>
    <w:p w14:paraId="7DEB098A" w14:textId="77777777" w:rsidR="00A83B98" w:rsidRPr="007E5A88" w:rsidRDefault="00A83B98" w:rsidP="00D961C7">
      <w:pPr>
        <w:widowControl/>
        <w:rPr>
          <w:rFonts w:cs="Arial"/>
          <w:sz w:val="22"/>
          <w:szCs w:val="22"/>
        </w:rPr>
      </w:pPr>
    </w:p>
    <w:p w14:paraId="3CD9FC2D" w14:textId="4B8A28C4" w:rsidR="00A83B98" w:rsidRPr="007E5A88" w:rsidRDefault="00A83B98" w:rsidP="00D961C7">
      <w:pPr>
        <w:widowControl/>
        <w:rPr>
          <w:rFonts w:cs="Arial"/>
          <w:sz w:val="22"/>
          <w:szCs w:val="22"/>
        </w:rPr>
      </w:pPr>
      <w:r w:rsidRPr="007E5A88">
        <w:rPr>
          <w:rFonts w:cs="Arial"/>
          <w:sz w:val="22"/>
          <w:szCs w:val="22"/>
          <w:u w:val="single"/>
        </w:rPr>
        <w:t xml:space="preserve">Note </w:t>
      </w:r>
      <w:r w:rsidR="00E06D38" w:rsidRPr="007E5A88">
        <w:rPr>
          <w:rFonts w:cs="Arial"/>
          <w:sz w:val="22"/>
          <w:szCs w:val="22"/>
          <w:u w:val="single"/>
        </w:rPr>
        <w:t>4</w:t>
      </w:r>
      <w:r w:rsidRPr="007E5A88">
        <w:rPr>
          <w:rFonts w:cs="Arial"/>
          <w:sz w:val="22"/>
          <w:szCs w:val="22"/>
        </w:rPr>
        <w:t>:  Source:  Requirement source is ACI 301-10 unless noted otherwise.</w:t>
      </w:r>
    </w:p>
    <w:p w14:paraId="11AC2CBB" w14:textId="77777777" w:rsidR="00A83B98" w:rsidRPr="007E5A88" w:rsidRDefault="00A83B98" w:rsidP="00D961C7">
      <w:pPr>
        <w:widowControl/>
        <w:rPr>
          <w:rFonts w:cs="Arial"/>
          <w:sz w:val="22"/>
          <w:szCs w:val="22"/>
        </w:rPr>
      </w:pPr>
      <w:r w:rsidRPr="007E5A88">
        <w:rPr>
          <w:rFonts w:cs="Arial"/>
          <w:sz w:val="22"/>
          <w:szCs w:val="22"/>
        </w:rPr>
        <w:tab/>
      </w:r>
    </w:p>
    <w:p w14:paraId="153CC85E" w14:textId="77777777" w:rsidR="00A83B98" w:rsidRPr="007E5A88" w:rsidRDefault="00A83B98" w:rsidP="00D961C7">
      <w:pPr>
        <w:widowControl/>
        <w:rPr>
          <w:rFonts w:cs="Arial"/>
          <w:sz w:val="22"/>
          <w:szCs w:val="22"/>
        </w:rPr>
      </w:pPr>
    </w:p>
    <w:p w14:paraId="57DF8E19" w14:textId="0E4AC338" w:rsidR="00A83B98" w:rsidRPr="007E5A88" w:rsidRDefault="00A83B98" w:rsidP="00D961C7">
      <w:pPr>
        <w:keepNext/>
        <w:widowControl/>
        <w:jc w:val="center"/>
        <w:rPr>
          <w:rFonts w:cs="Arial"/>
          <w:b/>
          <w:sz w:val="22"/>
          <w:szCs w:val="22"/>
        </w:rPr>
      </w:pPr>
      <w:r w:rsidRPr="007E5A88">
        <w:rPr>
          <w:rFonts w:cs="Arial"/>
          <w:b/>
          <w:sz w:val="22"/>
          <w:szCs w:val="22"/>
        </w:rPr>
        <w:t xml:space="preserve">TABLE </w:t>
      </w:r>
      <w:r w:rsidR="00E06D38" w:rsidRPr="007E5A88">
        <w:rPr>
          <w:rFonts w:cs="Arial"/>
          <w:b/>
          <w:sz w:val="22"/>
          <w:szCs w:val="22"/>
        </w:rPr>
        <w:t>B1</w:t>
      </w:r>
      <w:r w:rsidRPr="007E5A88">
        <w:rPr>
          <w:rFonts w:cs="Arial"/>
          <w:b/>
          <w:sz w:val="22"/>
          <w:szCs w:val="22"/>
        </w:rPr>
        <w:t xml:space="preserve"> Design Change(s)</w:t>
      </w:r>
    </w:p>
    <w:p w14:paraId="365B27A7" w14:textId="77777777" w:rsidR="00A83B98" w:rsidRPr="007E5A88" w:rsidRDefault="00A83B98" w:rsidP="00D961C7">
      <w:pPr>
        <w:keepNext/>
        <w:widowControl/>
        <w:jc w:val="center"/>
        <w:rPr>
          <w:rFonts w:ascii="Times New Roman" w:hAnsi="Times New Roman"/>
          <w:sz w:val="15"/>
          <w:szCs w:val="15"/>
        </w:rPr>
      </w:pPr>
    </w:p>
    <w:p w14:paraId="620D11F3" w14:textId="77777777" w:rsidR="00A83B98" w:rsidRPr="007E5A88" w:rsidRDefault="00A83B98" w:rsidP="00D961C7">
      <w:pPr>
        <w:widowControl/>
        <w:spacing w:before="240"/>
        <w:rPr>
          <w:rFonts w:cs="Arial"/>
          <w:spacing w:val="-2"/>
        </w:rPr>
      </w:pPr>
      <w:r w:rsidRPr="007E5A88">
        <w:rPr>
          <w:rFonts w:cs="Arial"/>
        </w:rPr>
        <w:t>All</w:t>
      </w:r>
      <w:r w:rsidRPr="007E5A88">
        <w:rPr>
          <w:rFonts w:cs="Arial"/>
          <w:spacing w:val="10"/>
        </w:rPr>
        <w:t xml:space="preserve"> </w:t>
      </w:r>
      <w:r w:rsidR="000307CB" w:rsidRPr="007E5A88">
        <w:rPr>
          <w:rFonts w:cs="Arial"/>
        </w:rPr>
        <w:t>FCR</w:t>
      </w:r>
      <w:r w:rsidRPr="007E5A88">
        <w:rPr>
          <w:rFonts w:cs="Arial"/>
        </w:rPr>
        <w:t>s</w:t>
      </w:r>
      <w:r w:rsidRPr="007E5A88">
        <w:rPr>
          <w:rFonts w:cs="Arial"/>
          <w:spacing w:val="11"/>
        </w:rPr>
        <w:t xml:space="preserve"> </w:t>
      </w:r>
      <w:r w:rsidRPr="007E5A88">
        <w:rPr>
          <w:rFonts w:cs="Arial"/>
        </w:rPr>
        <w:t>and</w:t>
      </w:r>
      <w:r w:rsidRPr="007E5A88">
        <w:rPr>
          <w:rFonts w:cs="Arial"/>
          <w:spacing w:val="12"/>
        </w:rPr>
        <w:t xml:space="preserve"> </w:t>
      </w:r>
      <w:r w:rsidRPr="007E5A88">
        <w:rPr>
          <w:rFonts w:cs="Arial"/>
        </w:rPr>
        <w:t>review comments</w:t>
      </w:r>
      <w:r w:rsidRPr="007E5A88">
        <w:rPr>
          <w:rFonts w:cs="Arial"/>
          <w:spacing w:val="11"/>
        </w:rPr>
        <w:t xml:space="preserve"> (from LANL and/or EOR) </w:t>
      </w:r>
      <w:r w:rsidRPr="007E5A88">
        <w:rPr>
          <w:rFonts w:cs="Arial"/>
          <w:spacing w:val="-1"/>
        </w:rPr>
        <w:t>should</w:t>
      </w:r>
      <w:r w:rsidRPr="007E5A88">
        <w:rPr>
          <w:rFonts w:cs="Arial"/>
          <w:spacing w:val="12"/>
        </w:rPr>
        <w:t xml:space="preserve"> </w:t>
      </w:r>
      <w:r w:rsidRPr="007E5A88">
        <w:rPr>
          <w:rFonts w:cs="Arial"/>
          <w:spacing w:val="-1"/>
        </w:rPr>
        <w:t>be</w:t>
      </w:r>
      <w:r w:rsidRPr="007E5A88">
        <w:rPr>
          <w:rFonts w:cs="Arial"/>
          <w:spacing w:val="23"/>
          <w:w w:val="99"/>
        </w:rPr>
        <w:t xml:space="preserve"> </w:t>
      </w:r>
      <w:r w:rsidRPr="007E5A88">
        <w:rPr>
          <w:rFonts w:cs="Arial"/>
        </w:rPr>
        <w:t>retained</w:t>
      </w:r>
      <w:r w:rsidRPr="007E5A88">
        <w:rPr>
          <w:rFonts w:cs="Arial"/>
          <w:spacing w:val="-3"/>
        </w:rPr>
        <w:t xml:space="preserve"> </w:t>
      </w:r>
      <w:r w:rsidRPr="007E5A88">
        <w:rPr>
          <w:rFonts w:cs="Arial"/>
        </w:rPr>
        <w:t>in</w:t>
      </w:r>
      <w:r w:rsidRPr="007E5A88">
        <w:rPr>
          <w:rFonts w:cs="Arial"/>
          <w:spacing w:val="-2"/>
        </w:rPr>
        <w:t xml:space="preserve"> </w:t>
      </w:r>
      <w:r w:rsidRPr="007E5A88">
        <w:rPr>
          <w:rFonts w:cs="Arial"/>
        </w:rPr>
        <w:t>files</w:t>
      </w:r>
      <w:r w:rsidRPr="007E5A88">
        <w:rPr>
          <w:rFonts w:cs="Arial"/>
          <w:spacing w:val="-2"/>
        </w:rPr>
        <w:t xml:space="preserve"> </w:t>
      </w:r>
      <w:r w:rsidRPr="007E5A88">
        <w:rPr>
          <w:rFonts w:cs="Arial"/>
        </w:rPr>
        <w:t>for</w:t>
      </w:r>
      <w:r w:rsidRPr="007E5A88">
        <w:rPr>
          <w:rFonts w:cs="Arial"/>
          <w:spacing w:val="-3"/>
        </w:rPr>
        <w:t xml:space="preserve"> </w:t>
      </w:r>
      <w:r w:rsidRPr="007E5A88">
        <w:rPr>
          <w:rFonts w:cs="Arial"/>
        </w:rPr>
        <w:t>future</w:t>
      </w:r>
      <w:r w:rsidRPr="007E5A88">
        <w:rPr>
          <w:rFonts w:cs="Arial"/>
          <w:spacing w:val="-2"/>
        </w:rPr>
        <w:t xml:space="preserve"> </w:t>
      </w:r>
      <w:r w:rsidRPr="007E5A88">
        <w:rPr>
          <w:rFonts w:cs="Arial"/>
        </w:rPr>
        <w:t>reference</w:t>
      </w:r>
      <w:r w:rsidRPr="007E5A88">
        <w:rPr>
          <w:rFonts w:cs="Arial"/>
          <w:spacing w:val="-2"/>
        </w:rPr>
        <w:t xml:space="preserve"> </w:t>
      </w:r>
      <w:r w:rsidRPr="007E5A88">
        <w:rPr>
          <w:rFonts w:cs="Arial"/>
          <w:spacing w:val="-1"/>
        </w:rPr>
        <w:t>during</w:t>
      </w:r>
      <w:r w:rsidRPr="007E5A88">
        <w:rPr>
          <w:rFonts w:cs="Arial"/>
          <w:spacing w:val="-3"/>
        </w:rPr>
        <w:t xml:space="preserve"> </w:t>
      </w:r>
      <w:r w:rsidRPr="007E5A88">
        <w:rPr>
          <w:rFonts w:cs="Arial"/>
        </w:rPr>
        <w:t>the</w:t>
      </w:r>
      <w:r w:rsidRPr="007E5A88">
        <w:rPr>
          <w:rFonts w:cs="Arial"/>
          <w:spacing w:val="-2"/>
        </w:rPr>
        <w:t xml:space="preserve"> </w:t>
      </w:r>
      <w:r w:rsidRPr="007E5A88">
        <w:rPr>
          <w:rFonts w:cs="Arial"/>
        </w:rPr>
        <w:t>Work.</w:t>
      </w:r>
      <w:r w:rsidRPr="007E5A88">
        <w:rPr>
          <w:rFonts w:cs="Arial"/>
          <w:spacing w:val="-2"/>
        </w:rPr>
        <w:t xml:space="preserve">  </w:t>
      </w:r>
    </w:p>
    <w:p w14:paraId="2A7680C7" w14:textId="77777777" w:rsidR="00A83B98" w:rsidRPr="007E5A88" w:rsidRDefault="00A83B98" w:rsidP="00D961C7">
      <w:pPr>
        <w:widowControl/>
        <w:spacing w:before="240"/>
        <w:rPr>
          <w:rFonts w:cs="Arial"/>
          <w:spacing w:val="-2"/>
        </w:rPr>
      </w:pPr>
      <w:r w:rsidRPr="007E5A88">
        <w:rPr>
          <w:rFonts w:cs="Arial"/>
          <w:spacing w:val="5"/>
        </w:rPr>
        <w:t xml:space="preserve">In the event of a conflict between the </w:t>
      </w:r>
      <w:r w:rsidR="000307CB" w:rsidRPr="007E5A88">
        <w:rPr>
          <w:rFonts w:cs="Arial"/>
        </w:rPr>
        <w:t>item</w:t>
      </w:r>
      <w:r w:rsidRPr="007E5A88">
        <w:rPr>
          <w:rFonts w:cs="Arial"/>
        </w:rPr>
        <w:t xml:space="preserve">s listed below and </w:t>
      </w:r>
      <w:r w:rsidR="000307CB" w:rsidRPr="007E5A88">
        <w:rPr>
          <w:rFonts w:cs="Arial"/>
        </w:rPr>
        <w:t>related ones</w:t>
      </w:r>
      <w:r w:rsidRPr="007E5A88">
        <w:rPr>
          <w:rFonts w:cs="Arial"/>
        </w:rPr>
        <w:t xml:space="preserve"> that appear </w:t>
      </w:r>
      <w:r w:rsidRPr="007E5A88">
        <w:rPr>
          <w:rFonts w:cs="Arial"/>
          <w:spacing w:val="-2"/>
        </w:rPr>
        <w:t xml:space="preserve">on </w:t>
      </w:r>
      <w:r w:rsidRPr="007E5A88">
        <w:rPr>
          <w:rFonts w:cs="Arial"/>
          <w:spacing w:val="-1"/>
        </w:rPr>
        <w:t>the Construction Drawings</w:t>
      </w:r>
      <w:r w:rsidRPr="007E5A88">
        <w:rPr>
          <w:rFonts w:cs="Arial"/>
        </w:rPr>
        <w:t>, contact the LANL STR.  As necessary, review</w:t>
      </w:r>
      <w:r w:rsidRPr="007E5A88">
        <w:rPr>
          <w:rFonts w:cs="Arial"/>
          <w:spacing w:val="6"/>
        </w:rPr>
        <w:t xml:space="preserve"> </w:t>
      </w:r>
      <w:r w:rsidRPr="007E5A88">
        <w:rPr>
          <w:rFonts w:cs="Arial"/>
        </w:rPr>
        <w:t>the</w:t>
      </w:r>
      <w:r w:rsidRPr="007E5A88">
        <w:rPr>
          <w:rFonts w:cs="Arial"/>
          <w:spacing w:val="6"/>
        </w:rPr>
        <w:t xml:space="preserve"> </w:t>
      </w:r>
      <w:r w:rsidRPr="007E5A88">
        <w:rPr>
          <w:rFonts w:cs="Arial"/>
          <w:spacing w:val="-1"/>
        </w:rPr>
        <w:t xml:space="preserve">Source of an </w:t>
      </w:r>
      <w:r w:rsidRPr="007E5A88">
        <w:rPr>
          <w:rFonts w:cs="Arial"/>
        </w:rPr>
        <w:t>indicated</w:t>
      </w:r>
      <w:r w:rsidRPr="007E5A88">
        <w:rPr>
          <w:rFonts w:cs="Arial"/>
          <w:spacing w:val="-4"/>
        </w:rPr>
        <w:t xml:space="preserve"> </w:t>
      </w:r>
      <w:r w:rsidRPr="007E5A88">
        <w:rPr>
          <w:rFonts w:cs="Arial"/>
        </w:rPr>
        <w:t>item(s)</w:t>
      </w:r>
      <w:r w:rsidRPr="007E5A88">
        <w:rPr>
          <w:rFonts w:cs="Arial"/>
          <w:spacing w:val="-3"/>
        </w:rPr>
        <w:t xml:space="preserve"> </w:t>
      </w:r>
      <w:r w:rsidRPr="007E5A88">
        <w:rPr>
          <w:rFonts w:cs="Arial"/>
        </w:rPr>
        <w:t xml:space="preserve">for additional detail.  </w:t>
      </w:r>
    </w:p>
    <w:p w14:paraId="1F37228B" w14:textId="77777777" w:rsidR="00A83B98" w:rsidRPr="007E5A88" w:rsidRDefault="00A83B98" w:rsidP="00D961C7">
      <w:pPr>
        <w:widowControl/>
        <w:rPr>
          <w:rFonts w:cs="Arial"/>
          <w:sz w:val="22"/>
          <w:szCs w:val="22"/>
        </w:rPr>
      </w:pPr>
    </w:p>
    <w:tbl>
      <w:tblPr>
        <w:tblW w:w="0" w:type="auto"/>
        <w:tblInd w:w="6" w:type="dxa"/>
        <w:tblLayout w:type="fixed"/>
        <w:tblCellMar>
          <w:left w:w="0" w:type="dxa"/>
          <w:right w:w="0" w:type="dxa"/>
        </w:tblCellMar>
        <w:tblLook w:val="01E0" w:firstRow="1" w:lastRow="1" w:firstColumn="1" w:lastColumn="1" w:noHBand="0" w:noVBand="0"/>
      </w:tblPr>
      <w:tblGrid>
        <w:gridCol w:w="618"/>
        <w:gridCol w:w="6480"/>
        <w:gridCol w:w="1350"/>
        <w:gridCol w:w="894"/>
      </w:tblGrid>
      <w:tr w:rsidR="00A83B98" w:rsidRPr="007E5A88" w14:paraId="35D35475" w14:textId="77777777" w:rsidTr="00D16DB9">
        <w:trPr>
          <w:cantSplit/>
          <w:trHeight w:val="20"/>
          <w:tblHeader/>
        </w:trPr>
        <w:tc>
          <w:tcPr>
            <w:tcW w:w="618" w:type="dxa"/>
            <w:tcBorders>
              <w:top w:val="single" w:sz="3" w:space="0" w:color="000000"/>
              <w:left w:val="single" w:sz="5" w:space="0" w:color="000000"/>
              <w:bottom w:val="single" w:sz="5" w:space="0" w:color="000000"/>
              <w:right w:val="single" w:sz="5" w:space="0" w:color="000000"/>
            </w:tcBorders>
            <w:vAlign w:val="center"/>
          </w:tcPr>
          <w:p w14:paraId="2134F694" w14:textId="77777777" w:rsidR="00A83B98" w:rsidRPr="007E5A88" w:rsidRDefault="00EB6EE5" w:rsidP="00D961C7">
            <w:pPr>
              <w:widowControl/>
              <w:spacing w:before="60" w:after="60"/>
              <w:jc w:val="center"/>
              <w:rPr>
                <w:rFonts w:cs="Arial"/>
                <w:b/>
                <w:sz w:val="18"/>
                <w:szCs w:val="18"/>
              </w:rPr>
            </w:pPr>
            <w:r w:rsidRPr="007E5A88">
              <w:rPr>
                <w:rFonts w:cs="Arial"/>
                <w:b/>
                <w:sz w:val="18"/>
                <w:szCs w:val="18"/>
              </w:rPr>
              <w:t>Item No.</w:t>
            </w:r>
          </w:p>
        </w:tc>
        <w:tc>
          <w:tcPr>
            <w:tcW w:w="6480" w:type="dxa"/>
            <w:tcBorders>
              <w:top w:val="single" w:sz="3" w:space="0" w:color="000000"/>
              <w:left w:val="single" w:sz="5" w:space="0" w:color="000000"/>
              <w:bottom w:val="single" w:sz="5" w:space="0" w:color="000000"/>
              <w:right w:val="single" w:sz="5" w:space="0" w:color="000000"/>
            </w:tcBorders>
            <w:vAlign w:val="center"/>
          </w:tcPr>
          <w:p w14:paraId="07E45B91" w14:textId="77777777" w:rsidR="00A83B98" w:rsidRPr="007E5A88" w:rsidRDefault="00EB6EE5" w:rsidP="00D961C7">
            <w:pPr>
              <w:widowControl/>
              <w:spacing w:before="60" w:after="60"/>
              <w:jc w:val="center"/>
              <w:rPr>
                <w:rFonts w:cs="Arial"/>
                <w:b/>
                <w:sz w:val="18"/>
                <w:szCs w:val="18"/>
              </w:rPr>
            </w:pPr>
            <w:r w:rsidRPr="007E5A88">
              <w:rPr>
                <w:rFonts w:cs="Arial"/>
                <w:b/>
                <w:sz w:val="18"/>
                <w:szCs w:val="18"/>
              </w:rPr>
              <w:t>I</w:t>
            </w:r>
            <w:r w:rsidR="00A83B98" w:rsidRPr="007E5A88">
              <w:rPr>
                <w:rFonts w:cs="Arial"/>
                <w:b/>
                <w:sz w:val="18"/>
                <w:szCs w:val="18"/>
              </w:rPr>
              <w:t xml:space="preserve">tems </w:t>
            </w:r>
            <w:r w:rsidR="00A83B98" w:rsidRPr="007E5A88">
              <w:rPr>
                <w:rFonts w:cs="Arial"/>
                <w:sz w:val="18"/>
              </w:rPr>
              <w:t>****</w:t>
            </w:r>
            <w:r w:rsidR="00A83B98" w:rsidRPr="007E5A88">
              <w:rPr>
                <w:rFonts w:cs="Arial"/>
                <w:sz w:val="18"/>
                <w:szCs w:val="18"/>
              </w:rPr>
              <w:t xml:space="preserve">and </w:t>
            </w:r>
            <w:r w:rsidR="00A83B98" w:rsidRPr="007E5A88">
              <w:rPr>
                <w:rFonts w:cs="Arial"/>
                <w:i/>
                <w:sz w:val="18"/>
                <w:szCs w:val="18"/>
              </w:rPr>
              <w:t>Author Notes</w:t>
            </w:r>
            <w:r w:rsidR="00A83B98" w:rsidRPr="007E5A88">
              <w:rPr>
                <w:rFonts w:cs="Arial"/>
                <w:sz w:val="18"/>
              </w:rPr>
              <w:t>****</w:t>
            </w:r>
          </w:p>
        </w:tc>
        <w:tc>
          <w:tcPr>
            <w:tcW w:w="1350" w:type="dxa"/>
            <w:tcBorders>
              <w:top w:val="single" w:sz="3" w:space="0" w:color="000000"/>
              <w:left w:val="single" w:sz="5" w:space="0" w:color="000000"/>
              <w:bottom w:val="single" w:sz="5" w:space="0" w:color="000000"/>
              <w:right w:val="single" w:sz="5" w:space="0" w:color="000000"/>
            </w:tcBorders>
            <w:vAlign w:val="center"/>
          </w:tcPr>
          <w:p w14:paraId="5E998E4F" w14:textId="77777777" w:rsidR="00A83B98" w:rsidRPr="007E5A88" w:rsidRDefault="00A83B98" w:rsidP="00D961C7">
            <w:pPr>
              <w:widowControl/>
              <w:spacing w:before="60" w:after="60"/>
              <w:jc w:val="center"/>
              <w:rPr>
                <w:rFonts w:cs="Arial"/>
                <w:b/>
                <w:sz w:val="18"/>
                <w:szCs w:val="18"/>
              </w:rPr>
            </w:pPr>
            <w:r w:rsidRPr="007E5A88">
              <w:rPr>
                <w:rFonts w:cs="Arial"/>
                <w:b/>
                <w:sz w:val="18"/>
                <w:szCs w:val="18"/>
              </w:rPr>
              <w:t>Timing</w:t>
            </w:r>
          </w:p>
        </w:tc>
        <w:tc>
          <w:tcPr>
            <w:tcW w:w="894" w:type="dxa"/>
            <w:tcBorders>
              <w:top w:val="single" w:sz="3" w:space="0" w:color="000000"/>
              <w:left w:val="single" w:sz="5" w:space="0" w:color="000000"/>
              <w:bottom w:val="single" w:sz="5" w:space="0" w:color="000000"/>
              <w:right w:val="single" w:sz="5" w:space="0" w:color="000000"/>
            </w:tcBorders>
            <w:vAlign w:val="center"/>
          </w:tcPr>
          <w:p w14:paraId="43F55539" w14:textId="77777777" w:rsidR="00A83B98" w:rsidRPr="007E5A88" w:rsidRDefault="00A83B98" w:rsidP="00D961C7">
            <w:pPr>
              <w:widowControl/>
              <w:spacing w:before="60" w:after="60"/>
              <w:jc w:val="center"/>
              <w:rPr>
                <w:rFonts w:cs="Arial"/>
                <w:b/>
                <w:sz w:val="18"/>
                <w:szCs w:val="18"/>
              </w:rPr>
            </w:pPr>
            <w:r w:rsidRPr="007E5A88">
              <w:rPr>
                <w:rFonts w:cs="Arial"/>
                <w:b/>
                <w:sz w:val="18"/>
                <w:szCs w:val="18"/>
              </w:rPr>
              <w:t>Source</w:t>
            </w:r>
          </w:p>
        </w:tc>
      </w:tr>
      <w:tr w:rsidR="00A83B98" w:rsidRPr="007E5A88" w14:paraId="6B3ED409"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vAlign w:val="center"/>
          </w:tcPr>
          <w:p w14:paraId="075BE3CD" w14:textId="77777777" w:rsidR="00A83B98" w:rsidRPr="007E5A88" w:rsidRDefault="00A83B98" w:rsidP="00D961C7">
            <w:pPr>
              <w:pStyle w:val="TableParagraph"/>
              <w:widowControl/>
              <w:spacing w:before="60" w:after="60"/>
              <w:rPr>
                <w:rFonts w:ascii="Arial" w:hAnsi="Arial" w:cs="Arial"/>
                <w:b/>
                <w:sz w:val="18"/>
                <w:szCs w:val="18"/>
              </w:rPr>
            </w:pPr>
            <w:r w:rsidRPr="007E5A88">
              <w:rPr>
                <w:rFonts w:ascii="Arial" w:hAnsi="Arial" w:cs="Arial"/>
                <w:b/>
                <w:sz w:val="18"/>
              </w:rPr>
              <w:t>General requirements</w:t>
            </w:r>
          </w:p>
        </w:tc>
      </w:tr>
      <w:tr w:rsidR="00A83B98" w:rsidRPr="007E5A88" w14:paraId="231DFA7B"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4594FAF"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5152D480" w14:textId="77777777" w:rsidR="00A83B98" w:rsidRPr="007E5A88" w:rsidRDefault="00A83B98" w:rsidP="00D832B2">
            <w:pPr>
              <w:pStyle w:val="TableParagraph"/>
              <w:widowControl/>
              <w:spacing w:before="60" w:after="60"/>
              <w:ind w:left="54"/>
              <w:rPr>
                <w:rFonts w:ascii="Arial" w:eastAsia="Times New Roman" w:hAnsi="Arial" w:cs="Arial"/>
                <w:sz w:val="18"/>
                <w:szCs w:val="18"/>
              </w:rPr>
            </w:pPr>
            <w:r w:rsidRPr="007E5A88">
              <w:rPr>
                <w:rFonts w:ascii="Arial" w:hAnsi="Arial" w:cs="Arial"/>
                <w:sz w:val="18"/>
              </w:rPr>
              <w:t>Request to use accelerated testing.</w:t>
            </w:r>
          </w:p>
          <w:p w14:paraId="71AF09DD" w14:textId="77777777" w:rsidR="00A83B98" w:rsidRPr="007E5A88" w:rsidRDefault="00A83B98" w:rsidP="00D832B2">
            <w:pPr>
              <w:pStyle w:val="TableParagraph"/>
              <w:widowControl/>
              <w:spacing w:before="60" w:after="60"/>
              <w:ind w:left="54" w:hanging="115"/>
              <w:rPr>
                <w:rFonts w:ascii="Arial" w:eastAsia="Times New Roman" w:hAnsi="Arial" w:cs="Arial"/>
                <w:sz w:val="18"/>
                <w:szCs w:val="18"/>
              </w:rPr>
            </w:pPr>
            <w:r w:rsidRPr="007E5A88">
              <w:rPr>
                <w:rFonts w:ascii="Arial" w:hAnsi="Arial" w:cs="Arial"/>
                <w:sz w:val="18"/>
              </w:rPr>
              <w:t xml:space="preserve">  Correlation data and statistical procedure that will be used to estimate the standard-cured, 28-day strength from the</w:t>
            </w:r>
            <w:r w:rsidRPr="007E5A88">
              <w:rPr>
                <w:rFonts w:ascii="Arial" w:hAnsi="Arial" w:cs="Arial"/>
                <w:w w:val="99"/>
                <w:sz w:val="18"/>
              </w:rPr>
              <w:t xml:space="preserve"> </w:t>
            </w:r>
            <w:r w:rsidRPr="007E5A88">
              <w:rPr>
                <w:rFonts w:ascii="Arial" w:hAnsi="Arial" w:cs="Arial"/>
                <w:sz w:val="18"/>
              </w:rPr>
              <w:t>measured accelerated strength.</w:t>
            </w:r>
          </w:p>
        </w:tc>
        <w:tc>
          <w:tcPr>
            <w:tcW w:w="1350" w:type="dxa"/>
            <w:tcBorders>
              <w:top w:val="single" w:sz="5" w:space="0" w:color="000000"/>
              <w:left w:val="single" w:sz="5" w:space="0" w:color="000000"/>
              <w:bottom w:val="single" w:sz="5" w:space="0" w:color="000000"/>
              <w:right w:val="single" w:sz="5" w:space="0" w:color="000000"/>
            </w:tcBorders>
          </w:tcPr>
          <w:p w14:paraId="631A5B8B"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eastAsia="Times New Roman" w:hAnsi="Arial" w:cs="Arial"/>
                <w:sz w:val="18"/>
                <w:szCs w:val="18"/>
              </w:rPr>
              <w:t>1 month before initial placement</w:t>
            </w:r>
          </w:p>
        </w:tc>
        <w:tc>
          <w:tcPr>
            <w:tcW w:w="894" w:type="dxa"/>
            <w:tcBorders>
              <w:top w:val="single" w:sz="5" w:space="0" w:color="000000"/>
              <w:left w:val="single" w:sz="5" w:space="0" w:color="000000"/>
              <w:bottom w:val="single" w:sz="5" w:space="0" w:color="000000"/>
              <w:right w:val="single" w:sz="5" w:space="0" w:color="000000"/>
            </w:tcBorders>
          </w:tcPr>
          <w:p w14:paraId="0536D1DF"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1.6.2.2.g</w:t>
            </w:r>
          </w:p>
        </w:tc>
      </w:tr>
      <w:tr w:rsidR="00A83B98" w:rsidRPr="007E5A88" w14:paraId="49E50FF7"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01F0970"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51B9F5D6" w14:textId="77777777" w:rsidR="00A83B98" w:rsidRPr="007E5A88" w:rsidRDefault="00A83B98" w:rsidP="00D832B2">
            <w:pPr>
              <w:pStyle w:val="TableParagraph"/>
              <w:widowControl/>
              <w:spacing w:before="60" w:after="60"/>
              <w:ind w:left="54"/>
              <w:rPr>
                <w:rFonts w:ascii="Arial" w:eastAsia="Times New Roman" w:hAnsi="Arial" w:cs="Arial"/>
                <w:sz w:val="18"/>
                <w:szCs w:val="18"/>
              </w:rPr>
            </w:pPr>
            <w:r w:rsidRPr="007E5A88">
              <w:rPr>
                <w:rFonts w:ascii="Arial" w:hAnsi="Arial" w:cs="Arial"/>
                <w:sz w:val="18"/>
              </w:rPr>
              <w:t>Documentation of actions to increase strength test results (if/when ACI 301 1.6.6.1 isn’t met).</w:t>
            </w:r>
          </w:p>
        </w:tc>
        <w:tc>
          <w:tcPr>
            <w:tcW w:w="1350" w:type="dxa"/>
            <w:tcBorders>
              <w:top w:val="single" w:sz="5" w:space="0" w:color="000000"/>
              <w:left w:val="single" w:sz="5" w:space="0" w:color="000000"/>
              <w:bottom w:val="single" w:sz="5" w:space="0" w:color="000000"/>
              <w:right w:val="single" w:sz="5" w:space="0" w:color="000000"/>
            </w:tcBorders>
          </w:tcPr>
          <w:p w14:paraId="6618FF03"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67FC01FC"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1.6.5.1</w:t>
            </w:r>
          </w:p>
        </w:tc>
      </w:tr>
      <w:tr w:rsidR="00A83B98" w:rsidRPr="007E5A88" w14:paraId="62B3689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3A25463"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58C5C1E" w14:textId="77777777" w:rsidR="00A83B98" w:rsidRPr="007E5A88" w:rsidRDefault="00A83B98" w:rsidP="00D832B2">
            <w:pPr>
              <w:pStyle w:val="TableParagraph"/>
              <w:widowControl/>
              <w:spacing w:before="60" w:after="60"/>
              <w:ind w:left="54" w:hanging="115"/>
              <w:rPr>
                <w:rFonts w:ascii="Arial" w:hAnsi="Arial" w:cs="Arial"/>
                <w:sz w:val="18"/>
              </w:rPr>
            </w:pPr>
            <w:r w:rsidRPr="007E5A88">
              <w:rPr>
                <w:rFonts w:ascii="Arial" w:hAnsi="Arial" w:cs="Arial"/>
                <w:sz w:val="18"/>
              </w:rPr>
              <w:t xml:space="preserve">   Correlation data relating compressive strength to the results of the in-place test (if/when in-place testing, as permitted by ACI 301, is used).   </w:t>
            </w:r>
          </w:p>
          <w:p w14:paraId="64B6B201" w14:textId="77777777" w:rsidR="00A83B98" w:rsidRPr="007E5A88" w:rsidRDefault="00A83B98" w:rsidP="00D832B2">
            <w:pPr>
              <w:pStyle w:val="TableParagraph"/>
              <w:widowControl/>
              <w:spacing w:before="60" w:after="60"/>
              <w:ind w:left="54" w:hanging="115"/>
              <w:rPr>
                <w:rFonts w:ascii="Arial" w:eastAsia="Times New Roman" w:hAnsi="Arial" w:cs="Arial"/>
                <w:sz w:val="18"/>
                <w:szCs w:val="18"/>
              </w:rPr>
            </w:pPr>
            <w:r w:rsidRPr="007E5A88">
              <w:rPr>
                <w:rFonts w:ascii="Arial" w:hAnsi="Arial" w:cs="Arial"/>
                <w:sz w:val="18"/>
              </w:rPr>
              <w:t xml:space="preserve">  Refer to ACI 228.1R for acceptable</w:t>
            </w:r>
            <w:r w:rsidRPr="007E5A88">
              <w:rPr>
                <w:rFonts w:ascii="Arial" w:hAnsi="Arial" w:cs="Arial"/>
                <w:w w:val="99"/>
                <w:sz w:val="18"/>
              </w:rPr>
              <w:t xml:space="preserve"> </w:t>
            </w:r>
            <w:r w:rsidRPr="007E5A88">
              <w:rPr>
                <w:rFonts w:ascii="Arial" w:hAnsi="Arial" w:cs="Arial"/>
                <w:sz w:val="18"/>
              </w:rPr>
              <w:t>correlation testing programs. Using cast-in-place cylinders in accordance with ASTM C873 does not</w:t>
            </w:r>
            <w:r w:rsidRPr="007E5A88">
              <w:rPr>
                <w:rFonts w:ascii="Arial" w:hAnsi="Arial" w:cs="Arial"/>
                <w:w w:val="99"/>
                <w:sz w:val="18"/>
              </w:rPr>
              <w:t xml:space="preserve"> </w:t>
            </w:r>
            <w:r w:rsidRPr="007E5A88">
              <w:rPr>
                <w:rFonts w:ascii="Arial" w:hAnsi="Arial" w:cs="Arial"/>
                <w:sz w:val="18"/>
              </w:rPr>
              <w:t>require correlation; however, measured strengths need to be corrected using the factors in ASTM C42 if the</w:t>
            </w:r>
            <w:r w:rsidRPr="007E5A88">
              <w:rPr>
                <w:rFonts w:ascii="Arial" w:hAnsi="Arial" w:cs="Arial"/>
                <w:w w:val="99"/>
                <w:sz w:val="18"/>
              </w:rPr>
              <w:t xml:space="preserve"> </w:t>
            </w:r>
            <w:r w:rsidRPr="007E5A88">
              <w:rPr>
                <w:rFonts w:ascii="Arial" w:hAnsi="Arial" w:cs="Arial"/>
                <w:sz w:val="18"/>
              </w:rPr>
              <w:t>length-diameter ratio is less than 1.75.</w:t>
            </w:r>
          </w:p>
        </w:tc>
        <w:tc>
          <w:tcPr>
            <w:tcW w:w="1350" w:type="dxa"/>
            <w:tcBorders>
              <w:top w:val="single" w:sz="5" w:space="0" w:color="000000"/>
              <w:left w:val="single" w:sz="5" w:space="0" w:color="000000"/>
              <w:bottom w:val="single" w:sz="5" w:space="0" w:color="000000"/>
              <w:right w:val="single" w:sz="5" w:space="0" w:color="000000"/>
            </w:tcBorders>
          </w:tcPr>
          <w:p w14:paraId="4FD7B8AA"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hAnsi="Arial" w:cs="Arial"/>
                <w:sz w:val="18"/>
                <w:szCs w:val="18"/>
              </w:rPr>
              <w:t>Within 3 work days of testing.</w:t>
            </w:r>
          </w:p>
        </w:tc>
        <w:tc>
          <w:tcPr>
            <w:tcW w:w="894" w:type="dxa"/>
            <w:tcBorders>
              <w:top w:val="single" w:sz="5" w:space="0" w:color="000000"/>
              <w:left w:val="single" w:sz="5" w:space="0" w:color="000000"/>
              <w:bottom w:val="single" w:sz="5" w:space="0" w:color="000000"/>
              <w:right w:val="single" w:sz="5" w:space="0" w:color="000000"/>
            </w:tcBorders>
          </w:tcPr>
          <w:p w14:paraId="21D4259B"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1.6.5.3</w:t>
            </w:r>
          </w:p>
        </w:tc>
      </w:tr>
      <w:tr w:rsidR="00A83B98" w:rsidRPr="007E5A88" w14:paraId="78F88DD4"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17C0A5C1"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54A38D5E" w14:textId="59167637" w:rsidR="00A83B98" w:rsidRPr="007E5A88" w:rsidRDefault="00A83B98" w:rsidP="00D832B2">
            <w:pPr>
              <w:pStyle w:val="TableParagraph"/>
              <w:widowControl/>
              <w:spacing w:before="60" w:after="60"/>
              <w:ind w:left="54"/>
              <w:rPr>
                <w:rFonts w:ascii="Arial" w:eastAsia="Times New Roman" w:hAnsi="Arial" w:cs="Arial"/>
                <w:sz w:val="18"/>
                <w:szCs w:val="18"/>
              </w:rPr>
            </w:pPr>
            <w:r w:rsidRPr="007E5A88">
              <w:rPr>
                <w:rFonts w:ascii="Arial" w:hAnsi="Arial" w:cs="Arial"/>
                <w:sz w:val="18"/>
              </w:rPr>
              <w:t>Proposed repair methods, materials, and modifications to the Work (if</w:t>
            </w:r>
            <w:r w:rsidR="00276F21" w:rsidRPr="007E5A88">
              <w:rPr>
                <w:rFonts w:ascii="Arial" w:hAnsi="Arial" w:cs="Arial"/>
                <w:sz w:val="18"/>
              </w:rPr>
              <w:t>/</w:t>
            </w:r>
            <w:r w:rsidRPr="007E5A88">
              <w:rPr>
                <w:rFonts w:ascii="Arial" w:hAnsi="Arial" w:cs="Arial"/>
                <w:sz w:val="18"/>
              </w:rPr>
              <w:t>when completed concrete work is</w:t>
            </w:r>
            <w:r w:rsidR="00276F21" w:rsidRPr="007E5A88">
              <w:rPr>
                <w:rFonts w:ascii="Arial" w:hAnsi="Arial" w:cs="Arial"/>
                <w:sz w:val="18"/>
              </w:rPr>
              <w:t xml:space="preserve"> found to be noncompliant with Subc</w:t>
            </w:r>
            <w:r w:rsidRPr="007E5A88">
              <w:rPr>
                <w:rFonts w:ascii="Arial" w:hAnsi="Arial" w:cs="Arial"/>
                <w:sz w:val="18"/>
              </w:rPr>
              <w:t>ontract</w:t>
            </w:r>
            <w:r w:rsidRPr="007E5A88">
              <w:rPr>
                <w:rFonts w:ascii="Arial" w:hAnsi="Arial" w:cs="Arial"/>
                <w:w w:val="99"/>
                <w:sz w:val="18"/>
              </w:rPr>
              <w:t xml:space="preserve"> </w:t>
            </w:r>
            <w:r w:rsidRPr="007E5A88">
              <w:rPr>
                <w:rFonts w:ascii="Arial" w:hAnsi="Arial" w:cs="Arial"/>
                <w:sz w:val="18"/>
              </w:rPr>
              <w:t>Documents).</w:t>
            </w:r>
          </w:p>
        </w:tc>
        <w:tc>
          <w:tcPr>
            <w:tcW w:w="1350" w:type="dxa"/>
            <w:tcBorders>
              <w:top w:val="single" w:sz="5" w:space="0" w:color="000000"/>
              <w:left w:val="single" w:sz="5" w:space="0" w:color="000000"/>
              <w:bottom w:val="single" w:sz="5" w:space="0" w:color="000000"/>
              <w:right w:val="single" w:sz="5" w:space="0" w:color="000000"/>
            </w:tcBorders>
          </w:tcPr>
          <w:p w14:paraId="21732817"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59D5C52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1.7.1.4</w:t>
            </w:r>
          </w:p>
        </w:tc>
      </w:tr>
      <w:tr w:rsidR="00A83B98" w:rsidRPr="007E5A88" w14:paraId="0F12EBFA"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265EE1B"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4B6C77D2" w14:textId="28DA3E9B" w:rsidR="00A83B98" w:rsidRPr="007E5A88" w:rsidRDefault="00A83B98" w:rsidP="00D832B2">
            <w:pPr>
              <w:pStyle w:val="TableParagraph"/>
              <w:widowControl/>
              <w:spacing w:before="60" w:after="60"/>
              <w:ind w:left="54" w:hanging="115"/>
              <w:rPr>
                <w:rFonts w:ascii="Arial" w:eastAsia="Times New Roman" w:hAnsi="Arial" w:cs="Arial"/>
                <w:sz w:val="18"/>
                <w:szCs w:val="18"/>
              </w:rPr>
            </w:pPr>
            <w:r w:rsidRPr="007E5A88">
              <w:rPr>
                <w:rFonts w:ascii="Arial" w:hAnsi="Arial" w:cs="Arial"/>
                <w:sz w:val="18"/>
              </w:rPr>
              <w:t xml:space="preserve">  Description of repair to be performed to bring potentially under-strength concrete into compliance with </w:t>
            </w:r>
            <w:r w:rsidR="00276F21" w:rsidRPr="007E5A88">
              <w:rPr>
                <w:rFonts w:ascii="Arial" w:hAnsi="Arial" w:cs="Arial"/>
                <w:sz w:val="18"/>
              </w:rPr>
              <w:t>Subcontract</w:t>
            </w:r>
            <w:r w:rsidRPr="007E5A88">
              <w:rPr>
                <w:rFonts w:ascii="Arial" w:hAnsi="Arial" w:cs="Arial"/>
                <w:w w:val="99"/>
                <w:sz w:val="18"/>
              </w:rPr>
              <w:t xml:space="preserve"> </w:t>
            </w:r>
            <w:r w:rsidRPr="007E5A88">
              <w:rPr>
                <w:rFonts w:ascii="Arial" w:hAnsi="Arial" w:cs="Arial"/>
                <w:sz w:val="18"/>
              </w:rPr>
              <w:t>Documents.</w:t>
            </w:r>
          </w:p>
        </w:tc>
        <w:tc>
          <w:tcPr>
            <w:tcW w:w="1350" w:type="dxa"/>
            <w:tcBorders>
              <w:top w:val="single" w:sz="5" w:space="0" w:color="000000"/>
              <w:left w:val="single" w:sz="5" w:space="0" w:color="000000"/>
              <w:bottom w:val="single" w:sz="5" w:space="0" w:color="000000"/>
              <w:right w:val="single" w:sz="5" w:space="0" w:color="000000"/>
            </w:tcBorders>
          </w:tcPr>
          <w:p w14:paraId="1B3D906D"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23DA76F9"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1.7.4.2.e</w:t>
            </w:r>
          </w:p>
        </w:tc>
      </w:tr>
      <w:tr w:rsidR="00A83B98" w:rsidRPr="007E5A88" w14:paraId="54BBA8BA"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3F38E2A"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11A1D1E1" w14:textId="42588E40" w:rsidR="00A83B98" w:rsidRPr="007E5A88" w:rsidRDefault="00A83B98" w:rsidP="00D832B2">
            <w:pPr>
              <w:pStyle w:val="TableParagraph"/>
              <w:widowControl/>
              <w:spacing w:before="60" w:after="60"/>
              <w:ind w:left="54"/>
              <w:rPr>
                <w:rFonts w:ascii="Arial" w:eastAsia="Times New Roman" w:hAnsi="Arial" w:cs="Arial"/>
                <w:sz w:val="18"/>
                <w:szCs w:val="18"/>
              </w:rPr>
            </w:pPr>
            <w:r w:rsidRPr="007E5A88">
              <w:rPr>
                <w:rFonts w:ascii="Arial" w:hAnsi="Arial" w:cs="Arial"/>
                <w:sz w:val="18"/>
              </w:rPr>
              <w:t xml:space="preserve">Description of repair work performed to bring nondurable concrete into compliance with </w:t>
            </w:r>
            <w:r w:rsidR="00276F21" w:rsidRPr="007E5A88">
              <w:rPr>
                <w:rFonts w:ascii="Arial" w:hAnsi="Arial" w:cs="Arial"/>
                <w:sz w:val="18"/>
              </w:rPr>
              <w:t>Subcontract</w:t>
            </w:r>
            <w:r w:rsidRPr="007E5A88">
              <w:rPr>
                <w:rFonts w:ascii="Arial" w:hAnsi="Arial" w:cs="Arial"/>
                <w:sz w:val="18"/>
              </w:rPr>
              <w:t xml:space="preserve"> Documents.</w:t>
            </w:r>
          </w:p>
        </w:tc>
        <w:tc>
          <w:tcPr>
            <w:tcW w:w="1350" w:type="dxa"/>
            <w:tcBorders>
              <w:top w:val="single" w:sz="5" w:space="0" w:color="000000"/>
              <w:left w:val="single" w:sz="5" w:space="0" w:color="000000"/>
              <w:bottom w:val="single" w:sz="5" w:space="0" w:color="000000"/>
              <w:right w:val="single" w:sz="5" w:space="0" w:color="000000"/>
            </w:tcBorders>
          </w:tcPr>
          <w:p w14:paraId="07FD5871"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1D36A744"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1.7.5.2.e</w:t>
            </w:r>
          </w:p>
        </w:tc>
      </w:tr>
      <w:tr w:rsidR="00A83B98" w:rsidRPr="007E5A88" w14:paraId="7BA3498E"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E44DD48" w14:textId="77777777" w:rsidR="00A83B98" w:rsidRPr="007E5A88"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2E9FAB4" w14:textId="77777777" w:rsidR="00A83B98" w:rsidRPr="007E5A88" w:rsidRDefault="00A83B98" w:rsidP="00D832B2">
            <w:pPr>
              <w:pStyle w:val="TableParagraph"/>
              <w:widowControl/>
              <w:spacing w:before="60" w:after="60"/>
              <w:ind w:left="54"/>
              <w:rPr>
                <w:rFonts w:ascii="Arial" w:hAnsi="Arial" w:cs="Arial"/>
                <w:sz w:val="18"/>
                <w:szCs w:val="18"/>
              </w:rPr>
            </w:pPr>
            <w:r w:rsidRPr="007E5A88">
              <w:rPr>
                <w:rFonts w:ascii="Arial" w:hAnsi="Arial" w:cs="Arial"/>
                <w:color w:val="000000"/>
                <w:sz w:val="18"/>
                <w:szCs w:val="18"/>
              </w:rPr>
              <w:t>Identification of any “as-found/as-received” out-of-tolerance devices, and description of where and how the device(s) was used.</w:t>
            </w:r>
          </w:p>
        </w:tc>
        <w:tc>
          <w:tcPr>
            <w:tcW w:w="1350" w:type="dxa"/>
            <w:tcBorders>
              <w:top w:val="single" w:sz="5" w:space="0" w:color="000000"/>
              <w:left w:val="single" w:sz="5" w:space="0" w:color="000000"/>
              <w:bottom w:val="single" w:sz="5" w:space="0" w:color="000000"/>
              <w:right w:val="single" w:sz="5" w:space="0" w:color="000000"/>
            </w:tcBorders>
          </w:tcPr>
          <w:p w14:paraId="1543CCA5" w14:textId="77777777" w:rsidR="00A83B98" w:rsidRPr="007E5A88" w:rsidRDefault="00A83B98" w:rsidP="00D832B2">
            <w:pPr>
              <w:pStyle w:val="TableParagraph"/>
              <w:widowControl/>
              <w:spacing w:before="60" w:after="60"/>
              <w:ind w:left="103"/>
              <w:rPr>
                <w:rFonts w:ascii="Arial" w:hAnsi="Arial" w:cs="Arial"/>
                <w:sz w:val="18"/>
                <w:szCs w:val="18"/>
              </w:rPr>
            </w:pPr>
            <w:r w:rsidRPr="007E5A88">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650E9627"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1.</w:t>
            </w:r>
            <w:r w:rsidR="001A43BF" w:rsidRPr="007E5A88">
              <w:rPr>
                <w:rFonts w:ascii="Arial" w:hAnsi="Arial" w:cs="Arial"/>
                <w:sz w:val="18"/>
                <w:szCs w:val="18"/>
              </w:rPr>
              <w:t>6</w:t>
            </w:r>
            <w:r w:rsidRPr="007E5A88">
              <w:rPr>
                <w:rFonts w:ascii="Arial" w:hAnsi="Arial" w:cs="Arial"/>
                <w:sz w:val="18"/>
                <w:szCs w:val="18"/>
              </w:rPr>
              <w:t>.I herein</w:t>
            </w:r>
          </w:p>
        </w:tc>
      </w:tr>
      <w:tr w:rsidR="00A83B98" w:rsidRPr="007E5A88" w14:paraId="4C2E70A7"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vAlign w:val="center"/>
          </w:tcPr>
          <w:p w14:paraId="4249C24C" w14:textId="77777777" w:rsidR="00A83B98" w:rsidRPr="007E5A88" w:rsidRDefault="00A83B98" w:rsidP="00D961C7">
            <w:pPr>
              <w:pStyle w:val="TableParagraph"/>
              <w:widowControl/>
              <w:spacing w:before="60" w:after="60"/>
              <w:rPr>
                <w:rFonts w:ascii="Arial" w:hAnsi="Arial" w:cs="Arial"/>
                <w:b/>
                <w:sz w:val="18"/>
              </w:rPr>
            </w:pPr>
            <w:r w:rsidRPr="007E5A88">
              <w:rPr>
                <w:rFonts w:ascii="Arial" w:hAnsi="Arial" w:cs="Arial"/>
                <w:b/>
                <w:sz w:val="18"/>
              </w:rPr>
              <w:t>Formwork and formwork accessories</w:t>
            </w:r>
          </w:p>
          <w:p w14:paraId="22AFC53D" w14:textId="77777777" w:rsidR="00A83B98" w:rsidRPr="007E5A88" w:rsidRDefault="00A83B98" w:rsidP="00D961C7">
            <w:pPr>
              <w:pStyle w:val="TableParagraph"/>
              <w:widowControl/>
              <w:spacing w:before="60" w:after="60"/>
              <w:rPr>
                <w:rFonts w:ascii="Arial" w:hAnsi="Arial" w:cs="Arial"/>
                <w:sz w:val="18"/>
                <w:szCs w:val="18"/>
              </w:rPr>
            </w:pPr>
            <w:r w:rsidRPr="007E5A88">
              <w:rPr>
                <w:rFonts w:ascii="Arial" w:hAnsi="Arial" w:cs="Arial"/>
                <w:sz w:val="18"/>
              </w:rPr>
              <w:t>****</w:t>
            </w:r>
            <w:r w:rsidRPr="007E5A88">
              <w:rPr>
                <w:rFonts w:ascii="Arial" w:hAnsi="Arial" w:cs="Arial"/>
                <w:i/>
                <w:sz w:val="18"/>
              </w:rPr>
              <w:t xml:space="preserve">Review the </w:t>
            </w:r>
            <w:r w:rsidR="00DE4910" w:rsidRPr="007E5A88">
              <w:rPr>
                <w:rFonts w:ascii="Arial" w:hAnsi="Arial" w:cs="Arial"/>
                <w:i/>
                <w:sz w:val="18"/>
              </w:rPr>
              <w:t>items</w:t>
            </w:r>
            <w:r w:rsidRPr="007E5A88">
              <w:rPr>
                <w:rFonts w:ascii="Arial" w:hAnsi="Arial" w:cs="Arial"/>
                <w:i/>
                <w:sz w:val="18"/>
              </w:rPr>
              <w:t xml:space="preserve"> listed pertaining 2.1.2.1 and 2.1.2.2 and delete those</w:t>
            </w:r>
            <w:r w:rsidR="00DE4910" w:rsidRPr="007E5A88">
              <w:rPr>
                <w:rFonts w:ascii="Arial" w:hAnsi="Arial" w:cs="Arial"/>
                <w:i/>
                <w:sz w:val="18"/>
              </w:rPr>
              <w:t xml:space="preserve"> </w:t>
            </w:r>
            <w:r w:rsidRPr="007E5A88">
              <w:rPr>
                <w:rFonts w:ascii="Arial" w:hAnsi="Arial" w:cs="Arial"/>
                <w:i/>
                <w:sz w:val="18"/>
              </w:rPr>
              <w:t xml:space="preserve">that are not </w:t>
            </w:r>
            <w:r w:rsidR="00DE4910" w:rsidRPr="007E5A88">
              <w:rPr>
                <w:rFonts w:ascii="Arial" w:hAnsi="Arial" w:cs="Arial"/>
                <w:i/>
                <w:sz w:val="18"/>
              </w:rPr>
              <w:t>applicable to project</w:t>
            </w:r>
            <w:r w:rsidRPr="007E5A88">
              <w:rPr>
                <w:rFonts w:ascii="Arial" w:hAnsi="Arial" w:cs="Arial"/>
                <w:i/>
                <w:sz w:val="18"/>
              </w:rPr>
              <w:t xml:space="preserve">. </w:t>
            </w:r>
            <w:r w:rsidRPr="007E5A88">
              <w:rPr>
                <w:rFonts w:ascii="Arial" w:hAnsi="Arial" w:cs="Arial"/>
                <w:sz w:val="18"/>
              </w:rPr>
              <w:t>****</w:t>
            </w:r>
          </w:p>
        </w:tc>
      </w:tr>
      <w:tr w:rsidR="00A83B98" w:rsidRPr="007E5A88" w14:paraId="3DB27EE6"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CA4990D" w14:textId="77777777" w:rsidR="00A83B98" w:rsidRPr="007E5A88" w:rsidRDefault="00A83B98" w:rsidP="00D961C7">
            <w:pPr>
              <w:pStyle w:val="TableParagraph"/>
              <w:widowControl/>
              <w:numPr>
                <w:ilvl w:val="0"/>
                <w:numId w:val="30"/>
              </w:numPr>
              <w:spacing w:before="60" w:after="60"/>
              <w:ind w:left="170"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41904E28"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Data on form-facing materials (if different from that specified in 2.2.</w:t>
            </w:r>
            <w:r w:rsidR="00DE7361" w:rsidRPr="007E5A88">
              <w:rPr>
                <w:rFonts w:ascii="Arial" w:hAnsi="Arial" w:cs="Arial"/>
                <w:sz w:val="18"/>
              </w:rPr>
              <w:t>1.1</w:t>
            </w:r>
            <w:r w:rsidRPr="007E5A88">
              <w:rPr>
                <w:rFonts w:ascii="Arial" w:hAnsi="Arial" w:cs="Arial"/>
                <w:sz w:val="18"/>
              </w:rPr>
              <w:t>).</w:t>
            </w:r>
          </w:p>
        </w:tc>
        <w:tc>
          <w:tcPr>
            <w:tcW w:w="1350" w:type="dxa"/>
            <w:tcBorders>
              <w:top w:val="single" w:sz="5" w:space="0" w:color="000000"/>
              <w:left w:val="single" w:sz="5" w:space="0" w:color="000000"/>
              <w:bottom w:val="single" w:sz="5" w:space="0" w:color="000000"/>
              <w:right w:val="single" w:sz="5" w:space="0" w:color="000000"/>
            </w:tcBorders>
          </w:tcPr>
          <w:p w14:paraId="5813247B"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716B5540"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2.1.2.1.a</w:t>
            </w:r>
          </w:p>
        </w:tc>
      </w:tr>
      <w:tr w:rsidR="00A83B98" w:rsidRPr="007E5A88" w14:paraId="37DDF9B8"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3BB00C5" w14:textId="77777777" w:rsidR="00A83B98" w:rsidRPr="007E5A88" w:rsidRDefault="00A83B98" w:rsidP="00D961C7">
            <w:pPr>
              <w:pStyle w:val="TableParagraph"/>
              <w:widowControl/>
              <w:numPr>
                <w:ilvl w:val="0"/>
                <w:numId w:val="30"/>
              </w:numPr>
              <w:spacing w:before="60" w:after="60"/>
              <w:ind w:left="170"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819366C"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Alternative locations and details for construction and contraction joints (if different than those indicated).</w:t>
            </w:r>
          </w:p>
        </w:tc>
        <w:tc>
          <w:tcPr>
            <w:tcW w:w="1350" w:type="dxa"/>
            <w:tcBorders>
              <w:top w:val="single" w:sz="5" w:space="0" w:color="000000"/>
              <w:left w:val="single" w:sz="5" w:space="0" w:color="000000"/>
              <w:bottom w:val="single" w:sz="5" w:space="0" w:color="000000"/>
              <w:right w:val="single" w:sz="5" w:space="0" w:color="000000"/>
            </w:tcBorders>
          </w:tcPr>
          <w:p w14:paraId="3A499132"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3353FB57"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2.1.2.1.b</w:t>
            </w:r>
          </w:p>
        </w:tc>
      </w:tr>
      <w:tr w:rsidR="00A83B98" w:rsidRPr="007E5A88" w14:paraId="30869631"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9C1DBC3"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D18B276" w14:textId="77777777" w:rsidR="00A83B98" w:rsidRPr="007E5A88" w:rsidRDefault="00A83B98" w:rsidP="00D16DB9">
            <w:pPr>
              <w:pStyle w:val="TableParagraph"/>
              <w:widowControl/>
              <w:spacing w:before="60" w:after="60"/>
              <w:ind w:left="92" w:hanging="115"/>
              <w:rPr>
                <w:rFonts w:ascii="Arial" w:hAnsi="Arial" w:cs="Arial"/>
                <w:sz w:val="18"/>
              </w:rPr>
            </w:pPr>
            <w:r w:rsidRPr="007E5A88">
              <w:rPr>
                <w:rFonts w:ascii="Arial" w:hAnsi="Arial" w:cs="Arial"/>
                <w:sz w:val="18"/>
              </w:rPr>
              <w:t xml:space="preserve">  Correlation data on alternative methods of determining concrete strength for formwork removal. </w:t>
            </w:r>
          </w:p>
          <w:p w14:paraId="378344EA"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Refer to ACI</w:t>
            </w:r>
            <w:r w:rsidRPr="007E5A88">
              <w:rPr>
                <w:rFonts w:ascii="Arial" w:hAnsi="Arial" w:cs="Arial"/>
                <w:i/>
                <w:w w:val="99"/>
                <w:sz w:val="18"/>
              </w:rPr>
              <w:t xml:space="preserve"> </w:t>
            </w:r>
            <w:r w:rsidRPr="007E5A88">
              <w:rPr>
                <w:rFonts w:ascii="Arial" w:hAnsi="Arial" w:cs="Arial"/>
                <w:i/>
                <w:sz w:val="18"/>
              </w:rPr>
              <w:t>228.1R for recommendations on developing suitable correlation data</w:t>
            </w:r>
            <w:r w:rsidRPr="007E5A88">
              <w:rPr>
                <w:rFonts w:ascii="Arial" w:hAnsi="Arial" w:cs="Arial"/>
                <w:sz w:val="18"/>
              </w:rPr>
              <w:t>****</w:t>
            </w:r>
          </w:p>
        </w:tc>
        <w:tc>
          <w:tcPr>
            <w:tcW w:w="1350" w:type="dxa"/>
            <w:tcBorders>
              <w:top w:val="single" w:sz="5" w:space="0" w:color="000000"/>
              <w:left w:val="single" w:sz="5" w:space="0" w:color="000000"/>
              <w:bottom w:val="single" w:sz="5" w:space="0" w:color="000000"/>
              <w:right w:val="single" w:sz="5" w:space="0" w:color="000000"/>
            </w:tcBorders>
          </w:tcPr>
          <w:p w14:paraId="41F79C26"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32E4129"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2.1.2.1.c</w:t>
            </w:r>
          </w:p>
        </w:tc>
      </w:tr>
      <w:tr w:rsidR="00A83B98" w:rsidRPr="007E5A88" w14:paraId="4C90DAF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63C968A"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4D680393"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 xml:space="preserve">Request to use ferrous ties with </w:t>
            </w:r>
            <w:proofErr w:type="spellStart"/>
            <w:r w:rsidRPr="007E5A88">
              <w:rPr>
                <w:rFonts w:ascii="Arial" w:hAnsi="Arial" w:cs="Arial"/>
                <w:sz w:val="18"/>
              </w:rPr>
              <w:t>breakback</w:t>
            </w:r>
            <w:proofErr w:type="spellEnd"/>
            <w:r w:rsidRPr="007E5A88">
              <w:rPr>
                <w:rFonts w:ascii="Arial" w:hAnsi="Arial" w:cs="Arial"/>
                <w:sz w:val="18"/>
              </w:rPr>
              <w:t xml:space="preserve"> less than 3/4 in. with Surface Finish-2.0 or Surface Finish-3.0.</w:t>
            </w:r>
          </w:p>
        </w:tc>
        <w:tc>
          <w:tcPr>
            <w:tcW w:w="1350" w:type="dxa"/>
            <w:tcBorders>
              <w:top w:val="single" w:sz="5" w:space="0" w:color="000000"/>
              <w:left w:val="single" w:sz="5" w:space="0" w:color="000000"/>
              <w:bottom w:val="single" w:sz="5" w:space="0" w:color="000000"/>
              <w:right w:val="single" w:sz="5" w:space="0" w:color="000000"/>
            </w:tcBorders>
          </w:tcPr>
          <w:p w14:paraId="2A5DF745"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71E3D5E0"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2.2.1.2</w:t>
            </w:r>
          </w:p>
        </w:tc>
      </w:tr>
      <w:tr w:rsidR="00A83B98" w:rsidRPr="007E5A88" w14:paraId="6D01B845"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C2D722C"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681FB85"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Alternative material or size (to those specified or permitted), or both, for chamfer strips.</w:t>
            </w:r>
          </w:p>
        </w:tc>
        <w:tc>
          <w:tcPr>
            <w:tcW w:w="1350" w:type="dxa"/>
            <w:tcBorders>
              <w:top w:val="single" w:sz="5" w:space="0" w:color="000000"/>
              <w:left w:val="single" w:sz="5" w:space="0" w:color="000000"/>
              <w:bottom w:val="single" w:sz="5" w:space="0" w:color="000000"/>
              <w:right w:val="single" w:sz="5" w:space="0" w:color="000000"/>
            </w:tcBorders>
          </w:tcPr>
          <w:p w14:paraId="639AE8C4"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48E0A409"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2.2.1.6</w:t>
            </w:r>
          </w:p>
        </w:tc>
      </w:tr>
      <w:tr w:rsidR="00A83B98" w:rsidRPr="007E5A88" w14:paraId="76708457"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6072872"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0BA7A783"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Request to use earth cuts as form surfaces.</w:t>
            </w:r>
          </w:p>
        </w:tc>
        <w:tc>
          <w:tcPr>
            <w:tcW w:w="1350" w:type="dxa"/>
            <w:tcBorders>
              <w:top w:val="single" w:sz="5" w:space="0" w:color="000000"/>
              <w:left w:val="single" w:sz="5" w:space="0" w:color="000000"/>
              <w:bottom w:val="single" w:sz="5" w:space="0" w:color="000000"/>
              <w:right w:val="single" w:sz="5" w:space="0" w:color="000000"/>
            </w:tcBorders>
          </w:tcPr>
          <w:p w14:paraId="39D1F713"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47006D5E"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2.2.2.3</w:t>
            </w:r>
          </w:p>
        </w:tc>
      </w:tr>
      <w:tr w:rsidR="00A83B98" w:rsidRPr="007E5A88" w14:paraId="78565F06"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591EB99"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5A083F4C" w14:textId="6CFB06BA"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Location and details of construction, isolation/expansion, and contractions joints (not shown</w:t>
            </w:r>
            <w:r w:rsidR="00276F21" w:rsidRPr="007E5A88">
              <w:rPr>
                <w:rFonts w:ascii="Arial" w:hAnsi="Arial" w:cs="Arial"/>
                <w:sz w:val="18"/>
              </w:rPr>
              <w:t>/</w:t>
            </w:r>
            <w:r w:rsidRPr="007E5A88">
              <w:rPr>
                <w:rFonts w:ascii="Arial" w:hAnsi="Arial" w:cs="Arial"/>
                <w:sz w:val="18"/>
              </w:rPr>
              <w:t>indicated), or alternative locations and details (to those shown</w:t>
            </w:r>
            <w:r w:rsidR="00276F21" w:rsidRPr="007E5A88">
              <w:rPr>
                <w:rFonts w:ascii="Arial" w:hAnsi="Arial" w:cs="Arial"/>
                <w:sz w:val="18"/>
              </w:rPr>
              <w:t>/</w:t>
            </w:r>
            <w:r w:rsidRPr="007E5A88">
              <w:rPr>
                <w:rFonts w:ascii="Arial" w:hAnsi="Arial" w:cs="Arial"/>
                <w:sz w:val="18"/>
              </w:rPr>
              <w:t>indicted) of these joints.</w:t>
            </w:r>
          </w:p>
        </w:tc>
        <w:tc>
          <w:tcPr>
            <w:tcW w:w="1350" w:type="dxa"/>
            <w:tcBorders>
              <w:top w:val="single" w:sz="5" w:space="0" w:color="000000"/>
              <w:left w:val="single" w:sz="5" w:space="0" w:color="000000"/>
              <w:bottom w:val="single" w:sz="5" w:space="0" w:color="000000"/>
              <w:right w:val="single" w:sz="5" w:space="0" w:color="000000"/>
            </w:tcBorders>
          </w:tcPr>
          <w:p w14:paraId="097123F9"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47DC75F"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2.2.2.5.a</w:t>
            </w:r>
          </w:p>
        </w:tc>
      </w:tr>
      <w:tr w:rsidR="00A83B98" w:rsidRPr="007E5A88" w14:paraId="78E8636D"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4886F61"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1259C01"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Alternative locations and details (to those indicated) for construction, expansion, and contraction joints.</w:t>
            </w:r>
          </w:p>
        </w:tc>
        <w:tc>
          <w:tcPr>
            <w:tcW w:w="1350" w:type="dxa"/>
            <w:tcBorders>
              <w:top w:val="single" w:sz="5" w:space="0" w:color="000000"/>
              <w:left w:val="single" w:sz="5" w:space="0" w:color="000000"/>
              <w:bottom w:val="single" w:sz="5" w:space="0" w:color="000000"/>
              <w:right w:val="single" w:sz="5" w:space="0" w:color="000000"/>
            </w:tcBorders>
          </w:tcPr>
          <w:p w14:paraId="3ADE9BF2"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091154A1"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2.2.2.5.c</w:t>
            </w:r>
          </w:p>
        </w:tc>
      </w:tr>
      <w:tr w:rsidR="00A83B98" w:rsidRPr="007E5A88" w14:paraId="365B1590"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63B3C9F"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9914228"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Request to remove formwork at a lower compressive strength than specified compressive strength for removal of forms.</w:t>
            </w:r>
          </w:p>
        </w:tc>
        <w:tc>
          <w:tcPr>
            <w:tcW w:w="1350" w:type="dxa"/>
            <w:tcBorders>
              <w:top w:val="single" w:sz="5" w:space="0" w:color="000000"/>
              <w:left w:val="single" w:sz="5" w:space="0" w:color="000000"/>
              <w:bottom w:val="single" w:sz="5" w:space="0" w:color="000000"/>
              <w:right w:val="single" w:sz="5" w:space="0" w:color="000000"/>
            </w:tcBorders>
          </w:tcPr>
          <w:p w14:paraId="44A3BA51"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82FA1B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2.3.2.5</w:t>
            </w:r>
          </w:p>
        </w:tc>
      </w:tr>
      <w:tr w:rsidR="00A83B98" w:rsidRPr="007E5A88" w14:paraId="6A1D1511"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F56FE5E"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76939D0" w14:textId="77777777" w:rsidR="00A83B98" w:rsidRPr="007E5A88" w:rsidRDefault="00A83B98" w:rsidP="00D16DB9">
            <w:pPr>
              <w:pStyle w:val="TableParagraph"/>
              <w:widowControl/>
              <w:spacing w:before="60" w:after="60"/>
              <w:ind w:left="92" w:hanging="115"/>
              <w:rPr>
                <w:rFonts w:ascii="Arial" w:hAnsi="Arial" w:cs="Arial"/>
                <w:sz w:val="18"/>
              </w:rPr>
            </w:pPr>
            <w:r w:rsidRPr="007E5A88">
              <w:rPr>
                <w:rFonts w:ascii="Arial" w:hAnsi="Arial" w:cs="Arial"/>
                <w:sz w:val="18"/>
              </w:rPr>
              <w:t xml:space="preserve">  Data correlating alternative concrete strength-measuring methods for formwork removal. </w:t>
            </w:r>
          </w:p>
          <w:p w14:paraId="0ADB95FD"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w:t>
            </w:r>
            <w:r w:rsidRPr="007E5A88">
              <w:rPr>
                <w:rFonts w:ascii="Arial" w:hAnsi="Arial" w:cs="Arial"/>
                <w:i/>
                <w:sz w:val="18"/>
              </w:rPr>
              <w:t>Refer to ACI 228.1R for</w:t>
            </w:r>
            <w:r w:rsidRPr="007E5A88">
              <w:rPr>
                <w:rFonts w:ascii="Arial" w:hAnsi="Arial" w:cs="Arial"/>
                <w:i/>
                <w:w w:val="99"/>
                <w:sz w:val="18"/>
              </w:rPr>
              <w:t xml:space="preserve"> </w:t>
            </w:r>
            <w:r w:rsidRPr="007E5A88">
              <w:rPr>
                <w:rFonts w:ascii="Arial" w:hAnsi="Arial" w:cs="Arial"/>
                <w:i/>
                <w:sz w:val="18"/>
              </w:rPr>
              <w:t>recommendations on developing suitable correlation data</w:t>
            </w:r>
            <w:proofErr w:type="gramStart"/>
            <w:r w:rsidRPr="007E5A88">
              <w:rPr>
                <w:rFonts w:ascii="Arial" w:hAnsi="Arial" w:cs="Arial"/>
                <w:i/>
                <w:sz w:val="18"/>
              </w:rPr>
              <w:t>.</w:t>
            </w:r>
            <w:r w:rsidRPr="007E5A88">
              <w:rPr>
                <w:rFonts w:ascii="Arial" w:hAnsi="Arial" w:cs="Arial"/>
                <w:sz w:val="18"/>
              </w:rPr>
              <w:t>*</w:t>
            </w:r>
            <w:proofErr w:type="gramEnd"/>
            <w:r w:rsidRPr="007E5A88">
              <w:rPr>
                <w:rFonts w:ascii="Arial" w:hAnsi="Arial" w:cs="Arial"/>
                <w:sz w:val="18"/>
              </w:rPr>
              <w:t>***</w:t>
            </w:r>
          </w:p>
        </w:tc>
        <w:tc>
          <w:tcPr>
            <w:tcW w:w="1350" w:type="dxa"/>
            <w:tcBorders>
              <w:top w:val="single" w:sz="5" w:space="0" w:color="000000"/>
              <w:left w:val="single" w:sz="5" w:space="0" w:color="000000"/>
              <w:bottom w:val="single" w:sz="5" w:space="0" w:color="000000"/>
              <w:right w:val="single" w:sz="5" w:space="0" w:color="000000"/>
            </w:tcBorders>
          </w:tcPr>
          <w:p w14:paraId="2515D1F2"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123EBE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2.3.4.2</w:t>
            </w:r>
          </w:p>
        </w:tc>
      </w:tr>
      <w:tr w:rsidR="00A83B98" w:rsidRPr="007E5A88" w14:paraId="2E8A25D5"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vAlign w:val="center"/>
          </w:tcPr>
          <w:p w14:paraId="78BE1074" w14:textId="77777777" w:rsidR="00A83B98" w:rsidRPr="007E5A88" w:rsidRDefault="00A83B98" w:rsidP="00D961C7">
            <w:pPr>
              <w:pStyle w:val="TableParagraph"/>
              <w:widowControl/>
              <w:spacing w:before="60" w:after="60"/>
              <w:rPr>
                <w:rFonts w:ascii="Arial" w:hAnsi="Arial" w:cs="Arial"/>
                <w:b/>
                <w:sz w:val="18"/>
              </w:rPr>
            </w:pPr>
            <w:r w:rsidRPr="007E5A88">
              <w:rPr>
                <w:rFonts w:ascii="Arial" w:hAnsi="Arial" w:cs="Arial"/>
                <w:b/>
                <w:sz w:val="18"/>
              </w:rPr>
              <w:t>Reinforcement and reinforcement supports</w:t>
            </w:r>
          </w:p>
        </w:tc>
      </w:tr>
      <w:tr w:rsidR="00A83B98" w:rsidRPr="007E5A88" w14:paraId="455F8B1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4DA213E"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F39F83A" w14:textId="77777777" w:rsidR="00A83B98" w:rsidRPr="007E5A88" w:rsidRDefault="00C813FF"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R</w:t>
            </w:r>
            <w:r w:rsidR="00A83B98" w:rsidRPr="007E5A88">
              <w:rPr>
                <w:rFonts w:ascii="Arial" w:hAnsi="Arial" w:cs="Arial"/>
                <w:sz w:val="18"/>
              </w:rPr>
              <w:t>equest to use splices not indicated in Subcontract Documents.</w:t>
            </w:r>
          </w:p>
        </w:tc>
        <w:tc>
          <w:tcPr>
            <w:tcW w:w="1350" w:type="dxa"/>
            <w:tcBorders>
              <w:top w:val="single" w:sz="5" w:space="0" w:color="000000"/>
              <w:left w:val="single" w:sz="5" w:space="0" w:color="000000"/>
              <w:bottom w:val="single" w:sz="5" w:space="0" w:color="000000"/>
              <w:right w:val="single" w:sz="5" w:space="0" w:color="000000"/>
            </w:tcBorders>
          </w:tcPr>
          <w:p w14:paraId="2DF4A575"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1D7C51EC"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3.1.1.1.c</w:t>
            </w:r>
          </w:p>
        </w:tc>
      </w:tr>
      <w:tr w:rsidR="00A83B98" w:rsidRPr="007E5A88" w14:paraId="38E137FB"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D68190B"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1D95A878" w14:textId="77777777" w:rsidR="00A83B98" w:rsidRPr="007E5A88" w:rsidRDefault="00A83B98" w:rsidP="00D16DB9">
            <w:pPr>
              <w:pStyle w:val="TableParagraph"/>
              <w:widowControl/>
              <w:spacing w:before="60" w:after="60"/>
              <w:ind w:left="92"/>
              <w:rPr>
                <w:rFonts w:ascii="Arial" w:hAnsi="Arial" w:cs="Arial"/>
                <w:sz w:val="18"/>
              </w:rPr>
            </w:pPr>
            <w:r w:rsidRPr="007E5A88">
              <w:rPr>
                <w:rFonts w:ascii="Arial" w:hAnsi="Arial" w:cs="Arial"/>
                <w:sz w:val="18"/>
              </w:rPr>
              <w:t>Request to use mechanical splices</w:t>
            </w:r>
            <w:r w:rsidRPr="007E5A88">
              <w:rPr>
                <w:rFonts w:ascii="Arial" w:hAnsi="Arial" w:cs="Arial"/>
                <w:b/>
                <w:sz w:val="18"/>
              </w:rPr>
              <w:t>*</w:t>
            </w:r>
            <w:r w:rsidRPr="007E5A88">
              <w:rPr>
                <w:rFonts w:ascii="Arial" w:hAnsi="Arial" w:cs="Arial"/>
                <w:sz w:val="18"/>
              </w:rPr>
              <w:t xml:space="preserve"> not indicated in Subcontract Documents.</w:t>
            </w:r>
          </w:p>
          <w:p w14:paraId="116CC59C" w14:textId="24368D54" w:rsidR="00A83B98" w:rsidRPr="007E5A88" w:rsidRDefault="00A83B98" w:rsidP="00D16DB9">
            <w:pPr>
              <w:pStyle w:val="TableParagraph"/>
              <w:widowControl/>
              <w:spacing w:before="60" w:after="60"/>
              <w:ind w:left="92"/>
              <w:rPr>
                <w:rFonts w:ascii="Arial" w:hAnsi="Arial" w:cs="Arial"/>
                <w:sz w:val="18"/>
              </w:rPr>
            </w:pPr>
            <w:r w:rsidRPr="007E5A88">
              <w:rPr>
                <w:rFonts w:ascii="Arial" w:hAnsi="Arial" w:cs="Arial"/>
                <w:sz w:val="18"/>
              </w:rPr>
              <w:t>An ICC Evaluation Service Report (ESR) – or something comparable – for the splice product shall accompany the request, and must indic</w:t>
            </w:r>
            <w:r w:rsidR="00276F21" w:rsidRPr="007E5A88">
              <w:rPr>
                <w:rFonts w:ascii="Arial" w:hAnsi="Arial" w:cs="Arial"/>
                <w:sz w:val="18"/>
              </w:rPr>
              <w:t xml:space="preserve">ate that the product complies with </w:t>
            </w:r>
            <w:r w:rsidRPr="007E5A88">
              <w:rPr>
                <w:rFonts w:ascii="Arial" w:hAnsi="Arial" w:cs="Arial"/>
                <w:sz w:val="18"/>
              </w:rPr>
              <w:t xml:space="preserve">the Project Code of Record. </w:t>
            </w:r>
          </w:p>
          <w:p w14:paraId="14E5A620"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b/>
                <w:sz w:val="18"/>
              </w:rPr>
              <w:t>*</w:t>
            </w:r>
            <w:r w:rsidRPr="007E5A88">
              <w:rPr>
                <w:rFonts w:ascii="Arial" w:hAnsi="Arial" w:cs="Arial"/>
                <w:sz w:val="18"/>
              </w:rPr>
              <w:t>Includes</w:t>
            </w:r>
            <w:r w:rsidRPr="007E5A88">
              <w:rPr>
                <w:rFonts w:ascii="Arial" w:hAnsi="Arial" w:cs="Arial"/>
                <w:b/>
                <w:sz w:val="18"/>
              </w:rPr>
              <w:t xml:space="preserve"> </w:t>
            </w:r>
            <w:r w:rsidRPr="007E5A88">
              <w:rPr>
                <w:rFonts w:ascii="Arial" w:hAnsi="Arial" w:cs="Arial"/>
                <w:sz w:val="18"/>
              </w:rPr>
              <w:t>typical</w:t>
            </w:r>
            <w:r w:rsidRPr="007E5A88">
              <w:rPr>
                <w:rFonts w:ascii="Arial" w:hAnsi="Arial" w:cs="Arial"/>
                <w:b/>
                <w:sz w:val="18"/>
              </w:rPr>
              <w:t xml:space="preserve"> </w:t>
            </w:r>
            <w:r w:rsidRPr="007E5A88">
              <w:rPr>
                <w:rFonts w:ascii="Arial" w:hAnsi="Arial" w:cs="Arial"/>
                <w:sz w:val="18"/>
              </w:rPr>
              <w:t xml:space="preserve">proprietary splicing/coupling systems, as well as Form Saver, and </w:t>
            </w:r>
            <w:proofErr w:type="spellStart"/>
            <w:r w:rsidRPr="007E5A88">
              <w:rPr>
                <w:rFonts w:ascii="Arial" w:hAnsi="Arial" w:cs="Arial"/>
                <w:sz w:val="18"/>
              </w:rPr>
              <w:t>Cadweld</w:t>
            </w:r>
            <w:proofErr w:type="spellEnd"/>
            <w:r w:rsidRPr="007E5A88">
              <w:rPr>
                <w:rFonts w:ascii="Arial" w:hAnsi="Arial" w:cs="Arial"/>
                <w:sz w:val="18"/>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4922D2CC"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57FDA64A"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3.1.1.1.d</w:t>
            </w:r>
          </w:p>
        </w:tc>
      </w:tr>
      <w:tr w:rsidR="00A83B98" w:rsidRPr="007E5A88" w14:paraId="16C31C70"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32D5C85"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E4326F7"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Request for placement of column dowels without using templates.</w:t>
            </w:r>
          </w:p>
        </w:tc>
        <w:tc>
          <w:tcPr>
            <w:tcW w:w="1350" w:type="dxa"/>
            <w:tcBorders>
              <w:top w:val="single" w:sz="5" w:space="0" w:color="000000"/>
              <w:left w:val="single" w:sz="5" w:space="0" w:color="000000"/>
              <w:bottom w:val="single" w:sz="5" w:space="0" w:color="000000"/>
              <w:right w:val="single" w:sz="5" w:space="0" w:color="000000"/>
            </w:tcBorders>
          </w:tcPr>
          <w:p w14:paraId="213ACAF7"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67893BAC"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3.1.1.1.e</w:t>
            </w:r>
          </w:p>
        </w:tc>
      </w:tr>
      <w:tr w:rsidR="00A83B98" w:rsidRPr="007E5A88" w14:paraId="2A83D5A0"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626BE31"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75B3EE9"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rPr>
              <w:t>Request and procedure to field bend or straighten partially embedded reinforcing bars.</w:t>
            </w:r>
          </w:p>
        </w:tc>
        <w:tc>
          <w:tcPr>
            <w:tcW w:w="1350" w:type="dxa"/>
            <w:tcBorders>
              <w:top w:val="single" w:sz="5" w:space="0" w:color="000000"/>
              <w:left w:val="single" w:sz="5" w:space="0" w:color="000000"/>
              <w:bottom w:val="single" w:sz="5" w:space="0" w:color="000000"/>
              <w:right w:val="single" w:sz="5" w:space="0" w:color="000000"/>
            </w:tcBorders>
          </w:tcPr>
          <w:p w14:paraId="728933B4"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14917009"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rPr>
              <w:t>3.1.1.1.f</w:t>
            </w:r>
          </w:p>
        </w:tc>
      </w:tr>
      <w:tr w:rsidR="00A83B98" w:rsidRPr="007E5A88" w14:paraId="3E2FDA2E"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1EA71220"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vAlign w:val="center"/>
          </w:tcPr>
          <w:p w14:paraId="0A6F158B" w14:textId="2BB83F6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Request to weld reinforcing bar; and description of reinforcing bar weld locations, welding procedure specifications, and welder qualifications.</w:t>
            </w:r>
          </w:p>
          <w:p w14:paraId="56650DE9" w14:textId="7DD38606" w:rsidR="00986B26" w:rsidRPr="007E5A88" w:rsidRDefault="00986B26" w:rsidP="00D16DB9">
            <w:pPr>
              <w:pStyle w:val="TableParagraph"/>
              <w:widowControl/>
              <w:spacing w:before="60" w:after="60"/>
              <w:ind w:left="92"/>
              <w:rPr>
                <w:rFonts w:ascii="Arial" w:hAnsi="Arial" w:cs="Arial"/>
                <w:sz w:val="18"/>
                <w:szCs w:val="18"/>
              </w:rPr>
            </w:pPr>
          </w:p>
          <w:p w14:paraId="709D6C4A" w14:textId="11A4C9B9" w:rsidR="00986B26" w:rsidRPr="007E5A88" w:rsidRDefault="00986B26" w:rsidP="00D16DB9">
            <w:pPr>
              <w:pStyle w:val="TableParagraph"/>
              <w:widowControl/>
              <w:spacing w:before="60" w:after="60"/>
              <w:ind w:left="92" w:hanging="320"/>
              <w:rPr>
                <w:rFonts w:ascii="Arial" w:hAnsi="Arial" w:cs="Arial"/>
                <w:sz w:val="18"/>
                <w:szCs w:val="18"/>
              </w:rPr>
            </w:pPr>
            <w:r w:rsidRPr="007E5A88">
              <w:rPr>
                <w:rFonts w:ascii="Arial" w:hAnsi="Arial" w:cs="Arial"/>
                <w:sz w:val="18"/>
                <w:szCs w:val="18"/>
              </w:rPr>
              <w:t>1.</w:t>
            </w:r>
            <w:r w:rsidRPr="007E5A88">
              <w:rPr>
                <w:rFonts w:ascii="Arial" w:hAnsi="Arial" w:cs="Arial"/>
                <w:sz w:val="18"/>
                <w:szCs w:val="18"/>
              </w:rPr>
              <w:tab/>
              <w:t>P</w:t>
            </w:r>
            <w:r w:rsidR="00792A39" w:rsidRPr="007E5A88">
              <w:rPr>
                <w:rFonts w:ascii="Arial" w:hAnsi="Arial" w:cs="Arial"/>
                <w:sz w:val="18"/>
                <w:szCs w:val="18"/>
              </w:rPr>
              <w:t xml:space="preserve">er the requirements of 01 4444 </w:t>
            </w:r>
            <w:r w:rsidRPr="007E5A88">
              <w:rPr>
                <w:rFonts w:ascii="Arial" w:hAnsi="Arial" w:cs="Arial"/>
                <w:i/>
                <w:sz w:val="18"/>
                <w:szCs w:val="18"/>
              </w:rPr>
              <w:t>Offsite Welding and Joinin</w:t>
            </w:r>
            <w:r w:rsidR="00792A39" w:rsidRPr="007E5A88">
              <w:rPr>
                <w:rFonts w:ascii="Arial" w:hAnsi="Arial" w:cs="Arial"/>
                <w:i/>
                <w:sz w:val="18"/>
                <w:szCs w:val="18"/>
              </w:rPr>
              <w:t>g Requirements</w:t>
            </w:r>
            <w:r w:rsidR="00792A39" w:rsidRPr="007E5A88">
              <w:rPr>
                <w:rFonts w:ascii="Arial" w:hAnsi="Arial" w:cs="Arial"/>
                <w:sz w:val="18"/>
                <w:szCs w:val="18"/>
              </w:rPr>
              <w:t xml:space="preserve"> and/or 01 4455 </w:t>
            </w:r>
            <w:r w:rsidRPr="007E5A88">
              <w:rPr>
                <w:rFonts w:ascii="Arial" w:hAnsi="Arial" w:cs="Arial"/>
                <w:i/>
                <w:sz w:val="18"/>
                <w:szCs w:val="18"/>
              </w:rPr>
              <w:t>Onsite Welding and Joining Requirements</w:t>
            </w:r>
            <w:r w:rsidRPr="007E5A88">
              <w:rPr>
                <w:rFonts w:ascii="Arial" w:hAnsi="Arial" w:cs="Arial"/>
                <w:sz w:val="18"/>
                <w:szCs w:val="18"/>
              </w:rPr>
              <w:t>, submit</w:t>
            </w:r>
          </w:p>
          <w:p w14:paraId="62503E07" w14:textId="4718E1A7" w:rsidR="00986B26" w:rsidRPr="007E5A88" w:rsidRDefault="00986B26"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w:t>
            </w:r>
            <w:r w:rsidR="00D16DB9">
              <w:rPr>
                <w:rFonts w:ascii="Arial" w:hAnsi="Arial" w:cs="Arial"/>
                <w:sz w:val="18"/>
                <w:szCs w:val="18"/>
              </w:rPr>
              <w:t>***********************</w:t>
            </w:r>
          </w:p>
          <w:p w14:paraId="3B688928" w14:textId="77777777" w:rsidR="00986B26" w:rsidRPr="007E5A88" w:rsidRDefault="00986B26"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When Offsite only, delete submittals below regarding Onsite welding. For high risk applications such as ML-1 or ML-2, add submittals for “Weld Filler Material Control Procedures” and “Filler Material Certified Material Test Reports (CMTRs)” when required.  Add “Post-Weld Heat Treatment Procedures” when required.</w:t>
            </w:r>
          </w:p>
          <w:p w14:paraId="34628B9D" w14:textId="1490932B" w:rsidR="00986B26" w:rsidRPr="007E5A88" w:rsidRDefault="00986B26"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w:t>
            </w:r>
            <w:r w:rsidR="00D16DB9">
              <w:rPr>
                <w:rFonts w:ascii="Arial" w:hAnsi="Arial" w:cs="Arial"/>
                <w:sz w:val="18"/>
                <w:szCs w:val="18"/>
              </w:rPr>
              <w:t>***********************</w:t>
            </w:r>
          </w:p>
          <w:p w14:paraId="4392D5D5" w14:textId="77777777" w:rsidR="00986B26" w:rsidRPr="007E5A88" w:rsidRDefault="00986B26" w:rsidP="00D16DB9">
            <w:pPr>
              <w:pStyle w:val="TableParagraph"/>
              <w:widowControl/>
              <w:spacing w:before="60" w:after="60"/>
              <w:ind w:left="92" w:hanging="320"/>
              <w:rPr>
                <w:rFonts w:ascii="Arial" w:hAnsi="Arial" w:cs="Arial"/>
                <w:sz w:val="18"/>
                <w:szCs w:val="18"/>
              </w:rPr>
            </w:pPr>
            <w:proofErr w:type="gramStart"/>
            <w:r w:rsidRPr="007E5A88">
              <w:rPr>
                <w:rFonts w:ascii="Arial" w:hAnsi="Arial" w:cs="Arial"/>
                <w:sz w:val="18"/>
                <w:szCs w:val="18"/>
              </w:rPr>
              <w:t>a</w:t>
            </w:r>
            <w:proofErr w:type="gramEnd"/>
            <w:r w:rsidRPr="007E5A88">
              <w:rPr>
                <w:rFonts w:ascii="Arial" w:hAnsi="Arial" w:cs="Arial"/>
                <w:sz w:val="18"/>
                <w:szCs w:val="18"/>
              </w:rPr>
              <w:t>.</w:t>
            </w:r>
            <w:r w:rsidRPr="007E5A88">
              <w:rPr>
                <w:rFonts w:ascii="Arial" w:hAnsi="Arial" w:cs="Arial"/>
                <w:sz w:val="18"/>
                <w:szCs w:val="18"/>
              </w:rPr>
              <w:tab/>
              <w:t>Welding Procedure Specification (WPS) and supporting Procedure Qualification Record (PQR).  [Note:  For Onsite welding use of LANL WPS/PQR is the default; coordinate usage with the LANL CWI; no submittal required]</w:t>
            </w:r>
          </w:p>
          <w:p w14:paraId="73223760" w14:textId="77777777" w:rsidR="00986B26" w:rsidRPr="007E5A88" w:rsidRDefault="00986B26" w:rsidP="00D16DB9">
            <w:pPr>
              <w:pStyle w:val="TableParagraph"/>
              <w:widowControl/>
              <w:spacing w:before="60" w:after="60"/>
              <w:ind w:left="92" w:hanging="320"/>
              <w:rPr>
                <w:rFonts w:ascii="Arial" w:hAnsi="Arial" w:cs="Arial"/>
                <w:sz w:val="18"/>
                <w:szCs w:val="18"/>
              </w:rPr>
            </w:pPr>
            <w:r w:rsidRPr="007E5A88">
              <w:rPr>
                <w:rFonts w:ascii="Arial" w:hAnsi="Arial" w:cs="Arial"/>
                <w:sz w:val="18"/>
                <w:szCs w:val="18"/>
              </w:rPr>
              <w:t>b.</w:t>
            </w:r>
            <w:r w:rsidRPr="007E5A88">
              <w:rPr>
                <w:rFonts w:ascii="Arial" w:hAnsi="Arial" w:cs="Arial"/>
                <w:sz w:val="18"/>
                <w:szCs w:val="18"/>
              </w:rPr>
              <w:tab/>
              <w:t>Welder Performance Qualification Records (WPQR) including continuity [Note: For Onsite, welders are tested by LANL who will produce WPQR and track continuity; this includes brazing, bonding and fusing; no submittal required]</w:t>
            </w:r>
          </w:p>
          <w:p w14:paraId="02B34667" w14:textId="77777777" w:rsidR="00986B26" w:rsidRPr="007E5A88" w:rsidRDefault="00986B26" w:rsidP="00D16DB9">
            <w:pPr>
              <w:pStyle w:val="TableParagraph"/>
              <w:widowControl/>
              <w:spacing w:before="60" w:after="60"/>
              <w:ind w:left="92" w:hanging="320"/>
              <w:rPr>
                <w:rFonts w:ascii="Arial" w:hAnsi="Arial" w:cs="Arial"/>
                <w:sz w:val="18"/>
                <w:szCs w:val="18"/>
              </w:rPr>
            </w:pPr>
            <w:r w:rsidRPr="007E5A88">
              <w:rPr>
                <w:rFonts w:ascii="Arial" w:hAnsi="Arial" w:cs="Arial"/>
                <w:sz w:val="18"/>
                <w:szCs w:val="18"/>
              </w:rPr>
              <w:t>c.</w:t>
            </w:r>
            <w:r w:rsidRPr="007E5A88">
              <w:rPr>
                <w:rFonts w:ascii="Arial" w:hAnsi="Arial" w:cs="Arial"/>
                <w:sz w:val="18"/>
                <w:szCs w:val="18"/>
              </w:rPr>
              <w:tab/>
              <w:t>Inspector qualification records</w:t>
            </w:r>
          </w:p>
          <w:p w14:paraId="32A09FE1" w14:textId="77777777" w:rsidR="00986B26" w:rsidRPr="007E5A88" w:rsidRDefault="00986B26" w:rsidP="00D16DB9">
            <w:pPr>
              <w:pStyle w:val="TableParagraph"/>
              <w:widowControl/>
              <w:spacing w:before="60" w:after="60"/>
              <w:ind w:left="92" w:hanging="320"/>
              <w:rPr>
                <w:rFonts w:ascii="Arial" w:hAnsi="Arial" w:cs="Arial"/>
                <w:sz w:val="18"/>
                <w:szCs w:val="18"/>
              </w:rPr>
            </w:pPr>
            <w:r w:rsidRPr="007E5A88">
              <w:rPr>
                <w:rFonts w:ascii="Arial" w:hAnsi="Arial" w:cs="Arial"/>
                <w:sz w:val="18"/>
                <w:szCs w:val="18"/>
              </w:rPr>
              <w:t>d.</w:t>
            </w:r>
            <w:r w:rsidRPr="007E5A88">
              <w:rPr>
                <w:rFonts w:ascii="Arial" w:hAnsi="Arial" w:cs="Arial"/>
                <w:sz w:val="18"/>
                <w:szCs w:val="18"/>
              </w:rPr>
              <w:tab/>
              <w:t>Inspection procedures</w:t>
            </w:r>
          </w:p>
          <w:p w14:paraId="36C980FA" w14:textId="57225900" w:rsidR="00986B26" w:rsidRPr="007E5A88" w:rsidRDefault="00986B26" w:rsidP="00D16DB9">
            <w:pPr>
              <w:pStyle w:val="TableParagraph"/>
              <w:widowControl/>
              <w:spacing w:before="60" w:after="60"/>
              <w:ind w:left="92" w:hanging="320"/>
              <w:rPr>
                <w:rFonts w:ascii="Arial" w:hAnsi="Arial" w:cs="Arial"/>
                <w:sz w:val="18"/>
                <w:szCs w:val="18"/>
              </w:rPr>
            </w:pPr>
            <w:r w:rsidRPr="007E5A88">
              <w:rPr>
                <w:rFonts w:ascii="Arial" w:hAnsi="Arial" w:cs="Arial"/>
                <w:sz w:val="18"/>
                <w:szCs w:val="18"/>
              </w:rPr>
              <w:t>e.</w:t>
            </w:r>
            <w:r w:rsidRPr="007E5A88">
              <w:rPr>
                <w:rFonts w:ascii="Arial" w:hAnsi="Arial" w:cs="Arial"/>
                <w:sz w:val="18"/>
                <w:szCs w:val="18"/>
              </w:rPr>
              <w:tab/>
              <w:t>Shop drawings with weld details/symbols</w:t>
            </w:r>
          </w:p>
          <w:p w14:paraId="629A26A6"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For other than ASTM A 706 reinforcing bar, CMTR of the reinforcing bar material properties that demonstrate conformance to the requirements of AWS D1.4.</w:t>
            </w:r>
          </w:p>
        </w:tc>
        <w:tc>
          <w:tcPr>
            <w:tcW w:w="1350" w:type="dxa"/>
            <w:tcBorders>
              <w:top w:val="single" w:sz="5" w:space="0" w:color="000000"/>
              <w:left w:val="single" w:sz="5" w:space="0" w:color="000000"/>
              <w:bottom w:val="single" w:sz="5" w:space="0" w:color="000000"/>
              <w:right w:val="single" w:sz="5" w:space="0" w:color="000000"/>
            </w:tcBorders>
          </w:tcPr>
          <w:p w14:paraId="4EC98E23"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welding.</w:t>
            </w:r>
          </w:p>
        </w:tc>
        <w:tc>
          <w:tcPr>
            <w:tcW w:w="894" w:type="dxa"/>
            <w:tcBorders>
              <w:top w:val="single" w:sz="5" w:space="0" w:color="000000"/>
              <w:left w:val="single" w:sz="5" w:space="0" w:color="000000"/>
              <w:bottom w:val="single" w:sz="5" w:space="0" w:color="000000"/>
              <w:right w:val="single" w:sz="5" w:space="0" w:color="000000"/>
            </w:tcBorders>
          </w:tcPr>
          <w:p w14:paraId="255EBAC5" w14:textId="652FF0EA"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3.1.1.2.a, &amp; 1.</w:t>
            </w:r>
            <w:r w:rsidR="001A43BF" w:rsidRPr="007E5A88">
              <w:rPr>
                <w:rFonts w:ascii="Arial" w:hAnsi="Arial" w:cs="Arial"/>
                <w:sz w:val="18"/>
                <w:szCs w:val="18"/>
              </w:rPr>
              <w:t>6</w:t>
            </w:r>
            <w:r w:rsidRPr="007E5A88">
              <w:rPr>
                <w:rFonts w:ascii="Arial" w:hAnsi="Arial" w:cs="Arial"/>
                <w:sz w:val="18"/>
                <w:szCs w:val="18"/>
              </w:rPr>
              <w:t>.</w:t>
            </w:r>
            <w:r w:rsidR="00195F83" w:rsidRPr="007E5A88">
              <w:rPr>
                <w:rFonts w:ascii="Arial" w:hAnsi="Arial" w:cs="Arial"/>
                <w:sz w:val="18"/>
                <w:szCs w:val="18"/>
              </w:rPr>
              <w:t>G</w:t>
            </w:r>
            <w:r w:rsidRPr="007E5A88">
              <w:rPr>
                <w:rFonts w:ascii="Arial" w:hAnsi="Arial" w:cs="Arial"/>
                <w:sz w:val="18"/>
                <w:szCs w:val="18"/>
              </w:rPr>
              <w:t xml:space="preserve"> herein</w:t>
            </w:r>
          </w:p>
        </w:tc>
      </w:tr>
      <w:tr w:rsidR="00A83B98" w:rsidRPr="007E5A88" w14:paraId="75E1CD4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CD1DC8B"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A06A56D"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Proposed supports for coated reinforcement and materials for fastening coated reinforcement not covered in</w:t>
            </w:r>
            <w:r w:rsidRPr="007E5A88">
              <w:rPr>
                <w:rFonts w:ascii="Arial" w:hAnsi="Arial" w:cs="Arial"/>
                <w:w w:val="99"/>
                <w:sz w:val="18"/>
                <w:szCs w:val="18"/>
              </w:rPr>
              <w:t xml:space="preserve"> </w:t>
            </w:r>
            <w:r w:rsidRPr="007E5A88">
              <w:rPr>
                <w:rFonts w:ascii="Arial" w:hAnsi="Arial" w:cs="Arial"/>
                <w:sz w:val="18"/>
                <w:szCs w:val="18"/>
              </w:rPr>
              <w:t>3.3.2.4.</w:t>
            </w:r>
          </w:p>
        </w:tc>
        <w:tc>
          <w:tcPr>
            <w:tcW w:w="1350" w:type="dxa"/>
            <w:tcBorders>
              <w:top w:val="single" w:sz="5" w:space="0" w:color="000000"/>
              <w:left w:val="single" w:sz="5" w:space="0" w:color="000000"/>
              <w:bottom w:val="single" w:sz="5" w:space="0" w:color="000000"/>
              <w:right w:val="single" w:sz="5" w:space="0" w:color="000000"/>
            </w:tcBorders>
          </w:tcPr>
          <w:p w14:paraId="5C0513C6"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49D47037"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3.1.1.2.b</w:t>
            </w:r>
          </w:p>
        </w:tc>
      </w:tr>
      <w:tr w:rsidR="00A83B98" w:rsidRPr="007E5A88" w14:paraId="6C2C359A"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28D6B84"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662ACDA"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relocate reinforcement beyond the specified placing tolerances (to avoid</w:t>
            </w:r>
            <w:r w:rsidRPr="007E5A88">
              <w:rPr>
                <w:rFonts w:ascii="Arial" w:hAnsi="Arial" w:cs="Arial"/>
                <w:w w:val="99"/>
                <w:sz w:val="18"/>
                <w:szCs w:val="18"/>
              </w:rPr>
              <w:t xml:space="preserve"> </w:t>
            </w:r>
            <w:r w:rsidRPr="007E5A88">
              <w:rPr>
                <w:rFonts w:ascii="Arial" w:hAnsi="Arial" w:cs="Arial"/>
                <w:sz w:val="18"/>
                <w:szCs w:val="18"/>
              </w:rPr>
              <w:t>interference with other reinforcement, conduits, or embedded items), in which the ‘relocated’</w:t>
            </w:r>
            <w:r w:rsidRPr="007E5A88">
              <w:rPr>
                <w:rFonts w:ascii="Arial" w:hAnsi="Arial" w:cs="Arial"/>
                <w:w w:val="99"/>
                <w:sz w:val="18"/>
                <w:szCs w:val="18"/>
              </w:rPr>
              <w:t xml:space="preserve"> </w:t>
            </w:r>
            <w:r w:rsidRPr="007E5A88">
              <w:rPr>
                <w:rFonts w:ascii="Arial" w:hAnsi="Arial" w:cs="Arial"/>
                <w:sz w:val="18"/>
                <w:szCs w:val="18"/>
              </w:rPr>
              <w:t>reinforcement arrangement shall be indicated.</w:t>
            </w:r>
          </w:p>
        </w:tc>
        <w:tc>
          <w:tcPr>
            <w:tcW w:w="1350" w:type="dxa"/>
            <w:tcBorders>
              <w:top w:val="single" w:sz="5" w:space="0" w:color="000000"/>
              <w:left w:val="single" w:sz="5" w:space="0" w:color="000000"/>
              <w:bottom w:val="single" w:sz="5" w:space="0" w:color="000000"/>
              <w:right w:val="single" w:sz="5" w:space="0" w:color="000000"/>
            </w:tcBorders>
          </w:tcPr>
          <w:p w14:paraId="028DF174"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1A74A2D8"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3.1.1.3.a,</w:t>
            </w:r>
          </w:p>
          <w:p w14:paraId="0797F8B0"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&amp; 3.3.2.2</w:t>
            </w:r>
          </w:p>
        </w:tc>
      </w:tr>
      <w:tr w:rsidR="00A83B98" w:rsidRPr="007E5A88" w14:paraId="496373A8"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7114197"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C0E2661"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 xml:space="preserve">Inspection and quality-control program of plant </w:t>
            </w:r>
            <w:r w:rsidR="006841F0" w:rsidRPr="007E5A88">
              <w:rPr>
                <w:rFonts w:ascii="Arial" w:hAnsi="Arial" w:cs="Arial"/>
                <w:sz w:val="18"/>
                <w:szCs w:val="18"/>
              </w:rPr>
              <w:t xml:space="preserve">applying epoxy coating </w:t>
            </w:r>
            <w:r w:rsidRPr="007E5A88">
              <w:rPr>
                <w:rFonts w:ascii="Arial" w:hAnsi="Arial" w:cs="Arial"/>
                <w:sz w:val="18"/>
                <w:szCs w:val="18"/>
              </w:rPr>
              <w:t>that is not certified by Concrete Reinforcing Steel Institute</w:t>
            </w:r>
            <w:r w:rsidR="006841F0" w:rsidRPr="007E5A88">
              <w:rPr>
                <w:rFonts w:ascii="Arial" w:hAnsi="Arial" w:cs="Arial"/>
                <w:sz w:val="18"/>
                <w:szCs w:val="18"/>
              </w:rPr>
              <w:t xml:space="preserve"> (CRSI)</w:t>
            </w:r>
            <w:r w:rsidRPr="007E5A88">
              <w:rPr>
                <w:rFonts w:ascii="Arial" w:hAnsi="Arial" w:cs="Arial"/>
                <w:sz w:val="18"/>
                <w:szCs w:val="18"/>
              </w:rPr>
              <w:t>.</w:t>
            </w:r>
          </w:p>
        </w:tc>
        <w:tc>
          <w:tcPr>
            <w:tcW w:w="1350" w:type="dxa"/>
            <w:tcBorders>
              <w:top w:val="single" w:sz="5" w:space="0" w:color="000000"/>
              <w:left w:val="single" w:sz="5" w:space="0" w:color="000000"/>
              <w:bottom w:val="single" w:sz="5" w:space="0" w:color="000000"/>
              <w:right w:val="single" w:sz="5" w:space="0" w:color="000000"/>
            </w:tcBorders>
          </w:tcPr>
          <w:p w14:paraId="75E3400F"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planned shipment date.</w:t>
            </w:r>
          </w:p>
        </w:tc>
        <w:tc>
          <w:tcPr>
            <w:tcW w:w="894" w:type="dxa"/>
            <w:tcBorders>
              <w:top w:val="single" w:sz="5" w:space="0" w:color="000000"/>
              <w:left w:val="single" w:sz="5" w:space="0" w:color="000000"/>
              <w:bottom w:val="single" w:sz="5" w:space="0" w:color="000000"/>
              <w:right w:val="single" w:sz="5" w:space="0" w:color="000000"/>
            </w:tcBorders>
          </w:tcPr>
          <w:p w14:paraId="2A1D8426"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3.1.1.3.b</w:t>
            </w:r>
          </w:p>
        </w:tc>
      </w:tr>
      <w:tr w:rsidR="00A83B98" w:rsidRPr="007E5A88" w14:paraId="47727BBA"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758C34F"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34967EA"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 xml:space="preserve">Provide </w:t>
            </w:r>
            <w:r w:rsidR="006841F0" w:rsidRPr="007E5A88">
              <w:rPr>
                <w:rFonts w:ascii="Arial" w:hAnsi="Arial" w:cs="Arial"/>
                <w:sz w:val="18"/>
                <w:szCs w:val="18"/>
              </w:rPr>
              <w:t>c</w:t>
            </w:r>
            <w:r w:rsidRPr="007E5A88">
              <w:rPr>
                <w:rFonts w:ascii="Arial" w:hAnsi="Arial" w:cs="Arial"/>
                <w:sz w:val="18"/>
                <w:szCs w:val="18"/>
              </w:rPr>
              <w:t>ertification program</w:t>
            </w:r>
            <w:r w:rsidR="006841F0" w:rsidRPr="007E5A88">
              <w:rPr>
                <w:rFonts w:ascii="Arial" w:hAnsi="Arial" w:cs="Arial"/>
                <w:sz w:val="18"/>
                <w:szCs w:val="18"/>
              </w:rPr>
              <w:t>,</w:t>
            </w:r>
            <w:r w:rsidRPr="007E5A88">
              <w:rPr>
                <w:rFonts w:ascii="Arial" w:hAnsi="Arial" w:cs="Arial"/>
                <w:sz w:val="18"/>
                <w:szCs w:val="18"/>
              </w:rPr>
              <w:t xml:space="preserve"> </w:t>
            </w:r>
            <w:r w:rsidR="006841F0" w:rsidRPr="007E5A88">
              <w:rPr>
                <w:rFonts w:ascii="Arial" w:hAnsi="Arial" w:cs="Arial"/>
                <w:sz w:val="18"/>
                <w:szCs w:val="18"/>
              </w:rPr>
              <w:t xml:space="preserve">equivalent to that of CRSI-certified plant, </w:t>
            </w:r>
            <w:r w:rsidRPr="007E5A88">
              <w:rPr>
                <w:rFonts w:ascii="Arial" w:hAnsi="Arial" w:cs="Arial"/>
                <w:sz w:val="18"/>
                <w:szCs w:val="18"/>
              </w:rPr>
              <w:t xml:space="preserve">for </w:t>
            </w:r>
            <w:r w:rsidR="006841F0" w:rsidRPr="007E5A88">
              <w:rPr>
                <w:rFonts w:ascii="Arial" w:hAnsi="Arial" w:cs="Arial"/>
                <w:sz w:val="18"/>
                <w:szCs w:val="18"/>
              </w:rPr>
              <w:t xml:space="preserve">non-CRSI-certified plant applying epoxy coating for </w:t>
            </w:r>
            <w:r w:rsidRPr="007E5A88">
              <w:rPr>
                <w:rFonts w:ascii="Arial" w:hAnsi="Arial" w:cs="Arial"/>
                <w:sz w:val="18"/>
                <w:szCs w:val="18"/>
              </w:rPr>
              <w:t>evaluation by EOR.</w:t>
            </w:r>
          </w:p>
        </w:tc>
        <w:tc>
          <w:tcPr>
            <w:tcW w:w="1350" w:type="dxa"/>
            <w:tcBorders>
              <w:top w:val="single" w:sz="5" w:space="0" w:color="000000"/>
              <w:left w:val="single" w:sz="5" w:space="0" w:color="000000"/>
              <w:bottom w:val="single" w:sz="5" w:space="0" w:color="000000"/>
              <w:right w:val="single" w:sz="5" w:space="0" w:color="000000"/>
            </w:tcBorders>
          </w:tcPr>
          <w:p w14:paraId="62248161"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 month before planned shipment date.</w:t>
            </w:r>
          </w:p>
        </w:tc>
        <w:tc>
          <w:tcPr>
            <w:tcW w:w="894" w:type="dxa"/>
            <w:tcBorders>
              <w:top w:val="single" w:sz="5" w:space="0" w:color="000000"/>
              <w:left w:val="single" w:sz="5" w:space="0" w:color="000000"/>
              <w:bottom w:val="single" w:sz="5" w:space="0" w:color="000000"/>
              <w:right w:val="single" w:sz="5" w:space="0" w:color="000000"/>
            </w:tcBorders>
          </w:tcPr>
          <w:p w14:paraId="2D844C5E"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3.2.1.2.b</w:t>
            </w:r>
          </w:p>
        </w:tc>
      </w:tr>
      <w:tr w:rsidR="00A83B98" w:rsidRPr="007E5A88" w14:paraId="257CA388"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E0176A6"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9317D3E"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use of alternative reinforcement support type.</w:t>
            </w:r>
          </w:p>
        </w:tc>
        <w:tc>
          <w:tcPr>
            <w:tcW w:w="1350" w:type="dxa"/>
            <w:tcBorders>
              <w:top w:val="single" w:sz="5" w:space="0" w:color="000000"/>
              <w:left w:val="single" w:sz="5" w:space="0" w:color="000000"/>
              <w:bottom w:val="single" w:sz="5" w:space="0" w:color="000000"/>
              <w:right w:val="single" w:sz="5" w:space="0" w:color="000000"/>
            </w:tcBorders>
          </w:tcPr>
          <w:p w14:paraId="2A9EA38B"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22F4D42E"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3.2.1.10</w:t>
            </w:r>
          </w:p>
        </w:tc>
      </w:tr>
      <w:tr w:rsidR="00A83B98" w:rsidRPr="007E5A88" w14:paraId="24372A04"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99A6270"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2BF27D8"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heat reinforcement before bending.</w:t>
            </w:r>
          </w:p>
        </w:tc>
        <w:tc>
          <w:tcPr>
            <w:tcW w:w="1350" w:type="dxa"/>
            <w:tcBorders>
              <w:top w:val="single" w:sz="5" w:space="0" w:color="000000"/>
              <w:left w:val="single" w:sz="5" w:space="0" w:color="000000"/>
              <w:bottom w:val="single" w:sz="5" w:space="0" w:color="000000"/>
              <w:right w:val="single" w:sz="5" w:space="0" w:color="000000"/>
            </w:tcBorders>
          </w:tcPr>
          <w:p w14:paraId="2A687C69"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05799433"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3.2.2.1</w:t>
            </w:r>
          </w:p>
        </w:tc>
      </w:tr>
      <w:tr w:rsidR="00A83B98" w:rsidRPr="007E5A88" w14:paraId="09555D4F"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353ABD9"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BF4A036"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extend reinforcement through control joints, including saw-cut joints.</w:t>
            </w:r>
          </w:p>
        </w:tc>
        <w:tc>
          <w:tcPr>
            <w:tcW w:w="1350" w:type="dxa"/>
            <w:tcBorders>
              <w:top w:val="single" w:sz="5" w:space="0" w:color="000000"/>
              <w:left w:val="single" w:sz="5" w:space="0" w:color="000000"/>
              <w:bottom w:val="single" w:sz="5" w:space="0" w:color="000000"/>
              <w:right w:val="single" w:sz="5" w:space="0" w:color="000000"/>
            </w:tcBorders>
          </w:tcPr>
          <w:p w14:paraId="22B3258A"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4DB3E497"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3.3.2.5</w:t>
            </w:r>
          </w:p>
        </w:tc>
      </w:tr>
      <w:tr w:rsidR="00A83B98" w:rsidRPr="007E5A88" w14:paraId="7C017E8C"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AE95B1E"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5559694F"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alternative method for setting column dowels.</w:t>
            </w:r>
          </w:p>
        </w:tc>
        <w:tc>
          <w:tcPr>
            <w:tcW w:w="1350" w:type="dxa"/>
            <w:tcBorders>
              <w:top w:val="single" w:sz="5" w:space="0" w:color="000000"/>
              <w:left w:val="single" w:sz="5" w:space="0" w:color="000000"/>
              <w:bottom w:val="single" w:sz="5" w:space="0" w:color="000000"/>
              <w:right w:val="single" w:sz="5" w:space="0" w:color="000000"/>
            </w:tcBorders>
          </w:tcPr>
          <w:p w14:paraId="6229EC9D"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7D6738F8"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3.3.2.6</w:t>
            </w:r>
          </w:p>
        </w:tc>
      </w:tr>
      <w:tr w:rsidR="00A83B98" w:rsidRPr="007E5A88" w14:paraId="080D7B9E"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060B5D2"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92C27F4"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and procedure to field bend or straighten partially embedded reinforcing bars.</w:t>
            </w:r>
          </w:p>
        </w:tc>
        <w:tc>
          <w:tcPr>
            <w:tcW w:w="1350" w:type="dxa"/>
            <w:tcBorders>
              <w:top w:val="single" w:sz="5" w:space="0" w:color="000000"/>
              <w:left w:val="single" w:sz="5" w:space="0" w:color="000000"/>
              <w:bottom w:val="single" w:sz="5" w:space="0" w:color="000000"/>
              <w:right w:val="single" w:sz="5" w:space="0" w:color="000000"/>
            </w:tcBorders>
          </w:tcPr>
          <w:p w14:paraId="2E05C6B5"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2EA4EC64"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3.3.2.8</w:t>
            </w:r>
          </w:p>
        </w:tc>
      </w:tr>
      <w:tr w:rsidR="00A83B98" w:rsidRPr="007E5A88" w14:paraId="6D412FF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84C1439"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9B08E8B"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other method to measure preheat temperature.</w:t>
            </w:r>
          </w:p>
        </w:tc>
        <w:tc>
          <w:tcPr>
            <w:tcW w:w="1350" w:type="dxa"/>
            <w:tcBorders>
              <w:top w:val="single" w:sz="5" w:space="0" w:color="000000"/>
              <w:left w:val="single" w:sz="5" w:space="0" w:color="000000"/>
              <w:bottom w:val="single" w:sz="5" w:space="0" w:color="000000"/>
              <w:right w:val="single" w:sz="5" w:space="0" w:color="000000"/>
            </w:tcBorders>
          </w:tcPr>
          <w:p w14:paraId="35596169"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40FAB6BC"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3.3.2.8.a</w:t>
            </w:r>
          </w:p>
        </w:tc>
      </w:tr>
      <w:tr w:rsidR="00A83B98" w:rsidRPr="007E5A88" w14:paraId="6961D283"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8DA4FF3"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A3A1E14"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field-cut reinforcement.</w:t>
            </w:r>
          </w:p>
        </w:tc>
        <w:tc>
          <w:tcPr>
            <w:tcW w:w="1350" w:type="dxa"/>
            <w:tcBorders>
              <w:top w:val="single" w:sz="5" w:space="0" w:color="000000"/>
              <w:left w:val="single" w:sz="5" w:space="0" w:color="000000"/>
              <w:bottom w:val="single" w:sz="5" w:space="0" w:color="000000"/>
              <w:right w:val="single" w:sz="5" w:space="0" w:color="000000"/>
            </w:tcBorders>
          </w:tcPr>
          <w:p w14:paraId="52A0C865"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cutting.</w:t>
            </w:r>
          </w:p>
        </w:tc>
        <w:tc>
          <w:tcPr>
            <w:tcW w:w="894" w:type="dxa"/>
            <w:tcBorders>
              <w:top w:val="single" w:sz="5" w:space="0" w:color="000000"/>
              <w:left w:val="single" w:sz="5" w:space="0" w:color="000000"/>
              <w:bottom w:val="single" w:sz="5" w:space="0" w:color="000000"/>
              <w:right w:val="single" w:sz="5" w:space="0" w:color="000000"/>
            </w:tcBorders>
          </w:tcPr>
          <w:p w14:paraId="7D34B071"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3.3.2.9</w:t>
            </w:r>
          </w:p>
        </w:tc>
      </w:tr>
      <w:tr w:rsidR="00A83B98" w:rsidRPr="007E5A88" w14:paraId="713F625D"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68D5E858" w14:textId="77777777" w:rsidR="00A83B98" w:rsidRPr="007E5A88" w:rsidRDefault="00A83B98" w:rsidP="00D961C7">
            <w:pPr>
              <w:pStyle w:val="TableParagraph"/>
              <w:widowControl/>
              <w:spacing w:before="60" w:after="60"/>
              <w:rPr>
                <w:rFonts w:ascii="Arial" w:hAnsi="Arial" w:cs="Arial"/>
                <w:b/>
                <w:sz w:val="18"/>
                <w:szCs w:val="18"/>
              </w:rPr>
            </w:pPr>
            <w:r w:rsidRPr="007E5A88">
              <w:rPr>
                <w:rFonts w:ascii="Arial" w:hAnsi="Arial" w:cs="Arial"/>
                <w:b/>
                <w:sz w:val="18"/>
                <w:szCs w:val="18"/>
              </w:rPr>
              <w:t>Concrete mixtures</w:t>
            </w:r>
          </w:p>
        </w:tc>
      </w:tr>
      <w:tr w:rsidR="00A83B98" w:rsidRPr="007E5A88" w14:paraId="472C0550"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27AD874B" w14:textId="0429AEB3" w:rsidR="00A83B98" w:rsidRPr="007E5A88" w:rsidRDefault="00A83B98" w:rsidP="00D961C7">
            <w:pPr>
              <w:pStyle w:val="TableParagraph"/>
              <w:widowControl/>
              <w:spacing w:before="60" w:after="60"/>
              <w:rPr>
                <w:rFonts w:ascii="Arial" w:hAnsi="Arial" w:cs="Arial"/>
                <w:b/>
                <w:sz w:val="18"/>
                <w:szCs w:val="18"/>
              </w:rPr>
            </w:pPr>
            <w:r w:rsidRPr="007E5A88">
              <w:rPr>
                <w:rFonts w:ascii="Arial" w:hAnsi="Arial" w:cs="Arial"/>
                <w:b/>
                <w:sz w:val="18"/>
                <w:szCs w:val="18"/>
              </w:rPr>
              <w:t>Standard Mix Designs (i.e., Pre-Approved Mix Designs)</w:t>
            </w:r>
          </w:p>
        </w:tc>
      </w:tr>
      <w:tr w:rsidR="00A83B98" w:rsidRPr="007E5A88" w14:paraId="4015B931"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ED4A952" w14:textId="77777777" w:rsidR="00A83B98" w:rsidRPr="007E5A88"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F70B822" w14:textId="77777777" w:rsidR="00A83B98" w:rsidRPr="007E5A88" w:rsidRDefault="00A83B98" w:rsidP="00D16DB9">
            <w:pPr>
              <w:pStyle w:val="TableParagraph"/>
              <w:widowControl/>
              <w:spacing w:before="60" w:after="60"/>
              <w:ind w:left="92"/>
              <w:rPr>
                <w:rFonts w:ascii="Arial" w:eastAsia="Times New Roman" w:hAnsi="Arial" w:cs="Arial"/>
                <w:color w:val="000000"/>
                <w:sz w:val="18"/>
                <w:szCs w:val="18"/>
              </w:rPr>
            </w:pPr>
            <w:r w:rsidRPr="007E5A88">
              <w:rPr>
                <w:rFonts w:ascii="Arial" w:eastAsia="Times New Roman" w:hAnsi="Arial" w:cs="Arial"/>
                <w:sz w:val="18"/>
                <w:szCs w:val="18"/>
              </w:rPr>
              <w:t>Request to deliver concrete at a temperature exceeding 95°F.</w:t>
            </w:r>
          </w:p>
        </w:tc>
        <w:tc>
          <w:tcPr>
            <w:tcW w:w="1350" w:type="dxa"/>
            <w:tcBorders>
              <w:top w:val="single" w:sz="5" w:space="0" w:color="000000"/>
              <w:left w:val="single" w:sz="5" w:space="0" w:color="000000"/>
              <w:bottom w:val="single" w:sz="5" w:space="0" w:color="000000"/>
              <w:right w:val="single" w:sz="5" w:space="0" w:color="000000"/>
            </w:tcBorders>
          </w:tcPr>
          <w:p w14:paraId="6254C83E"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10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6992CED5"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4.2.2.6</w:t>
            </w:r>
          </w:p>
        </w:tc>
      </w:tr>
      <w:tr w:rsidR="00A83B98" w:rsidRPr="007E5A88" w14:paraId="2E4254CD"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1C6E514A" w14:textId="77777777" w:rsidR="00A83B98" w:rsidRPr="007E5A88" w:rsidRDefault="00A83B98" w:rsidP="00D961C7">
            <w:pPr>
              <w:pStyle w:val="TableParagraph"/>
              <w:widowControl/>
              <w:spacing w:before="60" w:after="60"/>
              <w:rPr>
                <w:rFonts w:ascii="Arial" w:hAnsi="Arial" w:cs="Arial"/>
                <w:b/>
                <w:sz w:val="18"/>
                <w:szCs w:val="18"/>
              </w:rPr>
            </w:pPr>
            <w:r w:rsidRPr="007E5A88">
              <w:rPr>
                <w:rFonts w:ascii="Arial" w:hAnsi="Arial" w:cs="Arial"/>
                <w:b/>
                <w:sz w:val="18"/>
                <w:szCs w:val="18"/>
              </w:rPr>
              <w:t>Alternative Mix Designs</w:t>
            </w:r>
          </w:p>
          <w:p w14:paraId="4F31381B" w14:textId="77777777" w:rsidR="00A83B98" w:rsidRPr="007E5A88" w:rsidRDefault="00A83B98" w:rsidP="00D961C7">
            <w:pPr>
              <w:pStyle w:val="TableParagraph"/>
              <w:widowControl/>
              <w:spacing w:before="60" w:after="60"/>
              <w:rPr>
                <w:rFonts w:ascii="Arial" w:hAnsi="Arial" w:cs="Arial"/>
                <w:sz w:val="18"/>
                <w:szCs w:val="18"/>
              </w:rPr>
            </w:pPr>
            <w:r w:rsidRPr="007E5A88">
              <w:rPr>
                <w:rFonts w:ascii="Arial" w:hAnsi="Arial" w:cs="Arial"/>
                <w:sz w:val="18"/>
              </w:rPr>
              <w:t>****</w:t>
            </w:r>
            <w:r w:rsidRPr="007E5A88">
              <w:rPr>
                <w:rFonts w:ascii="Arial" w:hAnsi="Arial" w:cs="Arial"/>
                <w:i/>
                <w:sz w:val="18"/>
              </w:rPr>
              <w:t xml:space="preserve">If only a Standard </w:t>
            </w:r>
            <w:proofErr w:type="gramStart"/>
            <w:r w:rsidRPr="007E5A88">
              <w:rPr>
                <w:rFonts w:ascii="Arial" w:hAnsi="Arial" w:cs="Arial"/>
                <w:i/>
                <w:sz w:val="18"/>
              </w:rPr>
              <w:t>Mix(</w:t>
            </w:r>
            <w:proofErr w:type="gramEnd"/>
            <w:r w:rsidRPr="007E5A88">
              <w:rPr>
                <w:rFonts w:ascii="Arial" w:hAnsi="Arial" w:cs="Arial"/>
                <w:i/>
                <w:sz w:val="18"/>
              </w:rPr>
              <w:t xml:space="preserve">es) will be used on/by the Project, this portion of the Table (i.e., Alternate Mix Designs) should be deleted. </w:t>
            </w:r>
            <w:r w:rsidRPr="007E5A88">
              <w:rPr>
                <w:rFonts w:ascii="Arial" w:hAnsi="Arial" w:cs="Arial"/>
                <w:sz w:val="18"/>
              </w:rPr>
              <w:t>****</w:t>
            </w:r>
          </w:p>
        </w:tc>
      </w:tr>
      <w:tr w:rsidR="00A83B98" w:rsidRPr="007E5A88" w14:paraId="4BDD94D2" w14:textId="77777777" w:rsidTr="00D16DB9">
        <w:trPr>
          <w:cantSplit/>
          <w:trHeight w:val="20"/>
        </w:trPr>
        <w:tc>
          <w:tcPr>
            <w:tcW w:w="618" w:type="dxa"/>
            <w:tcBorders>
              <w:top w:val="single" w:sz="6" w:space="0" w:color="000000"/>
              <w:left w:val="single" w:sz="6" w:space="0" w:color="000000"/>
              <w:bottom w:val="single" w:sz="4" w:space="0" w:color="auto"/>
              <w:right w:val="single" w:sz="6" w:space="0" w:color="000000"/>
            </w:tcBorders>
          </w:tcPr>
          <w:p w14:paraId="41BC1304" w14:textId="77777777" w:rsidR="00A83B98" w:rsidRPr="007E5A88"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6480" w:type="dxa"/>
            <w:tcBorders>
              <w:top w:val="single" w:sz="6" w:space="0" w:color="000000"/>
              <w:left w:val="single" w:sz="6" w:space="0" w:color="000000"/>
              <w:bottom w:val="single" w:sz="4" w:space="0" w:color="auto"/>
              <w:right w:val="single" w:sz="6" w:space="0" w:color="000000"/>
            </w:tcBorders>
          </w:tcPr>
          <w:p w14:paraId="6732526C" w14:textId="77777777" w:rsidR="00A83B98" w:rsidRPr="007E5A88" w:rsidRDefault="00A83B98" w:rsidP="00D16DB9">
            <w:pPr>
              <w:widowControl/>
              <w:spacing w:before="60" w:after="60"/>
              <w:ind w:left="92"/>
              <w:rPr>
                <w:rFonts w:cs="Arial"/>
                <w:sz w:val="18"/>
                <w:szCs w:val="18"/>
              </w:rPr>
            </w:pPr>
            <w:r w:rsidRPr="007E5A88">
              <w:rPr>
                <w:rFonts w:cs="Arial"/>
                <w:sz w:val="18"/>
                <w:szCs w:val="18"/>
              </w:rPr>
              <w:t>Requests for adjustments to mixture proportions.</w:t>
            </w:r>
          </w:p>
          <w:p w14:paraId="1090EE80" w14:textId="77777777" w:rsidR="00A83B98" w:rsidRPr="007E5A88" w:rsidRDefault="00A83B98" w:rsidP="00D16DB9">
            <w:pPr>
              <w:widowControl/>
              <w:spacing w:before="60" w:after="60"/>
              <w:ind w:left="92"/>
              <w:rPr>
                <w:rFonts w:cs="Arial"/>
                <w:sz w:val="18"/>
                <w:szCs w:val="18"/>
              </w:rPr>
            </w:pPr>
            <w:r w:rsidRPr="007E5A88">
              <w:rPr>
                <w:rFonts w:cs="Arial"/>
                <w:sz w:val="18"/>
                <w:szCs w:val="18"/>
              </w:rPr>
              <w:t>Requests to adjust mixture proportions necessary for workability or consistency.</w:t>
            </w:r>
          </w:p>
          <w:p w14:paraId="231A623E" w14:textId="77777777" w:rsidR="00A83B98" w:rsidRPr="007E5A88" w:rsidRDefault="00A83B98" w:rsidP="00D16DB9">
            <w:pPr>
              <w:widowControl/>
              <w:spacing w:before="60" w:after="60"/>
              <w:ind w:left="92"/>
              <w:rPr>
                <w:rFonts w:cs="Arial"/>
                <w:i/>
                <w:sz w:val="18"/>
                <w:szCs w:val="18"/>
              </w:rPr>
            </w:pPr>
            <w:r w:rsidRPr="007E5A88">
              <w:rPr>
                <w:rFonts w:cs="Arial"/>
                <w:sz w:val="18"/>
                <w:szCs w:val="18"/>
              </w:rPr>
              <w:t>****</w:t>
            </w:r>
            <w:r w:rsidRPr="007E5A88">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77777777" w:rsidR="00A83B98" w:rsidRPr="007E5A88" w:rsidRDefault="00A83B98" w:rsidP="00D16DB9">
            <w:pPr>
              <w:widowControl/>
              <w:spacing w:before="60" w:after="60"/>
              <w:ind w:left="92"/>
              <w:rPr>
                <w:rFonts w:cs="Arial"/>
                <w:i/>
                <w:sz w:val="18"/>
                <w:szCs w:val="18"/>
              </w:rPr>
            </w:pPr>
            <w:r w:rsidRPr="007E5A88">
              <w:rPr>
                <w:rFonts w:cs="Arial"/>
                <w:i/>
                <w:sz w:val="18"/>
                <w:szCs w:val="18"/>
              </w:rPr>
              <w:t>If Subcontractor finds it necessary to increase the cementitious-materials content, review a request for acceptance of the proposed revised mixture with a higher cementitious-materials content on a trial basis.</w:t>
            </w:r>
          </w:p>
          <w:p w14:paraId="61ABDD2F"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i/>
                <w:sz w:val="18"/>
                <w:szCs w:val="18"/>
              </w:rPr>
              <w:t>Confirm adequacy of modified proportions has been verified from a set of new field test data</w:t>
            </w:r>
            <w:proofErr w:type="gramStart"/>
            <w:r w:rsidRPr="007E5A88">
              <w:rPr>
                <w:rFonts w:ascii="Arial" w:hAnsi="Arial" w:cs="Arial"/>
                <w:sz w:val="18"/>
                <w:szCs w:val="18"/>
              </w:rPr>
              <w:t>.*</w:t>
            </w:r>
            <w:proofErr w:type="gramEnd"/>
            <w:r w:rsidRPr="007E5A88">
              <w:rPr>
                <w:rFonts w:ascii="Arial" w:hAnsi="Arial" w:cs="Arial"/>
                <w:sz w:val="18"/>
                <w:szCs w:val="18"/>
              </w:rPr>
              <w:t>***</w:t>
            </w:r>
          </w:p>
        </w:tc>
        <w:tc>
          <w:tcPr>
            <w:tcW w:w="1350" w:type="dxa"/>
            <w:tcBorders>
              <w:top w:val="single" w:sz="6" w:space="0" w:color="000000"/>
              <w:left w:val="single" w:sz="6" w:space="0" w:color="000000"/>
              <w:bottom w:val="single" w:sz="4" w:space="0" w:color="auto"/>
              <w:right w:val="single" w:sz="6" w:space="0" w:color="000000"/>
            </w:tcBorders>
          </w:tcPr>
          <w:p w14:paraId="19512F44"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use in a placement</w:t>
            </w:r>
          </w:p>
        </w:tc>
        <w:tc>
          <w:tcPr>
            <w:tcW w:w="894" w:type="dxa"/>
            <w:tcBorders>
              <w:top w:val="single" w:sz="6" w:space="0" w:color="000000"/>
              <w:left w:val="single" w:sz="6" w:space="0" w:color="000000"/>
              <w:bottom w:val="single" w:sz="4" w:space="0" w:color="auto"/>
              <w:right w:val="single" w:sz="6" w:space="0" w:color="000000"/>
            </w:tcBorders>
          </w:tcPr>
          <w:p w14:paraId="5A8EF95A"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4.1.2.6, 4.2.3.5,</w:t>
            </w:r>
          </w:p>
          <w:p w14:paraId="3A00CDA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and 4.2.3.6</w:t>
            </w:r>
          </w:p>
        </w:tc>
      </w:tr>
      <w:tr w:rsidR="00A83B98" w:rsidRPr="007E5A88" w14:paraId="5BB83CF3"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EA31562"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17802F5"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Evaluation and test results required in 4.2.2.1 verifying the adequacy of concrete to be placed in floors if the</w:t>
            </w:r>
            <w:r w:rsidRPr="007E5A88">
              <w:rPr>
                <w:rFonts w:ascii="Arial" w:hAnsi="Arial" w:cs="Arial"/>
                <w:w w:val="99"/>
                <w:sz w:val="18"/>
                <w:szCs w:val="18"/>
              </w:rPr>
              <w:t xml:space="preserve"> </w:t>
            </w:r>
            <w:r w:rsidRPr="007E5A88">
              <w:rPr>
                <w:rFonts w:ascii="Arial" w:hAnsi="Arial" w:cs="Arial"/>
                <w:sz w:val="18"/>
                <w:szCs w:val="18"/>
              </w:rPr>
              <w:t>cementitious materials content is less than the minimum specified in Table 4.2.2.1.</w:t>
            </w:r>
          </w:p>
        </w:tc>
        <w:tc>
          <w:tcPr>
            <w:tcW w:w="1350" w:type="dxa"/>
            <w:tcBorders>
              <w:top w:val="single" w:sz="5" w:space="0" w:color="000000"/>
              <w:left w:val="single" w:sz="5" w:space="0" w:color="000000"/>
              <w:bottom w:val="single" w:sz="5" w:space="0" w:color="000000"/>
              <w:right w:val="single" w:sz="5" w:space="0" w:color="000000"/>
            </w:tcBorders>
          </w:tcPr>
          <w:p w14:paraId="141626E1"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30DE5038"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4.1.2.7</w:t>
            </w:r>
          </w:p>
        </w:tc>
      </w:tr>
      <w:tr w:rsidR="00A83B98" w:rsidRPr="007E5A88" w14:paraId="2778BE0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607107E"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18107FED"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the volumetric batching and proposed method.</w:t>
            </w:r>
          </w:p>
        </w:tc>
        <w:tc>
          <w:tcPr>
            <w:tcW w:w="1350" w:type="dxa"/>
            <w:tcBorders>
              <w:top w:val="single" w:sz="5" w:space="0" w:color="000000"/>
              <w:left w:val="single" w:sz="5" w:space="0" w:color="000000"/>
              <w:bottom w:val="single" w:sz="5" w:space="0" w:color="000000"/>
              <w:right w:val="single" w:sz="5" w:space="0" w:color="000000"/>
            </w:tcBorders>
          </w:tcPr>
          <w:p w14:paraId="4C086BE2"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7A1F8D3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4.1.2.9, 4.3.1.2</w:t>
            </w:r>
          </w:p>
        </w:tc>
      </w:tr>
      <w:tr w:rsidR="00A83B98" w:rsidRPr="007E5A88" w14:paraId="3A3AE193"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E1F374F"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E99BBF2"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Requests to use cementitious materials other than ASTM C150 Type I or Type II. When ASTM C595 or C1157</w:t>
            </w:r>
            <w:r w:rsidRPr="007E5A88">
              <w:rPr>
                <w:rFonts w:ascii="Arial" w:hAnsi="Arial" w:cs="Arial"/>
                <w:w w:val="99"/>
                <w:sz w:val="18"/>
                <w:szCs w:val="18"/>
              </w:rPr>
              <w:t xml:space="preserve"> </w:t>
            </w:r>
            <w:r w:rsidRPr="007E5A88">
              <w:rPr>
                <w:rFonts w:ascii="Arial" w:hAnsi="Arial" w:cs="Arial"/>
                <w:sz w:val="18"/>
                <w:szCs w:val="18"/>
              </w:rPr>
              <w:t>cements are used in structures that will be subjected to deicing chemicals, verify compliance of the concrete with</w:t>
            </w:r>
            <w:r w:rsidRPr="007E5A88">
              <w:rPr>
                <w:rFonts w:ascii="Arial" w:hAnsi="Arial" w:cs="Arial"/>
                <w:w w:val="99"/>
                <w:sz w:val="18"/>
                <w:szCs w:val="18"/>
              </w:rPr>
              <w:t xml:space="preserve"> </w:t>
            </w:r>
            <w:r w:rsidRPr="007E5A88">
              <w:rPr>
                <w:rFonts w:ascii="Arial" w:hAnsi="Arial" w:cs="Arial"/>
                <w:sz w:val="18"/>
                <w:szCs w:val="18"/>
              </w:rPr>
              <w:t>Table 4.2.2.7.b.2.</w:t>
            </w:r>
          </w:p>
        </w:tc>
        <w:tc>
          <w:tcPr>
            <w:tcW w:w="1350" w:type="dxa"/>
            <w:tcBorders>
              <w:top w:val="single" w:sz="5" w:space="0" w:color="000000"/>
              <w:left w:val="single" w:sz="5" w:space="0" w:color="000000"/>
              <w:bottom w:val="single" w:sz="5" w:space="0" w:color="000000"/>
              <w:right w:val="single" w:sz="5" w:space="0" w:color="000000"/>
            </w:tcBorders>
          </w:tcPr>
          <w:p w14:paraId="1ACC227C"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2453B45C"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4.2.1.1</w:t>
            </w:r>
          </w:p>
        </w:tc>
      </w:tr>
      <w:tr w:rsidR="00A83B98" w:rsidRPr="007E5A88" w14:paraId="2C1F4081"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FEC880F"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02CA87A"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admixtures.</w:t>
            </w:r>
          </w:p>
        </w:tc>
        <w:tc>
          <w:tcPr>
            <w:tcW w:w="1350" w:type="dxa"/>
            <w:tcBorders>
              <w:top w:val="single" w:sz="5" w:space="0" w:color="000000"/>
              <w:left w:val="single" w:sz="5" w:space="0" w:color="000000"/>
              <w:bottom w:val="single" w:sz="5" w:space="0" w:color="000000"/>
              <w:right w:val="single" w:sz="5" w:space="0" w:color="000000"/>
            </w:tcBorders>
          </w:tcPr>
          <w:p w14:paraId="3C482211"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364FC689"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4.2.1.4; 2.7.E</w:t>
            </w:r>
          </w:p>
          <w:p w14:paraId="2D803FE0"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and 2.7.G herein</w:t>
            </w:r>
          </w:p>
        </w:tc>
      </w:tr>
      <w:tr w:rsidR="00A83B98" w:rsidRPr="007E5A88" w14:paraId="130FEE0C"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5FA5D52"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0DADF11"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change materials and data verifying that properties of the concrete mixture conform to the requirements</w:t>
            </w:r>
            <w:r w:rsidRPr="007E5A88">
              <w:rPr>
                <w:rFonts w:ascii="Arial" w:hAnsi="Arial" w:cs="Arial"/>
                <w:w w:val="99"/>
                <w:sz w:val="18"/>
                <w:szCs w:val="18"/>
              </w:rPr>
              <w:t xml:space="preserve"> </w:t>
            </w:r>
            <w:r w:rsidRPr="007E5A88">
              <w:rPr>
                <w:rFonts w:ascii="Arial" w:hAnsi="Arial" w:cs="Arial"/>
                <w:sz w:val="18"/>
                <w:szCs w:val="18"/>
              </w:rPr>
              <w:t>of 4.2.2.</w:t>
            </w:r>
          </w:p>
        </w:tc>
        <w:tc>
          <w:tcPr>
            <w:tcW w:w="1350" w:type="dxa"/>
            <w:tcBorders>
              <w:top w:val="single" w:sz="5" w:space="0" w:color="000000"/>
              <w:left w:val="single" w:sz="5" w:space="0" w:color="000000"/>
              <w:bottom w:val="single" w:sz="5" w:space="0" w:color="000000"/>
              <w:right w:val="single" w:sz="5" w:space="0" w:color="000000"/>
            </w:tcBorders>
          </w:tcPr>
          <w:p w14:paraId="57AC6591" w14:textId="77777777" w:rsidR="00A83B98" w:rsidRPr="007E5A88" w:rsidRDefault="00A83B98" w:rsidP="00D16DB9">
            <w:pPr>
              <w:pStyle w:val="TableParagraph"/>
              <w:widowControl/>
              <w:spacing w:before="60" w:after="60"/>
              <w:ind w:left="92" w:firstLine="19"/>
              <w:rPr>
                <w:rFonts w:ascii="Arial" w:hAnsi="Arial" w:cs="Arial"/>
                <w:sz w:val="18"/>
                <w:szCs w:val="18"/>
              </w:rPr>
            </w:pPr>
            <w:r w:rsidRPr="007E5A88">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0BC15614"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4.2.1.5</w:t>
            </w:r>
          </w:p>
        </w:tc>
      </w:tr>
      <w:tr w:rsidR="00A83B98" w:rsidRPr="007E5A88" w14:paraId="68ABF445"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52BFF59"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3EFF3FD"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a lower cementitious-materials content.</w:t>
            </w:r>
          </w:p>
        </w:tc>
        <w:tc>
          <w:tcPr>
            <w:tcW w:w="1350" w:type="dxa"/>
            <w:tcBorders>
              <w:top w:val="single" w:sz="5" w:space="0" w:color="000000"/>
              <w:left w:val="single" w:sz="5" w:space="0" w:color="000000"/>
              <w:bottom w:val="single" w:sz="5" w:space="0" w:color="000000"/>
              <w:right w:val="single" w:sz="5" w:space="0" w:color="000000"/>
            </w:tcBorders>
          </w:tcPr>
          <w:p w14:paraId="07701804" w14:textId="77777777" w:rsidR="00A83B98" w:rsidRPr="007E5A88" w:rsidRDefault="00A83B98" w:rsidP="00D16DB9">
            <w:pPr>
              <w:pStyle w:val="TableParagraph"/>
              <w:widowControl/>
              <w:spacing w:before="60" w:after="60"/>
              <w:ind w:left="92" w:firstLine="19"/>
              <w:rPr>
                <w:rFonts w:ascii="Arial" w:hAnsi="Arial" w:cs="Arial"/>
                <w:sz w:val="18"/>
                <w:szCs w:val="18"/>
              </w:rPr>
            </w:pPr>
            <w:r w:rsidRPr="007E5A88">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72560287"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4.2.2.1</w:t>
            </w:r>
          </w:p>
        </w:tc>
      </w:tr>
      <w:tr w:rsidR="00A83B98" w:rsidRPr="007E5A88" w14:paraId="1C8A8D4A"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7C6E564"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145AFD81"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a slump other than that specified.</w:t>
            </w:r>
          </w:p>
        </w:tc>
        <w:tc>
          <w:tcPr>
            <w:tcW w:w="1350" w:type="dxa"/>
            <w:tcBorders>
              <w:top w:val="single" w:sz="5" w:space="0" w:color="000000"/>
              <w:left w:val="single" w:sz="5" w:space="0" w:color="000000"/>
              <w:bottom w:val="single" w:sz="5" w:space="0" w:color="000000"/>
              <w:right w:val="single" w:sz="5" w:space="0" w:color="000000"/>
            </w:tcBorders>
          </w:tcPr>
          <w:p w14:paraId="01BBFEFB" w14:textId="77777777" w:rsidR="00A83B98" w:rsidRPr="007E5A88" w:rsidRDefault="00A83B98" w:rsidP="00D16DB9">
            <w:pPr>
              <w:pStyle w:val="TableParagraph"/>
              <w:widowControl/>
              <w:spacing w:before="60" w:after="60"/>
              <w:ind w:left="92" w:firstLine="19"/>
              <w:rPr>
                <w:rFonts w:ascii="Arial" w:hAnsi="Arial" w:cs="Arial"/>
                <w:sz w:val="18"/>
                <w:szCs w:val="18"/>
              </w:rPr>
            </w:pPr>
            <w:r w:rsidRPr="007E5A88">
              <w:rPr>
                <w:rFonts w:ascii="Arial" w:hAnsi="Arial" w:cs="Arial"/>
                <w:sz w:val="18"/>
                <w:szCs w:val="18"/>
              </w:rPr>
              <w:t>10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243190BE"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4.2.2.2</w:t>
            </w:r>
          </w:p>
        </w:tc>
      </w:tr>
      <w:tr w:rsidR="00A83B98" w:rsidRPr="007E5A88" w14:paraId="685C08D4"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A5B0636"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109ED2D"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eastAsia="Times New Roman" w:hAnsi="Arial" w:cs="Arial"/>
                <w:sz w:val="18"/>
                <w:szCs w:val="18"/>
              </w:rPr>
              <w:t>Request to deliver concrete at a temperature exceeding 95°F.</w:t>
            </w:r>
          </w:p>
        </w:tc>
        <w:tc>
          <w:tcPr>
            <w:tcW w:w="1350" w:type="dxa"/>
            <w:tcBorders>
              <w:top w:val="single" w:sz="5" w:space="0" w:color="000000"/>
              <w:left w:val="single" w:sz="5" w:space="0" w:color="000000"/>
              <w:bottom w:val="single" w:sz="5" w:space="0" w:color="000000"/>
              <w:right w:val="single" w:sz="5" w:space="0" w:color="000000"/>
            </w:tcBorders>
          </w:tcPr>
          <w:p w14:paraId="54DCD3F4" w14:textId="77777777" w:rsidR="00A83B98" w:rsidRPr="007E5A88" w:rsidRDefault="00A83B98" w:rsidP="00D16DB9">
            <w:pPr>
              <w:pStyle w:val="TableParagraph"/>
              <w:widowControl/>
              <w:spacing w:before="60" w:after="60"/>
              <w:ind w:left="92" w:firstLine="19"/>
              <w:rPr>
                <w:rFonts w:ascii="Arial" w:eastAsia="Times New Roman" w:hAnsi="Arial" w:cs="Arial"/>
                <w:sz w:val="18"/>
                <w:szCs w:val="18"/>
              </w:rPr>
            </w:pPr>
            <w:r w:rsidRPr="007E5A88">
              <w:rPr>
                <w:rFonts w:ascii="Arial" w:hAnsi="Arial" w:cs="Arial"/>
                <w:sz w:val="18"/>
                <w:szCs w:val="18"/>
              </w:rPr>
              <w:t>10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36BC141A" w14:textId="77777777" w:rsidR="00A83B98" w:rsidRPr="007E5A88" w:rsidRDefault="00A83B98" w:rsidP="00D16DB9">
            <w:pPr>
              <w:pStyle w:val="TableParagraph"/>
              <w:widowControl/>
              <w:spacing w:before="60" w:after="60"/>
              <w:ind w:left="69"/>
              <w:rPr>
                <w:rFonts w:ascii="Arial" w:eastAsia="Times New Roman" w:hAnsi="Arial" w:cs="Arial"/>
                <w:sz w:val="18"/>
                <w:szCs w:val="18"/>
              </w:rPr>
            </w:pPr>
            <w:r w:rsidRPr="007E5A88">
              <w:rPr>
                <w:rFonts w:ascii="Arial" w:hAnsi="Arial" w:cs="Arial"/>
                <w:sz w:val="18"/>
                <w:szCs w:val="18"/>
              </w:rPr>
              <w:t>4.2.2.6</w:t>
            </w:r>
          </w:p>
        </w:tc>
      </w:tr>
      <w:tr w:rsidR="00A83B98" w:rsidRPr="007E5A88" w14:paraId="7551A219"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2DCB8F9F" w14:textId="77777777" w:rsidR="00A83B98" w:rsidRPr="007E5A88" w:rsidRDefault="00A83B98" w:rsidP="00D961C7">
            <w:pPr>
              <w:pStyle w:val="TableParagraph"/>
              <w:keepNext/>
              <w:widowControl/>
              <w:spacing w:before="60" w:after="60"/>
              <w:rPr>
                <w:rFonts w:ascii="Arial" w:hAnsi="Arial" w:cs="Arial"/>
                <w:b/>
                <w:sz w:val="18"/>
                <w:szCs w:val="18"/>
              </w:rPr>
            </w:pPr>
            <w:r w:rsidRPr="007E5A88">
              <w:rPr>
                <w:rFonts w:ascii="Arial" w:hAnsi="Arial" w:cs="Arial"/>
                <w:b/>
                <w:sz w:val="18"/>
                <w:szCs w:val="18"/>
              </w:rPr>
              <w:t>Handling, placing, and constructing</w:t>
            </w:r>
            <w:r w:rsidRPr="007E5A88">
              <w:rPr>
                <w:rFonts w:ascii="Arial" w:hAnsi="Arial" w:cs="Arial"/>
                <w:i/>
                <w:sz w:val="18"/>
              </w:rPr>
              <w:t>.</w:t>
            </w:r>
          </w:p>
        </w:tc>
      </w:tr>
      <w:tr w:rsidR="003364E1" w:rsidRPr="007E5A88" w14:paraId="029488DD"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0A6A8E8" w14:textId="77777777" w:rsidR="003364E1" w:rsidRPr="007E5A88" w:rsidRDefault="003364E1"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04AA9CC2" w14:textId="5835AB81" w:rsidR="003364E1" w:rsidRPr="007E5A88" w:rsidRDefault="003364E1"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Request for placement of concrete in hot weather with a temperature exceeding that specified and/or indicated.</w:t>
            </w:r>
          </w:p>
        </w:tc>
        <w:tc>
          <w:tcPr>
            <w:tcW w:w="1350" w:type="dxa"/>
            <w:tcBorders>
              <w:top w:val="single" w:sz="5" w:space="0" w:color="000000"/>
              <w:left w:val="single" w:sz="5" w:space="0" w:color="000000"/>
              <w:bottom w:val="single" w:sz="5" w:space="0" w:color="000000"/>
              <w:right w:val="single" w:sz="5" w:space="0" w:color="000000"/>
            </w:tcBorders>
          </w:tcPr>
          <w:p w14:paraId="204C751A" w14:textId="7A10BB5B" w:rsidR="003364E1" w:rsidRPr="007E5A88" w:rsidRDefault="003364E1"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2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303529E2" w14:textId="610CB24F" w:rsidR="003364E1" w:rsidRPr="007E5A88" w:rsidRDefault="003364E1"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5.1.2.2.d</w:t>
            </w:r>
          </w:p>
        </w:tc>
      </w:tr>
      <w:tr w:rsidR="00A83B98" w:rsidRPr="007E5A88" w14:paraId="5D20961C"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7C48308"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28E39DC1" w14:textId="32326554"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 xml:space="preserve">Proposed location and treatment of construction joints not indicated in </w:t>
            </w:r>
            <w:r w:rsidR="00276F21" w:rsidRPr="007E5A88">
              <w:rPr>
                <w:rFonts w:ascii="Arial" w:hAnsi="Arial" w:cs="Arial"/>
                <w:sz w:val="18"/>
                <w:szCs w:val="18"/>
              </w:rPr>
              <w:t>Subcontract</w:t>
            </w:r>
            <w:r w:rsidRPr="007E5A88">
              <w:rPr>
                <w:rFonts w:ascii="Arial" w:hAnsi="Arial" w:cs="Arial"/>
                <w:sz w:val="18"/>
                <w:szCs w:val="18"/>
              </w:rPr>
              <w:t xml:space="preserve"> Documents, including method for</w:t>
            </w:r>
            <w:r w:rsidRPr="007E5A88">
              <w:rPr>
                <w:rFonts w:ascii="Arial" w:hAnsi="Arial" w:cs="Arial"/>
                <w:w w:val="99"/>
                <w:sz w:val="18"/>
                <w:szCs w:val="18"/>
              </w:rPr>
              <w:t xml:space="preserve"> </w:t>
            </w:r>
            <w:r w:rsidRPr="007E5A88">
              <w:rPr>
                <w:rFonts w:ascii="Arial" w:hAnsi="Arial" w:cs="Arial"/>
                <w:sz w:val="18"/>
                <w:szCs w:val="18"/>
              </w:rPr>
              <w:t>surface preparation and achieving bond.</w:t>
            </w:r>
          </w:p>
        </w:tc>
        <w:tc>
          <w:tcPr>
            <w:tcW w:w="1350" w:type="dxa"/>
            <w:tcBorders>
              <w:top w:val="single" w:sz="5" w:space="0" w:color="000000"/>
              <w:left w:val="single" w:sz="5" w:space="0" w:color="000000"/>
              <w:bottom w:val="single" w:sz="5" w:space="0" w:color="000000"/>
              <w:right w:val="single" w:sz="5" w:space="0" w:color="000000"/>
            </w:tcBorders>
          </w:tcPr>
          <w:p w14:paraId="3F27B268"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beginning ‘jointing’</w:t>
            </w:r>
          </w:p>
        </w:tc>
        <w:tc>
          <w:tcPr>
            <w:tcW w:w="894" w:type="dxa"/>
            <w:tcBorders>
              <w:top w:val="single" w:sz="5" w:space="0" w:color="000000"/>
              <w:left w:val="single" w:sz="5" w:space="0" w:color="000000"/>
              <w:bottom w:val="single" w:sz="5" w:space="0" w:color="000000"/>
              <w:right w:val="single" w:sz="5" w:space="0" w:color="000000"/>
            </w:tcBorders>
          </w:tcPr>
          <w:p w14:paraId="70F40995"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5.1.2.3.a</w:t>
            </w:r>
          </w:p>
        </w:tc>
      </w:tr>
      <w:tr w:rsidR="00A83B98" w:rsidRPr="007E5A88" w14:paraId="28BD17B9"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62B891D"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0F37E851" w14:textId="32B5D642"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 xml:space="preserve">Proposed location of contraction or expansion joints not indicated in </w:t>
            </w:r>
            <w:r w:rsidR="00276F21" w:rsidRPr="007E5A88">
              <w:rPr>
                <w:rFonts w:ascii="Arial" w:hAnsi="Arial" w:cs="Arial"/>
                <w:sz w:val="18"/>
                <w:szCs w:val="18"/>
              </w:rPr>
              <w:t>Subcontract</w:t>
            </w:r>
            <w:r w:rsidRPr="007E5A88">
              <w:rPr>
                <w:rFonts w:ascii="Arial" w:hAnsi="Arial" w:cs="Arial"/>
                <w:sz w:val="18"/>
                <w:szCs w:val="18"/>
              </w:rPr>
              <w:t xml:space="preserve"> Documents.</w:t>
            </w:r>
          </w:p>
        </w:tc>
        <w:tc>
          <w:tcPr>
            <w:tcW w:w="1350" w:type="dxa"/>
            <w:tcBorders>
              <w:top w:val="single" w:sz="5" w:space="0" w:color="000000"/>
              <w:left w:val="single" w:sz="5" w:space="0" w:color="000000"/>
              <w:bottom w:val="single" w:sz="5" w:space="0" w:color="000000"/>
              <w:right w:val="single" w:sz="5" w:space="0" w:color="000000"/>
            </w:tcBorders>
          </w:tcPr>
          <w:p w14:paraId="6ED8298A"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beginning ‘jointing’</w:t>
            </w:r>
          </w:p>
        </w:tc>
        <w:tc>
          <w:tcPr>
            <w:tcW w:w="894" w:type="dxa"/>
            <w:tcBorders>
              <w:top w:val="single" w:sz="5" w:space="0" w:color="000000"/>
              <w:left w:val="single" w:sz="5" w:space="0" w:color="000000"/>
              <w:bottom w:val="single" w:sz="5" w:space="0" w:color="000000"/>
              <w:right w:val="single" w:sz="5" w:space="0" w:color="000000"/>
            </w:tcBorders>
          </w:tcPr>
          <w:p w14:paraId="75BE8339"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5.1.2.3.d</w:t>
            </w:r>
          </w:p>
        </w:tc>
      </w:tr>
      <w:tr w:rsidR="00A83B98" w:rsidRPr="007E5A88" w14:paraId="07E4360D"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943CAFA"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8CED08E"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and proposed methods of, curing other than those of 5.3.6.4.</w:t>
            </w:r>
          </w:p>
        </w:tc>
        <w:tc>
          <w:tcPr>
            <w:tcW w:w="1350" w:type="dxa"/>
            <w:tcBorders>
              <w:top w:val="single" w:sz="5" w:space="0" w:color="000000"/>
              <w:left w:val="single" w:sz="5" w:space="0" w:color="000000"/>
              <w:bottom w:val="single" w:sz="5" w:space="0" w:color="000000"/>
              <w:right w:val="single" w:sz="5" w:space="0" w:color="000000"/>
            </w:tcBorders>
          </w:tcPr>
          <w:p w14:paraId="7123BB9D"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02E162AF"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5.1.2.3.e,</w:t>
            </w:r>
          </w:p>
          <w:p w14:paraId="1B9395BD"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5.3.6.4</w:t>
            </w:r>
          </w:p>
        </w:tc>
      </w:tr>
      <w:tr w:rsidR="00A83B98" w:rsidRPr="007E5A88" w14:paraId="6F7C2D25"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8FA58A7"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1727E6E5"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Description of proposed coated form ties.</w:t>
            </w:r>
          </w:p>
        </w:tc>
        <w:tc>
          <w:tcPr>
            <w:tcW w:w="1350" w:type="dxa"/>
            <w:tcBorders>
              <w:top w:val="single" w:sz="5" w:space="0" w:color="000000"/>
              <w:left w:val="single" w:sz="5" w:space="0" w:color="000000"/>
              <w:bottom w:val="single" w:sz="5" w:space="0" w:color="000000"/>
              <w:right w:val="single" w:sz="5" w:space="0" w:color="000000"/>
            </w:tcBorders>
          </w:tcPr>
          <w:p w14:paraId="70D1AC11"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15 work days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36C2EFF4"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5.1.2.3.f</w:t>
            </w:r>
          </w:p>
        </w:tc>
      </w:tr>
      <w:tr w:rsidR="00A83B98" w:rsidRPr="007E5A88" w14:paraId="2E11FA04"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9DCC58D" w14:textId="77777777" w:rsidR="00A83B98" w:rsidRPr="007E5A88"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5937548" w14:textId="77777777" w:rsidR="00A83B98" w:rsidRPr="007E5A88" w:rsidRDefault="00A83B98"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Specification data</w:t>
            </w:r>
            <w:r w:rsidR="000B76F4" w:rsidRPr="007E5A88">
              <w:rPr>
                <w:rFonts w:ascii="Arial" w:hAnsi="Arial" w:cs="Arial"/>
                <w:sz w:val="18"/>
                <w:szCs w:val="18"/>
              </w:rPr>
              <w:t>, m</w:t>
            </w:r>
            <w:r w:rsidRPr="007E5A88">
              <w:rPr>
                <w:rFonts w:ascii="Arial" w:hAnsi="Arial" w:cs="Arial"/>
                <w:sz w:val="18"/>
                <w:szCs w:val="18"/>
              </w:rPr>
              <w:t>ethods of use</w:t>
            </w:r>
            <w:r w:rsidR="000B76F4" w:rsidRPr="007E5A88">
              <w:rPr>
                <w:rFonts w:ascii="Arial" w:hAnsi="Arial" w:cs="Arial"/>
                <w:sz w:val="18"/>
                <w:szCs w:val="18"/>
              </w:rPr>
              <w:t>, and application procedure</w:t>
            </w:r>
            <w:r w:rsidRPr="007E5A88">
              <w:rPr>
                <w:rFonts w:ascii="Arial" w:hAnsi="Arial" w:cs="Arial"/>
                <w:sz w:val="18"/>
                <w:szCs w:val="18"/>
              </w:rPr>
              <w:t xml:space="preserve"> for proposed repair material other than site-mixed Portland-cement mortar</w:t>
            </w:r>
            <w:r w:rsidRPr="007E5A88">
              <w:rPr>
                <w:rFonts w:ascii="Arial" w:hAnsi="Arial" w:cs="Arial"/>
                <w:w w:val="99"/>
                <w:sz w:val="18"/>
                <w:szCs w:val="18"/>
              </w:rPr>
              <w:t xml:space="preserve"> </w:t>
            </w:r>
            <w:r w:rsidRPr="007E5A88">
              <w:rPr>
                <w:rFonts w:ascii="Arial" w:hAnsi="Arial" w:cs="Arial"/>
                <w:sz w:val="18"/>
                <w:szCs w:val="18"/>
              </w:rPr>
              <w:t>described in 5.3.7.4.</w:t>
            </w:r>
          </w:p>
        </w:tc>
        <w:tc>
          <w:tcPr>
            <w:tcW w:w="1350" w:type="dxa"/>
            <w:tcBorders>
              <w:top w:val="single" w:sz="5" w:space="0" w:color="000000"/>
              <w:left w:val="single" w:sz="5" w:space="0" w:color="000000"/>
              <w:bottom w:val="single" w:sz="5" w:space="0" w:color="000000"/>
              <w:right w:val="single" w:sz="5" w:space="0" w:color="000000"/>
            </w:tcBorders>
          </w:tcPr>
          <w:p w14:paraId="35073ACD"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716796D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5.1.2.3.g</w:t>
            </w:r>
          </w:p>
        </w:tc>
      </w:tr>
      <w:tr w:rsidR="00A83B98" w:rsidRPr="007E5A88" w14:paraId="235D440F"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2B12B85" w14:textId="77777777" w:rsidR="00A83B98" w:rsidRPr="007E5A88"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61DF4C67"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Request to use alternative repair materials and supporting data.</w:t>
            </w:r>
            <w:r w:rsidRPr="007E5A88">
              <w:rPr>
                <w:rFonts w:ascii="Arial" w:hAnsi="Arial" w:cs="Arial"/>
                <w:w w:val="99"/>
                <w:sz w:val="18"/>
                <w:szCs w:val="18"/>
              </w:rPr>
              <w:t xml:space="preserve"> </w:t>
            </w:r>
            <w:r w:rsidRPr="007E5A88">
              <w:rPr>
                <w:rFonts w:ascii="Arial" w:hAnsi="Arial" w:cs="Arial"/>
                <w:sz w:val="18"/>
                <w:szCs w:val="18"/>
              </w:rPr>
              <w:t>Request to not match color.</w:t>
            </w:r>
          </w:p>
        </w:tc>
        <w:tc>
          <w:tcPr>
            <w:tcW w:w="1350" w:type="dxa"/>
            <w:tcBorders>
              <w:top w:val="single" w:sz="5" w:space="0" w:color="000000"/>
              <w:left w:val="single" w:sz="5" w:space="0" w:color="000000"/>
              <w:bottom w:val="single" w:sz="5" w:space="0" w:color="000000"/>
              <w:right w:val="single" w:sz="5" w:space="0" w:color="000000"/>
            </w:tcBorders>
          </w:tcPr>
          <w:p w14:paraId="4E830960" w14:textId="77777777" w:rsidR="00A83B98" w:rsidRPr="007E5A88" w:rsidRDefault="00A83B98"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140B7F52"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5.2.1.4,</w:t>
            </w:r>
          </w:p>
          <w:p w14:paraId="18201F4B" w14:textId="77777777" w:rsidR="00A83B98" w:rsidRPr="007E5A88" w:rsidRDefault="00A83B98"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5.3.7.5</w:t>
            </w:r>
          </w:p>
        </w:tc>
      </w:tr>
      <w:tr w:rsidR="008014A0" w:rsidRPr="007E5A88" w14:paraId="3A37E62E"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73450759" w14:textId="732CCB6A" w:rsidR="008014A0" w:rsidRPr="007E5A88" w:rsidRDefault="008014A0" w:rsidP="005312F8">
            <w:pPr>
              <w:pStyle w:val="TableParagraph"/>
              <w:widowControl/>
              <w:spacing w:before="60" w:after="60"/>
              <w:rPr>
                <w:rFonts w:ascii="Arial" w:hAnsi="Arial" w:cs="Arial"/>
                <w:sz w:val="18"/>
                <w:szCs w:val="18"/>
              </w:rPr>
            </w:pPr>
            <w:r w:rsidRPr="007E5A88">
              <w:rPr>
                <w:rFonts w:ascii="Arial" w:hAnsi="Arial" w:cs="Arial"/>
                <w:sz w:val="18"/>
                <w:szCs w:val="18"/>
              </w:rPr>
              <w:t>****Do not r</w:t>
            </w:r>
            <w:r w:rsidRPr="007E5A88">
              <w:rPr>
                <w:rFonts w:ascii="Arial" w:hAnsi="Arial" w:cs="Arial"/>
                <w:i/>
                <w:sz w:val="18"/>
                <w:szCs w:val="18"/>
              </w:rPr>
              <w:t xml:space="preserve">etain 5.3.2.3.c if LATM </w:t>
            </w:r>
            <w:r w:rsidR="00DF0952" w:rsidRPr="007E5A88">
              <w:rPr>
                <w:rFonts w:ascii="Arial" w:hAnsi="Arial" w:cs="Arial"/>
                <w:i/>
                <w:sz w:val="18"/>
                <w:szCs w:val="18"/>
              </w:rPr>
              <w:t>Pre-Approved mixes</w:t>
            </w:r>
            <w:r w:rsidRPr="007E5A88">
              <w:rPr>
                <w:rFonts w:ascii="Arial" w:hAnsi="Arial" w:cs="Arial"/>
                <w:i/>
                <w:sz w:val="18"/>
                <w:szCs w:val="18"/>
              </w:rPr>
              <w:t xml:space="preserve"> will be used on/in the Project (since these are ‘</w:t>
            </w:r>
            <w:proofErr w:type="spellStart"/>
            <w:r w:rsidRPr="007E5A88">
              <w:rPr>
                <w:rFonts w:ascii="Arial" w:hAnsi="Arial" w:cs="Arial"/>
                <w:i/>
                <w:sz w:val="18"/>
                <w:szCs w:val="18"/>
              </w:rPr>
              <w:t>pumpable</w:t>
            </w:r>
            <w:proofErr w:type="spellEnd"/>
            <w:r w:rsidRPr="007E5A88">
              <w:rPr>
                <w:rFonts w:ascii="Arial" w:hAnsi="Arial" w:cs="Arial"/>
                <w:i/>
                <w:sz w:val="18"/>
                <w:szCs w:val="18"/>
              </w:rPr>
              <w:t>’ mixes; hence, “alternative mixture” not necessary/applicable).  If other mixes will be used, do not retain if modification of them is not/will not be permitted</w:t>
            </w:r>
            <w:proofErr w:type="gramStart"/>
            <w:r w:rsidRPr="007E5A88">
              <w:rPr>
                <w:rFonts w:ascii="Arial" w:hAnsi="Arial" w:cs="Arial"/>
                <w:i/>
                <w:sz w:val="18"/>
                <w:szCs w:val="18"/>
              </w:rPr>
              <w:t>.*</w:t>
            </w:r>
            <w:proofErr w:type="gramEnd"/>
            <w:r w:rsidRPr="007E5A88">
              <w:rPr>
                <w:rFonts w:ascii="Arial" w:hAnsi="Arial" w:cs="Arial"/>
                <w:i/>
                <w:sz w:val="18"/>
                <w:szCs w:val="18"/>
              </w:rPr>
              <w:t>***</w:t>
            </w:r>
          </w:p>
        </w:tc>
      </w:tr>
      <w:tr w:rsidR="008014A0" w:rsidRPr="007E5A88" w14:paraId="703E4846"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D864E80" w14:textId="77777777" w:rsidR="008014A0" w:rsidRPr="007E5A88"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747E4B87" w14:textId="77777777" w:rsidR="008014A0" w:rsidRPr="007E5A88" w:rsidRDefault="008014A0"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When permitted, alternative mixture for pumped concrete.</w:t>
            </w:r>
          </w:p>
        </w:tc>
        <w:tc>
          <w:tcPr>
            <w:tcW w:w="1350" w:type="dxa"/>
            <w:tcBorders>
              <w:top w:val="single" w:sz="5" w:space="0" w:color="000000"/>
              <w:left w:val="single" w:sz="5" w:space="0" w:color="000000"/>
              <w:bottom w:val="single" w:sz="5" w:space="0" w:color="000000"/>
              <w:right w:val="single" w:sz="5" w:space="0" w:color="000000"/>
            </w:tcBorders>
          </w:tcPr>
          <w:p w14:paraId="2C2481BD" w14:textId="77777777" w:rsidR="008014A0" w:rsidRPr="007E5A88" w:rsidRDefault="008014A0"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0F9207B4" w14:textId="77777777" w:rsidR="008014A0" w:rsidRPr="007E5A88" w:rsidRDefault="008014A0"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5.3.2.3.c</w:t>
            </w:r>
          </w:p>
        </w:tc>
      </w:tr>
      <w:tr w:rsidR="008014A0" w:rsidRPr="007E5A88" w14:paraId="41A8423E"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0679500" w14:textId="77777777" w:rsidR="008014A0" w:rsidRPr="007E5A88"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40CBE64F" w14:textId="77777777" w:rsidR="008014A0" w:rsidRPr="007E5A88" w:rsidRDefault="008014A0" w:rsidP="00D16DB9">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Detailed plan for alternative saw cutting method, such as shallow-cut and dry-cut method. Refer to ACI 302.1R</w:t>
            </w:r>
            <w:r w:rsidRPr="007E5A88">
              <w:rPr>
                <w:rFonts w:ascii="Arial" w:hAnsi="Arial" w:cs="Arial"/>
                <w:w w:val="99"/>
                <w:sz w:val="18"/>
                <w:szCs w:val="18"/>
              </w:rPr>
              <w:t xml:space="preserve"> </w:t>
            </w:r>
            <w:r w:rsidRPr="007E5A88">
              <w:rPr>
                <w:rFonts w:ascii="Arial" w:hAnsi="Arial" w:cs="Arial"/>
                <w:sz w:val="18"/>
                <w:szCs w:val="18"/>
              </w:rPr>
              <w:t>for further guidance.</w:t>
            </w:r>
          </w:p>
        </w:tc>
        <w:tc>
          <w:tcPr>
            <w:tcW w:w="1350" w:type="dxa"/>
            <w:tcBorders>
              <w:top w:val="single" w:sz="5" w:space="0" w:color="000000"/>
              <w:left w:val="single" w:sz="5" w:space="0" w:color="000000"/>
              <w:bottom w:val="single" w:sz="5" w:space="0" w:color="000000"/>
              <w:right w:val="single" w:sz="5" w:space="0" w:color="000000"/>
            </w:tcBorders>
          </w:tcPr>
          <w:p w14:paraId="694F3F36" w14:textId="77777777" w:rsidR="008014A0" w:rsidRPr="007E5A88" w:rsidRDefault="008014A0" w:rsidP="00D16DB9">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beginning ‘jointing’</w:t>
            </w:r>
          </w:p>
        </w:tc>
        <w:tc>
          <w:tcPr>
            <w:tcW w:w="894" w:type="dxa"/>
            <w:tcBorders>
              <w:top w:val="single" w:sz="5" w:space="0" w:color="000000"/>
              <w:left w:val="single" w:sz="5" w:space="0" w:color="000000"/>
              <w:bottom w:val="single" w:sz="5" w:space="0" w:color="000000"/>
              <w:right w:val="single" w:sz="5" w:space="0" w:color="000000"/>
            </w:tcBorders>
          </w:tcPr>
          <w:p w14:paraId="2038E4A5" w14:textId="77777777" w:rsidR="008014A0" w:rsidRPr="007E5A88" w:rsidRDefault="008014A0" w:rsidP="00D16DB9">
            <w:pPr>
              <w:pStyle w:val="TableParagraph"/>
              <w:widowControl/>
              <w:spacing w:before="60" w:after="60"/>
              <w:ind w:left="69"/>
              <w:rPr>
                <w:rFonts w:ascii="Arial" w:hAnsi="Arial" w:cs="Arial"/>
                <w:sz w:val="18"/>
                <w:szCs w:val="18"/>
              </w:rPr>
            </w:pPr>
            <w:r w:rsidRPr="007E5A88">
              <w:rPr>
                <w:rFonts w:ascii="Arial" w:hAnsi="Arial" w:cs="Arial"/>
                <w:sz w:val="18"/>
                <w:szCs w:val="18"/>
              </w:rPr>
              <w:t>5.3.5</w:t>
            </w:r>
          </w:p>
        </w:tc>
      </w:tr>
      <w:tr w:rsidR="008014A0" w:rsidRPr="007E5A88" w14:paraId="7449F908"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F02161E" w14:textId="77777777" w:rsidR="008014A0" w:rsidRPr="007E5A88" w:rsidRDefault="008014A0" w:rsidP="009E198B">
            <w:pPr>
              <w:pStyle w:val="TableParagraph"/>
              <w:widowControl/>
              <w:numPr>
                <w:ilvl w:val="0"/>
                <w:numId w:val="30"/>
              </w:numPr>
              <w:spacing w:before="60" w:after="60"/>
              <w:ind w:left="74"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E1775AF" w14:textId="77777777" w:rsidR="008014A0" w:rsidRPr="007E5A88" w:rsidRDefault="008014A0" w:rsidP="009E198B">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use shorter duration for moisture retention, or if a curing method other than that specified is desired.</w:t>
            </w:r>
          </w:p>
        </w:tc>
        <w:tc>
          <w:tcPr>
            <w:tcW w:w="1350" w:type="dxa"/>
            <w:tcBorders>
              <w:top w:val="single" w:sz="5" w:space="0" w:color="000000"/>
              <w:left w:val="single" w:sz="5" w:space="0" w:color="000000"/>
              <w:bottom w:val="single" w:sz="5" w:space="0" w:color="000000"/>
              <w:right w:val="single" w:sz="5" w:space="0" w:color="000000"/>
            </w:tcBorders>
          </w:tcPr>
          <w:p w14:paraId="250A8CEC" w14:textId="77777777" w:rsidR="008014A0" w:rsidRPr="007E5A88" w:rsidRDefault="008014A0" w:rsidP="009E198B">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20CD051D" w14:textId="77777777" w:rsidR="008014A0" w:rsidRPr="007E5A88" w:rsidRDefault="008014A0" w:rsidP="009E198B">
            <w:pPr>
              <w:pStyle w:val="TableParagraph"/>
              <w:widowControl/>
              <w:spacing w:before="60" w:after="60"/>
              <w:ind w:left="69"/>
              <w:rPr>
                <w:rFonts w:ascii="Arial" w:hAnsi="Arial" w:cs="Arial"/>
                <w:sz w:val="18"/>
                <w:szCs w:val="18"/>
              </w:rPr>
            </w:pPr>
            <w:r w:rsidRPr="007E5A88">
              <w:rPr>
                <w:rFonts w:ascii="Arial" w:hAnsi="Arial" w:cs="Arial"/>
                <w:sz w:val="18"/>
                <w:szCs w:val="18"/>
              </w:rPr>
              <w:t>5.3.6.1</w:t>
            </w:r>
          </w:p>
        </w:tc>
      </w:tr>
      <w:tr w:rsidR="008014A0" w:rsidRPr="007E5A88" w14:paraId="047B83DF"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4E39D65" w14:textId="77777777" w:rsidR="008014A0" w:rsidRPr="007E5A88" w:rsidRDefault="008014A0" w:rsidP="009E198B">
            <w:pPr>
              <w:pStyle w:val="TableParagraph"/>
              <w:widowControl/>
              <w:numPr>
                <w:ilvl w:val="0"/>
                <w:numId w:val="30"/>
              </w:numPr>
              <w:spacing w:before="60" w:after="60"/>
              <w:ind w:left="74"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3B19FE57" w14:textId="77777777" w:rsidR="008014A0" w:rsidRPr="007E5A88" w:rsidRDefault="008014A0" w:rsidP="009E198B">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Request to delay repair of tie holes and surface defects</w:t>
            </w:r>
            <w:r w:rsidRPr="007E5A88">
              <w:rPr>
                <w:rFonts w:ascii="Arial" w:hAnsi="Arial" w:cs="Arial"/>
                <w:i/>
                <w:sz w:val="18"/>
                <w:szCs w:val="18"/>
              </w:rPr>
              <w:t>.</w:t>
            </w:r>
          </w:p>
        </w:tc>
        <w:tc>
          <w:tcPr>
            <w:tcW w:w="1350" w:type="dxa"/>
            <w:tcBorders>
              <w:top w:val="single" w:sz="5" w:space="0" w:color="000000"/>
              <w:left w:val="single" w:sz="5" w:space="0" w:color="000000"/>
              <w:bottom w:val="single" w:sz="5" w:space="0" w:color="000000"/>
              <w:right w:val="single" w:sz="5" w:space="0" w:color="000000"/>
            </w:tcBorders>
          </w:tcPr>
          <w:p w14:paraId="6F3F107E" w14:textId="77777777" w:rsidR="008014A0" w:rsidRPr="007E5A88" w:rsidRDefault="008014A0" w:rsidP="009E198B">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61689726" w14:textId="77777777" w:rsidR="008014A0" w:rsidRPr="007E5A88" w:rsidRDefault="008014A0" w:rsidP="009E198B">
            <w:pPr>
              <w:pStyle w:val="TableParagraph"/>
              <w:widowControl/>
              <w:spacing w:before="60" w:after="60"/>
              <w:ind w:left="69"/>
              <w:rPr>
                <w:rFonts w:ascii="Arial" w:hAnsi="Arial" w:cs="Arial"/>
                <w:sz w:val="18"/>
                <w:szCs w:val="18"/>
              </w:rPr>
            </w:pPr>
            <w:r w:rsidRPr="007E5A88">
              <w:rPr>
                <w:rFonts w:ascii="Arial" w:hAnsi="Arial" w:cs="Arial"/>
                <w:sz w:val="18"/>
                <w:szCs w:val="18"/>
              </w:rPr>
              <w:t>5.3.7.1</w:t>
            </w:r>
          </w:p>
        </w:tc>
      </w:tr>
      <w:tr w:rsidR="008014A0" w:rsidRPr="007E5A88" w14:paraId="17EB1546" w14:textId="77777777" w:rsidTr="00D16DB9">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117EA72E" w14:textId="77777777" w:rsidR="008014A0" w:rsidRPr="007E5A88" w:rsidRDefault="008014A0" w:rsidP="009E198B">
            <w:pPr>
              <w:pStyle w:val="TableParagraph"/>
              <w:widowControl/>
              <w:numPr>
                <w:ilvl w:val="0"/>
                <w:numId w:val="30"/>
              </w:numPr>
              <w:spacing w:before="60" w:after="60"/>
              <w:ind w:left="74" w:firstLine="0"/>
              <w:rPr>
                <w:rFonts w:ascii="Arial" w:eastAsia="Times New Roman" w:hAnsi="Arial" w:cs="Arial"/>
                <w:sz w:val="18"/>
                <w:szCs w:val="18"/>
              </w:rPr>
            </w:pPr>
          </w:p>
        </w:tc>
        <w:tc>
          <w:tcPr>
            <w:tcW w:w="6480" w:type="dxa"/>
            <w:tcBorders>
              <w:top w:val="single" w:sz="5" w:space="0" w:color="000000"/>
              <w:left w:val="single" w:sz="5" w:space="0" w:color="000000"/>
              <w:bottom w:val="single" w:sz="5" w:space="0" w:color="000000"/>
              <w:right w:val="single" w:sz="5" w:space="0" w:color="000000"/>
            </w:tcBorders>
          </w:tcPr>
          <w:p w14:paraId="42E046C9" w14:textId="77777777" w:rsidR="008014A0" w:rsidRPr="007E5A88" w:rsidRDefault="008014A0" w:rsidP="009E198B">
            <w:pPr>
              <w:pStyle w:val="TableParagraph"/>
              <w:widowControl/>
              <w:spacing w:before="60" w:after="60"/>
              <w:ind w:left="92"/>
              <w:rPr>
                <w:rFonts w:ascii="Arial" w:eastAsia="Times New Roman" w:hAnsi="Arial" w:cs="Arial"/>
                <w:sz w:val="18"/>
                <w:szCs w:val="18"/>
              </w:rPr>
            </w:pPr>
            <w:r w:rsidRPr="007E5A88">
              <w:rPr>
                <w:rFonts w:ascii="Arial" w:hAnsi="Arial" w:cs="Arial"/>
                <w:sz w:val="18"/>
                <w:szCs w:val="18"/>
              </w:rPr>
              <w:t>Alternative repair method.</w:t>
            </w:r>
          </w:p>
        </w:tc>
        <w:tc>
          <w:tcPr>
            <w:tcW w:w="1350" w:type="dxa"/>
            <w:tcBorders>
              <w:top w:val="single" w:sz="5" w:space="0" w:color="000000"/>
              <w:left w:val="single" w:sz="5" w:space="0" w:color="000000"/>
              <w:bottom w:val="single" w:sz="5" w:space="0" w:color="000000"/>
              <w:right w:val="single" w:sz="5" w:space="0" w:color="000000"/>
            </w:tcBorders>
          </w:tcPr>
          <w:p w14:paraId="310853E7" w14:textId="77777777" w:rsidR="008014A0" w:rsidRPr="007E5A88" w:rsidRDefault="008014A0" w:rsidP="009E198B">
            <w:pPr>
              <w:pStyle w:val="TableParagraph"/>
              <w:widowControl/>
              <w:spacing w:before="60" w:after="60"/>
              <w:ind w:left="92"/>
              <w:rPr>
                <w:rFonts w:ascii="Arial" w:hAnsi="Arial" w:cs="Arial"/>
                <w:sz w:val="18"/>
                <w:szCs w:val="18"/>
              </w:rPr>
            </w:pPr>
            <w:r w:rsidRPr="007E5A88">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27879851" w14:textId="77777777" w:rsidR="008014A0" w:rsidRPr="007E5A88" w:rsidRDefault="008014A0" w:rsidP="009E198B">
            <w:pPr>
              <w:pStyle w:val="TableParagraph"/>
              <w:widowControl/>
              <w:spacing w:before="60" w:after="60"/>
              <w:ind w:left="69"/>
              <w:rPr>
                <w:rFonts w:ascii="Arial" w:hAnsi="Arial" w:cs="Arial"/>
                <w:sz w:val="18"/>
                <w:szCs w:val="18"/>
              </w:rPr>
            </w:pPr>
            <w:r w:rsidRPr="007E5A88">
              <w:rPr>
                <w:rFonts w:ascii="Arial" w:hAnsi="Arial" w:cs="Arial"/>
                <w:sz w:val="18"/>
                <w:szCs w:val="18"/>
              </w:rPr>
              <w:t>5.3.7.3</w:t>
            </w:r>
          </w:p>
        </w:tc>
      </w:tr>
    </w:tbl>
    <w:p w14:paraId="1651761F" w14:textId="77777777" w:rsidR="00984FE5" w:rsidRPr="007E5A88" w:rsidRDefault="00984FE5" w:rsidP="00D961C7">
      <w:pPr>
        <w:widowControl/>
        <w:rPr>
          <w:rFonts w:cs="Arial"/>
          <w:sz w:val="22"/>
          <w:szCs w:val="22"/>
        </w:rPr>
      </w:pPr>
    </w:p>
    <w:p w14:paraId="1474BFC7" w14:textId="75AD4524" w:rsidR="00E72327" w:rsidRPr="007E5A88" w:rsidRDefault="00E72327" w:rsidP="00D961C7">
      <w:pPr>
        <w:widowControl/>
        <w:autoSpaceDE/>
        <w:autoSpaceDN/>
        <w:adjustRightInd/>
        <w:rPr>
          <w:rFonts w:cs="Arial"/>
          <w:sz w:val="22"/>
          <w:szCs w:val="22"/>
        </w:rPr>
      </w:pPr>
      <w:r w:rsidRPr="007E5A88">
        <w:rPr>
          <w:rFonts w:cs="Arial"/>
          <w:sz w:val="22"/>
          <w:szCs w:val="22"/>
        </w:rPr>
        <w:br w:type="page"/>
      </w:r>
    </w:p>
    <w:p w14:paraId="66F3C793" w14:textId="77777777" w:rsidR="00E72327" w:rsidRPr="007E5A88" w:rsidRDefault="00E72327" w:rsidP="00D961C7">
      <w:pPr>
        <w:widowControl/>
        <w:jc w:val="center"/>
        <w:rPr>
          <w:rFonts w:cs="Arial"/>
          <w:b/>
          <w:sz w:val="22"/>
        </w:rPr>
      </w:pPr>
      <w:r w:rsidRPr="007E5A88">
        <w:rPr>
          <w:rFonts w:cs="Arial"/>
          <w:b/>
          <w:sz w:val="22"/>
        </w:rPr>
        <w:lastRenderedPageBreak/>
        <w:t>APPENDIX C</w:t>
      </w:r>
    </w:p>
    <w:p w14:paraId="313C52E8" w14:textId="77777777" w:rsidR="00E72327" w:rsidRPr="007E5A88" w:rsidRDefault="00E72327" w:rsidP="00D961C7">
      <w:pPr>
        <w:widowControl/>
        <w:jc w:val="center"/>
        <w:rPr>
          <w:rFonts w:cs="Arial"/>
          <w:b/>
          <w:sz w:val="22"/>
        </w:rPr>
      </w:pPr>
      <w:r w:rsidRPr="007E5A88">
        <w:rPr>
          <w:rFonts w:cs="Arial"/>
          <w:b/>
          <w:sz w:val="22"/>
        </w:rPr>
        <w:t xml:space="preserve">COLD-WEATHER IMPLEMENTATION PLAN (CWIP) </w:t>
      </w:r>
    </w:p>
    <w:p w14:paraId="72455576" w14:textId="77777777" w:rsidR="00E72327" w:rsidRPr="007E5A88" w:rsidRDefault="00E72327" w:rsidP="00D961C7">
      <w:pPr>
        <w:widowControl/>
        <w:jc w:val="center"/>
        <w:rPr>
          <w:rFonts w:cs="Arial"/>
          <w:b/>
          <w:sz w:val="22"/>
        </w:rPr>
      </w:pPr>
      <w:r w:rsidRPr="007E5A88">
        <w:rPr>
          <w:rFonts w:cs="Arial"/>
          <w:b/>
          <w:sz w:val="22"/>
        </w:rPr>
        <w:t>SUBMITTAL DEVELOPMENT GUIDANCE</w:t>
      </w:r>
    </w:p>
    <w:p w14:paraId="48423859" w14:textId="77777777" w:rsidR="00E72327" w:rsidRPr="007E5A88" w:rsidRDefault="00E72327" w:rsidP="00D961C7">
      <w:pPr>
        <w:pStyle w:val="NormalWeb"/>
        <w:rPr>
          <w:rFonts w:ascii="Arial" w:hAnsi="Arial" w:cs="Arial"/>
          <w:sz w:val="22"/>
        </w:rPr>
      </w:pPr>
      <w:r w:rsidRPr="007E5A88">
        <w:rPr>
          <w:rFonts w:ascii="Arial" w:hAnsi="Arial" w:cs="Arial"/>
          <w:sz w:val="22"/>
        </w:rPr>
        <w:t>Section 03 3001 (e.g., 3.8.A and App A) requires the Subcontractor to submit a CWIP, based on this document and ACI 306R-16, at least 5 work days</w:t>
      </w:r>
      <w:r w:rsidRPr="007E5A88">
        <w:rPr>
          <w:rStyle w:val="FootnoteReference"/>
          <w:rFonts w:ascii="Arial" w:hAnsi="Arial" w:cs="Arial"/>
          <w:sz w:val="22"/>
        </w:rPr>
        <w:footnoteReference w:id="3"/>
      </w:r>
      <w:r w:rsidRPr="007E5A88">
        <w:rPr>
          <w:rFonts w:ascii="Arial" w:hAnsi="Arial" w:cs="Arial"/>
          <w:sz w:val="22"/>
        </w:rPr>
        <w:t xml:space="preserve"> before placement in cold weather</w:t>
      </w:r>
      <w:r w:rsidRPr="007E5A88">
        <w:rPr>
          <w:rFonts w:ascii="Arial" w:hAnsi="Arial" w:cs="Arial"/>
          <w:b/>
          <w:sz w:val="22"/>
        </w:rPr>
        <w:t>*</w:t>
      </w:r>
      <w:r w:rsidRPr="007E5A88">
        <w:rPr>
          <w:rFonts w:ascii="Arial" w:hAnsi="Arial" w:cs="Arial"/>
          <w:sz w:val="22"/>
        </w:rPr>
        <w:t xml:space="preserve">.  The purpose of the CWIP submittal is to ensure cold-weather concreting is performed properly and safely. </w:t>
      </w:r>
    </w:p>
    <w:p w14:paraId="2F789AC1" w14:textId="77777777" w:rsidR="00E72327" w:rsidRPr="007E5A88" w:rsidRDefault="00E72327" w:rsidP="00D961C7">
      <w:pPr>
        <w:pStyle w:val="NormalWeb"/>
        <w:ind w:left="720"/>
        <w:rPr>
          <w:rFonts w:ascii="Arial" w:hAnsi="Arial" w:cs="Arial"/>
          <w:sz w:val="22"/>
        </w:rPr>
      </w:pPr>
      <w:r w:rsidRPr="007E5A88">
        <w:rPr>
          <w:rFonts w:ascii="Arial" w:hAnsi="Arial" w:cs="Arial"/>
          <w:b/>
          <w:sz w:val="22"/>
        </w:rPr>
        <w:t>*</w:t>
      </w:r>
      <w:r w:rsidRPr="007E5A88">
        <w:rPr>
          <w:rFonts w:ascii="Arial" w:hAnsi="Arial" w:cs="Arial"/>
          <w:sz w:val="22"/>
        </w:rPr>
        <w:t xml:space="preserve"> “Cold weather” is defined by ACI 306R (in its Section 2.2).</w:t>
      </w:r>
    </w:p>
    <w:p w14:paraId="40D5B195" w14:textId="77777777" w:rsidR="00E72327" w:rsidRPr="007E5A88" w:rsidRDefault="00E72327" w:rsidP="00D961C7">
      <w:pPr>
        <w:pStyle w:val="NormalWeb"/>
        <w:rPr>
          <w:rFonts w:ascii="Arial" w:hAnsi="Arial" w:cs="Arial"/>
          <w:sz w:val="22"/>
        </w:rPr>
      </w:pPr>
      <w:r w:rsidRPr="007E5A88">
        <w:rPr>
          <w:rFonts w:ascii="Arial" w:hAnsi="Arial" w:cs="Arial"/>
          <w:sz w:val="22"/>
        </w:rPr>
        <w:t>The level of detail provided in the CWIP is key. Including inadequate detail will result in rejection of the submittal, but including too much detail can unduly limit options. The CWIP should simply describe the means and methods (based on the recommendations in ACI 306R) intended to be used in order to ensure cold-weather concreting is performed properly and safely.  The CWIP shouldn’t include anything that the Subcontractor isn't prepared to do since, once it is approved by the engineer of record and LANL, provides a written record of intentions.</w:t>
      </w:r>
    </w:p>
    <w:p w14:paraId="610A884E" w14:textId="77777777" w:rsidR="00E72327" w:rsidRPr="007E5A88" w:rsidRDefault="00E72327" w:rsidP="00D961C7">
      <w:pPr>
        <w:pStyle w:val="NormalWeb"/>
        <w:spacing w:after="0" w:afterAutospacing="0"/>
        <w:rPr>
          <w:rStyle w:val="value"/>
          <w:rFonts w:ascii="Arial" w:hAnsi="Arial" w:cs="Arial"/>
          <w:sz w:val="22"/>
        </w:rPr>
      </w:pPr>
      <w:r w:rsidRPr="007E5A88">
        <w:rPr>
          <w:rStyle w:val="Strong"/>
          <w:rFonts w:ascii="Arial" w:hAnsi="Arial" w:cs="Arial"/>
          <w:sz w:val="22"/>
        </w:rPr>
        <w:t>Introduction</w:t>
      </w:r>
    </w:p>
    <w:p w14:paraId="6C1BF6BE" w14:textId="77777777" w:rsidR="00E72327" w:rsidRPr="007E5A88" w:rsidRDefault="00E72327" w:rsidP="00D961C7">
      <w:pPr>
        <w:pStyle w:val="NormalWeb"/>
        <w:spacing w:before="0" w:beforeAutospacing="0"/>
        <w:rPr>
          <w:rStyle w:val="value"/>
          <w:rFonts w:ascii="Arial" w:hAnsi="Arial" w:cs="Arial"/>
          <w:sz w:val="22"/>
        </w:rPr>
      </w:pPr>
      <w:r w:rsidRPr="007E5A88">
        <w:rPr>
          <w:rStyle w:val="value"/>
          <w:rFonts w:ascii="Arial" w:hAnsi="Arial" w:cs="Arial"/>
          <w:sz w:val="22"/>
        </w:rPr>
        <w:t xml:space="preserve">Introduce the CWIP with a statement like the following: </w:t>
      </w:r>
    </w:p>
    <w:p w14:paraId="07D5D222" w14:textId="77777777" w:rsidR="00E72327" w:rsidRPr="007E5A88" w:rsidRDefault="00E72327" w:rsidP="00D961C7">
      <w:pPr>
        <w:pStyle w:val="NormalWeb"/>
        <w:spacing w:before="0" w:beforeAutospacing="0" w:after="120" w:afterAutospacing="0"/>
        <w:ind w:left="720"/>
        <w:rPr>
          <w:rFonts w:ascii="Arial" w:hAnsi="Arial" w:cs="Arial"/>
          <w:sz w:val="20"/>
        </w:rPr>
      </w:pPr>
      <w:r w:rsidRPr="007E5A88">
        <w:rPr>
          <w:rStyle w:val="value"/>
          <w:rFonts w:ascii="Arial" w:hAnsi="Arial" w:cs="Arial"/>
          <w:sz w:val="20"/>
        </w:rPr>
        <w:t>This Cold Weather Implementation Plan (CWIP) is submitted as required by Project Specification Section 03 3001 and conforms to the requirements therein, to include the following definition of cold weather:</w:t>
      </w:r>
    </w:p>
    <w:p w14:paraId="30EB269D" w14:textId="2706FC05" w:rsidR="00E72327" w:rsidRPr="007E5A88" w:rsidRDefault="00E72327" w:rsidP="00D961C7">
      <w:pPr>
        <w:pStyle w:val="NormalWeb"/>
        <w:spacing w:before="120" w:beforeAutospacing="0"/>
        <w:ind w:left="720"/>
        <w:rPr>
          <w:rStyle w:val="Emphasis"/>
          <w:rFonts w:ascii="Arial" w:hAnsi="Arial" w:cs="Arial"/>
          <w:i w:val="0"/>
          <w:sz w:val="20"/>
        </w:rPr>
      </w:pPr>
      <w:r w:rsidRPr="007E5A88">
        <w:rPr>
          <w:rStyle w:val="Emphasis"/>
          <w:rFonts w:ascii="Arial" w:hAnsi="Arial" w:cs="Arial"/>
          <w:sz w:val="20"/>
        </w:rPr>
        <w:t xml:space="preserve">"Cold weather exists when the air temperature has fallen to, or is expected to fall below, 40°F (4°C) during the protection period; protection period is defined as the time recommended </w:t>
      </w:r>
      <w:proofErr w:type="gramStart"/>
      <w:r w:rsidRPr="007E5A88">
        <w:rPr>
          <w:rStyle w:val="Emphasis"/>
          <w:rFonts w:ascii="Arial" w:hAnsi="Arial" w:cs="Arial"/>
          <w:sz w:val="20"/>
        </w:rPr>
        <w:t>to</w:t>
      </w:r>
      <w:r w:rsidR="009F5B4A" w:rsidRPr="007E5A88">
        <w:rPr>
          <w:rStyle w:val="Emphasis"/>
          <w:rFonts w:ascii="Arial" w:hAnsi="Arial" w:cs="Arial"/>
          <w:sz w:val="20"/>
        </w:rPr>
        <w:t xml:space="preserve"> </w:t>
      </w:r>
      <w:r w:rsidRPr="007E5A88">
        <w:rPr>
          <w:rStyle w:val="Emphasis"/>
          <w:rFonts w:ascii="Arial" w:hAnsi="Arial" w:cs="Arial"/>
          <w:sz w:val="20"/>
        </w:rPr>
        <w:t xml:space="preserve"> prevent</w:t>
      </w:r>
      <w:proofErr w:type="gramEnd"/>
      <w:r w:rsidRPr="007E5A88">
        <w:rPr>
          <w:rStyle w:val="Emphasis"/>
          <w:rFonts w:ascii="Arial" w:hAnsi="Arial" w:cs="Arial"/>
          <w:sz w:val="20"/>
        </w:rPr>
        <w:t xml:space="preserve"> concrete from being affected by exposure to cold weather during construction."</w:t>
      </w:r>
    </w:p>
    <w:p w14:paraId="48351AB8" w14:textId="77777777" w:rsidR="00E72327" w:rsidRPr="007E5A88" w:rsidRDefault="00E72327" w:rsidP="00D961C7">
      <w:pPr>
        <w:pStyle w:val="NormalWeb"/>
        <w:spacing w:before="120" w:beforeAutospacing="0"/>
        <w:ind w:left="720"/>
        <w:rPr>
          <w:rStyle w:val="Emphasis"/>
          <w:rFonts w:ascii="Arial" w:hAnsi="Arial" w:cs="Arial"/>
          <w:i w:val="0"/>
          <w:sz w:val="20"/>
        </w:rPr>
      </w:pPr>
      <w:r w:rsidRPr="007E5A88">
        <w:rPr>
          <w:rStyle w:val="Emphasis"/>
          <w:rFonts w:ascii="Arial" w:hAnsi="Arial" w:cs="Arial"/>
          <w:i w:val="0"/>
          <w:sz w:val="20"/>
        </w:rPr>
        <w:t>By following this CWIP, concrete placed during cold weather will develop the indicated and/or specified strength and durability.</w:t>
      </w:r>
    </w:p>
    <w:p w14:paraId="384EDBD6" w14:textId="77777777" w:rsidR="00E72327" w:rsidRPr="007E5A88" w:rsidRDefault="00E72327" w:rsidP="00D961C7">
      <w:pPr>
        <w:pStyle w:val="NormalWeb"/>
        <w:rPr>
          <w:rStyle w:val="Emphasis"/>
          <w:rFonts w:ascii="Arial" w:hAnsi="Arial" w:cs="Arial"/>
          <w:i w:val="0"/>
          <w:sz w:val="22"/>
          <w:szCs w:val="22"/>
        </w:rPr>
      </w:pPr>
      <w:r w:rsidRPr="007E5A88">
        <w:rPr>
          <w:rStyle w:val="Emphasis"/>
          <w:rFonts w:ascii="Arial" w:hAnsi="Arial" w:cs="Arial"/>
          <w:sz w:val="22"/>
          <w:szCs w:val="22"/>
        </w:rPr>
        <w:t>Additional detail on “protection period” is provided below under “Protection against less-than-permissible temperatures.”</w:t>
      </w:r>
    </w:p>
    <w:p w14:paraId="44547629" w14:textId="3674BC60" w:rsidR="00E72327" w:rsidRPr="007E5A88" w:rsidRDefault="00E72327" w:rsidP="00D961C7">
      <w:pPr>
        <w:widowControl/>
        <w:spacing w:before="100" w:beforeAutospacing="1" w:after="100" w:afterAutospacing="1"/>
        <w:rPr>
          <w:rFonts w:cs="Arial"/>
          <w:sz w:val="22"/>
          <w:szCs w:val="22"/>
        </w:rPr>
      </w:pPr>
      <w:r w:rsidRPr="007E5A88">
        <w:rPr>
          <w:rFonts w:cs="Arial"/>
          <w:b/>
          <w:bCs/>
          <w:sz w:val="22"/>
          <w:szCs w:val="22"/>
        </w:rPr>
        <w:t>Production</w:t>
      </w:r>
      <w:r w:rsidRPr="007E5A88">
        <w:rPr>
          <w:rFonts w:cs="Arial"/>
          <w:sz w:val="22"/>
          <w:szCs w:val="22"/>
        </w:rPr>
        <w:br/>
        <w:t>Discuss the details of cold weather concrete production with LA/Espanola Transit Mix. If they have a written plan they’re willing to share, include the applicable portions of it in the CWIP.  Describe how the minimum and maximum concrete temperatures in ACI 306R Table 5.1</w:t>
      </w:r>
      <w:r w:rsidRPr="007E5A88">
        <w:rPr>
          <w:rStyle w:val="FootnoteReference"/>
          <w:rFonts w:cs="Arial"/>
          <w:sz w:val="22"/>
          <w:szCs w:val="22"/>
        </w:rPr>
        <w:footnoteReference w:id="4"/>
      </w:r>
      <w:r w:rsidR="00FA0A3D" w:rsidRPr="007E5A88">
        <w:rPr>
          <w:rFonts w:cs="Arial"/>
          <w:sz w:val="22"/>
          <w:szCs w:val="22"/>
        </w:rPr>
        <w:t xml:space="preserve"> will be </w:t>
      </w:r>
      <w:r w:rsidRPr="007E5A88">
        <w:rPr>
          <w:rFonts w:cs="Arial"/>
          <w:sz w:val="22"/>
          <w:szCs w:val="22"/>
        </w:rPr>
        <w:t>met. Heated mixing water, aggregates, or both are typically used.</w:t>
      </w:r>
    </w:p>
    <w:p w14:paraId="7745DF6E" w14:textId="77777777" w:rsidR="00E72327" w:rsidRPr="007E5A88" w:rsidRDefault="00E72327" w:rsidP="00D961C7">
      <w:pPr>
        <w:widowControl/>
        <w:spacing w:before="100" w:beforeAutospacing="1" w:after="100" w:afterAutospacing="1"/>
        <w:rPr>
          <w:rFonts w:cs="Arial"/>
          <w:sz w:val="22"/>
          <w:szCs w:val="22"/>
        </w:rPr>
      </w:pPr>
      <w:r w:rsidRPr="007E5A88">
        <w:rPr>
          <w:rFonts w:cs="Arial"/>
          <w:sz w:val="22"/>
          <w:szCs w:val="22"/>
        </w:rPr>
        <w:t>Note:  The use of means other than, or in addition to, heated mixing water and aggregate (e.g., use of increased cement content, accelerating admixtures, cold-weather admixture systems, rapid-setting cements, etc.) could constitute a “change of materials (per ACI 301 paragraph 4.2.1.5</w:t>
      </w:r>
      <w:r w:rsidRPr="007E5A88">
        <w:rPr>
          <w:rStyle w:val="FootnoteReference"/>
          <w:rFonts w:cs="Arial"/>
          <w:sz w:val="22"/>
          <w:szCs w:val="22"/>
        </w:rPr>
        <w:footnoteReference w:id="5"/>
      </w:r>
      <w:r w:rsidRPr="007E5A88">
        <w:rPr>
          <w:rFonts w:cs="Arial"/>
          <w:sz w:val="22"/>
          <w:szCs w:val="22"/>
        </w:rPr>
        <w:t>).”  Also, 03 3001 prohibits the use of calcium chloride (as an admixture).</w:t>
      </w:r>
    </w:p>
    <w:p w14:paraId="4E996550" w14:textId="77777777" w:rsidR="00E72327" w:rsidRPr="007E5A88" w:rsidRDefault="00E72327" w:rsidP="00D961C7">
      <w:pPr>
        <w:pStyle w:val="NormalWeb"/>
        <w:rPr>
          <w:rFonts w:ascii="Arial" w:hAnsi="Arial" w:cs="Arial"/>
          <w:sz w:val="22"/>
          <w:szCs w:val="22"/>
        </w:rPr>
      </w:pPr>
      <w:r w:rsidRPr="007E5A88">
        <w:rPr>
          <w:rStyle w:val="Strong"/>
          <w:rFonts w:ascii="Arial" w:hAnsi="Arial" w:cs="Arial"/>
          <w:sz w:val="22"/>
          <w:szCs w:val="22"/>
        </w:rPr>
        <w:t>Preparation and Transportation</w:t>
      </w:r>
      <w:r w:rsidRPr="007E5A88">
        <w:rPr>
          <w:rFonts w:ascii="Arial" w:hAnsi="Arial" w:cs="Arial"/>
          <w:sz w:val="22"/>
          <w:szCs w:val="22"/>
        </w:rPr>
        <w:br/>
        <w:t>Describe how the subgrade will be protected from frost and, if frozen, how it will be thawed</w:t>
      </w:r>
      <w:r w:rsidRPr="007E5A88">
        <w:rPr>
          <w:rFonts w:ascii="Arial" w:hAnsi="Arial" w:cs="Arial"/>
          <w:b/>
          <w:sz w:val="22"/>
          <w:szCs w:val="22"/>
        </w:rPr>
        <w:t>*</w:t>
      </w:r>
      <w:r w:rsidRPr="007E5A88">
        <w:rPr>
          <w:rFonts w:ascii="Arial" w:hAnsi="Arial" w:cs="Arial"/>
          <w:sz w:val="22"/>
          <w:szCs w:val="22"/>
        </w:rPr>
        <w:t xml:space="preserve">; </w:t>
      </w:r>
      <w:r w:rsidRPr="007E5A88">
        <w:rPr>
          <w:rFonts w:ascii="Arial" w:hAnsi="Arial" w:cs="Arial"/>
          <w:sz w:val="22"/>
          <w:szCs w:val="22"/>
        </w:rPr>
        <w:lastRenderedPageBreak/>
        <w:t>and how reinforcement and forms will be protected from accumulation of ice or snow (prior to concrete placement). In some cases, covering the subgrade with insulating material for a few days will protect it from frost/freezing.  In other cases it may be necessary to apply heat to the subgrade followed by insulation. Provide specifics on the use of insulation and/or heat and its duration.</w:t>
      </w:r>
    </w:p>
    <w:p w14:paraId="6DD08CB2" w14:textId="77777777" w:rsidR="00E72327" w:rsidRPr="007E5A88" w:rsidRDefault="00E72327" w:rsidP="00D961C7">
      <w:pPr>
        <w:pStyle w:val="NormalWeb"/>
        <w:rPr>
          <w:rFonts w:ascii="Arial" w:hAnsi="Arial" w:cs="Arial"/>
          <w:sz w:val="22"/>
          <w:szCs w:val="22"/>
        </w:rPr>
      </w:pPr>
      <w:r w:rsidRPr="007E5A88">
        <w:rPr>
          <w:rFonts w:ascii="Arial" w:hAnsi="Arial" w:cs="Arial"/>
          <w:b/>
          <w:sz w:val="22"/>
          <w:szCs w:val="22"/>
        </w:rPr>
        <w:t>*</w:t>
      </w:r>
      <w:r w:rsidRPr="007E5A88">
        <w:rPr>
          <w:rFonts w:ascii="Arial" w:hAnsi="Arial" w:cs="Arial"/>
          <w:sz w:val="22"/>
          <w:szCs w:val="22"/>
        </w:rPr>
        <w:t xml:space="preserve"> Thawed subgrade shall be re-compacted.</w:t>
      </w:r>
    </w:p>
    <w:p w14:paraId="74B2724F" w14:textId="77777777" w:rsidR="00E72327" w:rsidRPr="007E5A88" w:rsidRDefault="00E72327" w:rsidP="00D961C7">
      <w:pPr>
        <w:pStyle w:val="NormalWeb"/>
        <w:rPr>
          <w:rFonts w:ascii="Arial" w:hAnsi="Arial" w:cs="Arial"/>
          <w:sz w:val="22"/>
          <w:szCs w:val="22"/>
        </w:rPr>
      </w:pPr>
      <w:r w:rsidRPr="007E5A88">
        <w:rPr>
          <w:rFonts w:ascii="Arial" w:hAnsi="Arial" w:cs="Arial"/>
          <w:sz w:val="22"/>
          <w:szCs w:val="22"/>
        </w:rPr>
        <w:t>Generally, concrete can be produced at a high enough temperature at the plant so no special methods are needed to insulate the concrete truck drum. If the concrete will be placed by crane and bucket, pumping, or conveyor, very low air temperatures may necessitate steps to ensure that the placement temperature doesn't drop below the allowable minimum. Scheduling deliveries that reduce truck waiting time (i.e., as much as possible given that the LANL Vehicle Access Portals can be potential choke points) is the least expensive way of achieving this goal. Discuss the aforementioned topics, as applicable, in the CWIP, and relate temperature measurements (i.e., of the air and/or the concrete prior to placement) to the action to be taken if the placement temperature falls below the allowable minimum.</w:t>
      </w:r>
    </w:p>
    <w:p w14:paraId="7CD84565" w14:textId="313DDF1D" w:rsidR="00E72327" w:rsidRPr="007E5A88" w:rsidRDefault="00FD13B8" w:rsidP="00D961C7">
      <w:pPr>
        <w:pStyle w:val="NormalWeb"/>
        <w:rPr>
          <w:rFonts w:ascii="Arial" w:hAnsi="Arial" w:cs="Arial"/>
          <w:sz w:val="22"/>
          <w:szCs w:val="22"/>
        </w:rPr>
      </w:pPr>
      <w:r w:rsidRPr="007E5A88">
        <w:rPr>
          <w:rFonts w:ascii="Arial" w:hAnsi="Arial" w:cs="Arial"/>
          <w:sz w:val="22"/>
          <w:szCs w:val="22"/>
        </w:rPr>
        <w:t xml:space="preserve">Finally, indicate in the </w:t>
      </w:r>
      <w:r w:rsidR="004B7A32" w:rsidRPr="007E5A88">
        <w:rPr>
          <w:rFonts w:ascii="Arial" w:hAnsi="Arial" w:cs="Arial"/>
          <w:sz w:val="22"/>
          <w:szCs w:val="22"/>
        </w:rPr>
        <w:t>C</w:t>
      </w:r>
      <w:r w:rsidRPr="007E5A88">
        <w:rPr>
          <w:rFonts w:ascii="Arial" w:hAnsi="Arial" w:cs="Arial"/>
          <w:sz w:val="22"/>
          <w:szCs w:val="22"/>
        </w:rPr>
        <w:t>WIP the temperature range (in degrees Fahrenheit) stipulated by the EOR that the as-delivered concrete must be within</w:t>
      </w:r>
      <w:r w:rsidR="00E72327" w:rsidRPr="007E5A88">
        <w:rPr>
          <w:rFonts w:ascii="Arial" w:hAnsi="Arial" w:cs="Arial"/>
          <w:sz w:val="22"/>
          <w:szCs w:val="22"/>
        </w:rPr>
        <w:t>, and that provisions will be made in advance of concrete placement to protect it against less-than-permissible temperatures without drying of concrete.</w:t>
      </w:r>
    </w:p>
    <w:p w14:paraId="0FEB27E9" w14:textId="4FA8C2F8" w:rsidR="00E72327" w:rsidRPr="007E5A88" w:rsidRDefault="00E72327" w:rsidP="00D961C7">
      <w:pPr>
        <w:pStyle w:val="NormalWeb"/>
        <w:rPr>
          <w:rStyle w:val="value"/>
          <w:rFonts w:ascii="Arial" w:hAnsi="Arial" w:cs="Arial"/>
          <w:sz w:val="22"/>
          <w:szCs w:val="22"/>
        </w:rPr>
      </w:pPr>
      <w:r w:rsidRPr="007E5A88">
        <w:rPr>
          <w:rStyle w:val="Strong"/>
          <w:rFonts w:ascii="Arial" w:hAnsi="Arial" w:cs="Arial"/>
          <w:sz w:val="22"/>
          <w:szCs w:val="22"/>
        </w:rPr>
        <w:t>Protection against less-than-permissible temperatures</w:t>
      </w:r>
      <w:r w:rsidRPr="007E5A88">
        <w:rPr>
          <w:rFonts w:ascii="Arial" w:hAnsi="Arial" w:cs="Arial"/>
          <w:sz w:val="22"/>
          <w:szCs w:val="22"/>
        </w:rPr>
        <w:br/>
      </w:r>
      <w:r w:rsidRPr="007E5A88">
        <w:rPr>
          <w:rStyle w:val="value"/>
          <w:rFonts w:ascii="Arial" w:hAnsi="Arial" w:cs="Arial"/>
          <w:sz w:val="22"/>
          <w:szCs w:val="22"/>
        </w:rPr>
        <w:t>The “protection period,” or the time in terms of days, begins as soon as possible after placement, consolidation and finishing</w:t>
      </w:r>
      <w:r w:rsidRPr="007E5A88">
        <w:rPr>
          <w:rStyle w:val="value"/>
          <w:rFonts w:ascii="Arial" w:hAnsi="Arial" w:cs="Arial"/>
          <w:b/>
          <w:sz w:val="22"/>
          <w:szCs w:val="22"/>
        </w:rPr>
        <w:t>*</w:t>
      </w:r>
      <w:r w:rsidRPr="007E5A88">
        <w:rPr>
          <w:rStyle w:val="value"/>
          <w:rFonts w:ascii="Arial" w:hAnsi="Arial" w:cs="Arial"/>
          <w:sz w:val="22"/>
          <w:szCs w:val="22"/>
        </w:rPr>
        <w:t>.  The duration of the “protection period” (recommended to prevent concrete from being adversely affected by exposure to “cold weather” during construction) is indicated in ACI 306R Table 7.2.   Equipment, materials and methods used to maintain concrete placed during “cold weather” at the recomm</w:t>
      </w:r>
      <w:r w:rsidR="009F5B4A" w:rsidRPr="007E5A88">
        <w:rPr>
          <w:rStyle w:val="value"/>
          <w:rFonts w:ascii="Arial" w:hAnsi="Arial" w:cs="Arial"/>
          <w:sz w:val="22"/>
          <w:szCs w:val="22"/>
        </w:rPr>
        <w:t>ended temperature given in Line </w:t>
      </w:r>
      <w:r w:rsidRPr="007E5A88">
        <w:rPr>
          <w:rStyle w:val="value"/>
          <w:rFonts w:ascii="Arial" w:hAnsi="Arial" w:cs="Arial"/>
          <w:sz w:val="22"/>
          <w:szCs w:val="22"/>
        </w:rPr>
        <w:t xml:space="preserve">1 of ACI 306R Table 5.1 and for the length of time in Table 7.2 include insulating materials, heaters, enclosures, and internal heating (or a combination of these). </w:t>
      </w:r>
    </w:p>
    <w:p w14:paraId="4B66BEA1" w14:textId="77777777" w:rsidR="00E72327" w:rsidRPr="007E5A88" w:rsidRDefault="00E72327" w:rsidP="00D961C7">
      <w:pPr>
        <w:pStyle w:val="NormalWeb"/>
        <w:numPr>
          <w:ilvl w:val="0"/>
          <w:numId w:val="32"/>
        </w:numPr>
        <w:rPr>
          <w:rStyle w:val="value"/>
          <w:rFonts w:ascii="Arial" w:hAnsi="Arial" w:cs="Arial"/>
          <w:sz w:val="22"/>
          <w:szCs w:val="22"/>
        </w:rPr>
      </w:pPr>
      <w:r w:rsidRPr="007E5A88">
        <w:rPr>
          <w:rStyle w:val="value"/>
          <w:rFonts w:ascii="Arial" w:hAnsi="Arial" w:cs="Arial"/>
          <w:sz w:val="22"/>
          <w:szCs w:val="22"/>
        </w:rPr>
        <w:t>If insulating materials are to be used, ensure the required type(s) and amount(s) needed to provide the R-value(s) indicated in ACI 306R Tables 9.3 will be on hand.  On a related note, if quick cycling of forms is a possibility, the R-value of insulating material by itself (vs. that with formwork in place) may have to be relied on for some/much of the protection period (i.e., for the  concrete affected by quick form cycling).</w:t>
      </w:r>
    </w:p>
    <w:p w14:paraId="3FAC0E0A" w14:textId="77777777" w:rsidR="00E72327" w:rsidRPr="007E5A88" w:rsidRDefault="00E72327" w:rsidP="00D961C7">
      <w:pPr>
        <w:pStyle w:val="NormalWeb"/>
        <w:numPr>
          <w:ilvl w:val="0"/>
          <w:numId w:val="32"/>
        </w:numPr>
        <w:rPr>
          <w:rStyle w:val="value"/>
          <w:rFonts w:ascii="Arial" w:hAnsi="Arial" w:cs="Arial"/>
          <w:sz w:val="22"/>
          <w:szCs w:val="22"/>
        </w:rPr>
      </w:pPr>
      <w:r w:rsidRPr="007E5A88">
        <w:rPr>
          <w:rStyle w:val="value"/>
          <w:rFonts w:ascii="Arial" w:hAnsi="Arial" w:cs="Arial"/>
          <w:sz w:val="22"/>
          <w:szCs w:val="22"/>
        </w:rPr>
        <w:t>If heaters are to be used</w:t>
      </w:r>
      <w:r w:rsidRPr="007E5A88">
        <w:rPr>
          <w:rStyle w:val="value"/>
          <w:rFonts w:ascii="Arial" w:hAnsi="Arial" w:cs="Arial"/>
          <w:b/>
          <w:sz w:val="22"/>
          <w:szCs w:val="22"/>
        </w:rPr>
        <w:t>**</w:t>
      </w:r>
      <w:r w:rsidRPr="007E5A88">
        <w:rPr>
          <w:rStyle w:val="value"/>
          <w:rFonts w:ascii="Arial" w:hAnsi="Arial" w:cs="Arial"/>
          <w:sz w:val="22"/>
          <w:szCs w:val="22"/>
        </w:rPr>
        <w:t>, ensure direct-fired ones are properly vented and not used to directly heat the surface of concrete.</w:t>
      </w:r>
    </w:p>
    <w:p w14:paraId="46A37085" w14:textId="77777777" w:rsidR="00E72327" w:rsidRPr="007E5A88" w:rsidRDefault="00E72327" w:rsidP="00D961C7">
      <w:pPr>
        <w:pStyle w:val="NormalWeb"/>
        <w:numPr>
          <w:ilvl w:val="0"/>
          <w:numId w:val="32"/>
        </w:numPr>
        <w:rPr>
          <w:rStyle w:val="value"/>
          <w:rFonts w:ascii="Arial" w:hAnsi="Arial" w:cs="Arial"/>
          <w:sz w:val="22"/>
          <w:szCs w:val="22"/>
        </w:rPr>
      </w:pPr>
      <w:r w:rsidRPr="007E5A88">
        <w:rPr>
          <w:rStyle w:val="value"/>
          <w:rFonts w:ascii="Arial" w:hAnsi="Arial" w:cs="Arial"/>
          <w:sz w:val="22"/>
          <w:szCs w:val="22"/>
        </w:rPr>
        <w:t xml:space="preserve">If an enclosure(s) is to be used, ensure the materials needed to build it will be on hand: plastic sheeting, lumber, vents, hardware, and (perhaps) heaters. </w:t>
      </w:r>
    </w:p>
    <w:p w14:paraId="072084D2" w14:textId="77777777" w:rsidR="00E72327" w:rsidRPr="007E5A88" w:rsidRDefault="00E72327" w:rsidP="00D961C7">
      <w:pPr>
        <w:pStyle w:val="NormalWeb"/>
        <w:numPr>
          <w:ilvl w:val="0"/>
          <w:numId w:val="32"/>
        </w:numPr>
        <w:rPr>
          <w:rStyle w:val="value"/>
          <w:rFonts w:ascii="Arial" w:hAnsi="Arial" w:cs="Arial"/>
          <w:sz w:val="22"/>
          <w:szCs w:val="22"/>
        </w:rPr>
      </w:pPr>
      <w:r w:rsidRPr="007E5A88">
        <w:rPr>
          <w:rStyle w:val="value"/>
          <w:rFonts w:ascii="Arial" w:hAnsi="Arial" w:cs="Arial"/>
          <w:sz w:val="22"/>
          <w:szCs w:val="22"/>
        </w:rPr>
        <w:t>If internal heating is to be used, ensure moisture retention and temperature control are addressed in the CWIP.</w:t>
      </w:r>
    </w:p>
    <w:p w14:paraId="0594325A" w14:textId="77777777" w:rsidR="00E72327" w:rsidRPr="007E5A88" w:rsidRDefault="00E72327" w:rsidP="00D961C7">
      <w:pPr>
        <w:pStyle w:val="NormalWeb"/>
        <w:ind w:left="180" w:hanging="180"/>
        <w:rPr>
          <w:rStyle w:val="value"/>
          <w:rFonts w:ascii="Arial" w:hAnsi="Arial" w:cs="Arial"/>
          <w:sz w:val="20"/>
          <w:szCs w:val="22"/>
        </w:rPr>
      </w:pPr>
      <w:r w:rsidRPr="007E5A88">
        <w:rPr>
          <w:rStyle w:val="value"/>
          <w:rFonts w:ascii="Arial" w:hAnsi="Arial" w:cs="Arial"/>
          <w:b/>
          <w:sz w:val="20"/>
          <w:szCs w:val="22"/>
        </w:rPr>
        <w:t>*</w:t>
      </w:r>
      <w:r w:rsidRPr="007E5A88">
        <w:rPr>
          <w:rStyle w:val="value"/>
          <w:rFonts w:ascii="Arial" w:hAnsi="Arial" w:cs="Arial"/>
          <w:sz w:val="20"/>
          <w:szCs w:val="22"/>
        </w:rPr>
        <w:t xml:space="preserve"> When finishing flatwork, if bleed water is present, wait until it evaporates, or skim it off using a rope, hose, or squeegee before troweling.</w:t>
      </w:r>
    </w:p>
    <w:p w14:paraId="215C53CE" w14:textId="77777777" w:rsidR="00E72327" w:rsidRPr="007E5A88" w:rsidRDefault="00E72327" w:rsidP="00D961C7">
      <w:pPr>
        <w:pStyle w:val="NormalWeb"/>
        <w:ind w:left="180" w:hanging="180"/>
        <w:rPr>
          <w:rStyle w:val="value"/>
          <w:rFonts w:ascii="Arial" w:hAnsi="Arial" w:cs="Arial"/>
          <w:sz w:val="20"/>
          <w:szCs w:val="22"/>
        </w:rPr>
      </w:pPr>
      <w:r w:rsidRPr="007E5A88">
        <w:rPr>
          <w:rStyle w:val="value"/>
          <w:rFonts w:ascii="Arial" w:hAnsi="Arial" w:cs="Arial"/>
          <w:b/>
          <w:sz w:val="20"/>
          <w:szCs w:val="22"/>
        </w:rPr>
        <w:t>**</w:t>
      </w:r>
      <w:r w:rsidRPr="007E5A88">
        <w:rPr>
          <w:rStyle w:val="value"/>
          <w:rFonts w:ascii="Arial" w:hAnsi="Arial" w:cs="Arial"/>
          <w:sz w:val="20"/>
          <w:szCs w:val="22"/>
        </w:rPr>
        <w:t xml:space="preserve"> Prior to the use of flame-producing items in technical areas with Weapons Facility Operations (WFO), acquire a spark/flame permit, and/or written approval from the Facility Operations Director (FOD).</w:t>
      </w:r>
    </w:p>
    <w:p w14:paraId="6E07C6A5" w14:textId="77777777" w:rsidR="00E72327" w:rsidRPr="007E5A88" w:rsidRDefault="00E72327" w:rsidP="00D961C7">
      <w:pPr>
        <w:pStyle w:val="NormalWeb"/>
        <w:rPr>
          <w:rStyle w:val="value"/>
          <w:rFonts w:ascii="Arial" w:hAnsi="Arial" w:cs="Arial"/>
          <w:sz w:val="22"/>
          <w:szCs w:val="22"/>
        </w:rPr>
      </w:pPr>
      <w:r w:rsidRPr="007E5A88">
        <w:rPr>
          <w:rStyle w:val="value"/>
          <w:rFonts w:ascii="Arial" w:hAnsi="Arial" w:cs="Arial"/>
          <w:sz w:val="22"/>
          <w:szCs w:val="22"/>
        </w:rPr>
        <w:lastRenderedPageBreak/>
        <w:t xml:space="preserve">Describe in CWIP the means and methods of “protection” that will be used. And, if the project includes multiple types of concrete elements that would be affected by “cold weather” differently (e.g., slabs on grade vs. elevated slabs, interior walls vs. exterior walls, etc.), this description must have a commensurate level of detail.  Describe how concrete temperature during placement being no higher than 20°F more than the minimum temperature values in Table 5.1 will be ensured.  Finally, as applicable, describe worker- and fire-safety measures that will implemented.     </w:t>
      </w:r>
    </w:p>
    <w:p w14:paraId="3B5CACB7" w14:textId="77777777" w:rsidR="00E72327" w:rsidRPr="007E5A88" w:rsidRDefault="00E72327" w:rsidP="00D961C7">
      <w:pPr>
        <w:pStyle w:val="NormalWeb"/>
        <w:spacing w:after="120" w:afterAutospacing="0"/>
        <w:rPr>
          <w:rFonts w:ascii="Arial" w:hAnsi="Arial" w:cs="Arial"/>
          <w:sz w:val="22"/>
          <w:szCs w:val="22"/>
        </w:rPr>
      </w:pPr>
      <w:r w:rsidRPr="007E5A88">
        <w:rPr>
          <w:rStyle w:val="Strong"/>
          <w:rFonts w:ascii="Arial" w:hAnsi="Arial" w:cs="Arial"/>
          <w:sz w:val="22"/>
          <w:szCs w:val="22"/>
        </w:rPr>
        <w:t>Temperature monitoring</w:t>
      </w:r>
      <w:r w:rsidRPr="007E5A88">
        <w:rPr>
          <w:rFonts w:ascii="Arial" w:hAnsi="Arial" w:cs="Arial"/>
          <w:sz w:val="22"/>
          <w:szCs w:val="22"/>
        </w:rPr>
        <w:br/>
        <w:t>Describe in the CWIP where and how concrete temperatures (at least on the surface if not internally, too</w:t>
      </w:r>
      <w:r w:rsidRPr="007E5A88">
        <w:rPr>
          <w:rFonts w:ascii="Arial" w:hAnsi="Arial" w:cs="Arial"/>
          <w:b/>
          <w:sz w:val="22"/>
          <w:szCs w:val="22"/>
        </w:rPr>
        <w:t>*</w:t>
      </w:r>
      <w:r w:rsidRPr="007E5A88">
        <w:rPr>
          <w:rFonts w:ascii="Arial" w:hAnsi="Arial" w:cs="Arial"/>
          <w:sz w:val="22"/>
          <w:szCs w:val="22"/>
        </w:rPr>
        <w:t>) will be monitored and recorded at the point of placement. ACI 306R recommends measuring concrete temperature at regular intervals to ensure the effectiveness of the provided protection. Indicate the general locations of temperature-measuring devices having an accuracy of ± 2°F</w:t>
      </w:r>
      <w:r w:rsidRPr="007E5A88">
        <w:rPr>
          <w:rFonts w:ascii="Arial" w:hAnsi="Arial" w:cs="Arial"/>
          <w:b/>
          <w:sz w:val="22"/>
          <w:szCs w:val="22"/>
        </w:rPr>
        <w:t>**</w:t>
      </w:r>
      <w:r w:rsidRPr="007E5A88">
        <w:rPr>
          <w:rFonts w:ascii="Arial" w:hAnsi="Arial" w:cs="Arial"/>
          <w:sz w:val="22"/>
          <w:szCs w:val="22"/>
        </w:rPr>
        <w:t xml:space="preserve"> and the frequency with which the temperature measurements will be taken.</w:t>
      </w:r>
    </w:p>
    <w:p w14:paraId="6D5ABD39" w14:textId="77777777" w:rsidR="00E72327" w:rsidRPr="007E5A88" w:rsidRDefault="00E72327" w:rsidP="00D961C7">
      <w:pPr>
        <w:pStyle w:val="NormalWeb"/>
        <w:spacing w:before="120" w:beforeAutospacing="0"/>
        <w:ind w:left="180" w:hanging="180"/>
        <w:rPr>
          <w:rFonts w:ascii="Arial" w:hAnsi="Arial" w:cs="Arial"/>
          <w:sz w:val="20"/>
          <w:szCs w:val="22"/>
        </w:rPr>
      </w:pPr>
      <w:r w:rsidRPr="007E5A88">
        <w:rPr>
          <w:rFonts w:ascii="Arial" w:hAnsi="Arial" w:cs="Arial"/>
          <w:b/>
          <w:sz w:val="20"/>
          <w:szCs w:val="22"/>
        </w:rPr>
        <w:t>*</w:t>
      </w:r>
      <w:r w:rsidRPr="007E5A88">
        <w:rPr>
          <w:rFonts w:ascii="Arial" w:hAnsi="Arial" w:cs="Arial"/>
          <w:sz w:val="20"/>
          <w:szCs w:val="22"/>
        </w:rPr>
        <w:t xml:space="preserve"> Since internal temperature monitoring is recommended by ACI 306R, if such monitoring isn’t going to be performed, the CWIP must indicate why not.</w:t>
      </w:r>
    </w:p>
    <w:p w14:paraId="4D1A1E41" w14:textId="77777777" w:rsidR="00E72327" w:rsidRPr="007E5A88" w:rsidRDefault="00E72327" w:rsidP="00D961C7">
      <w:pPr>
        <w:pStyle w:val="NormalWeb"/>
        <w:spacing w:before="120" w:beforeAutospacing="0"/>
        <w:rPr>
          <w:rFonts w:ascii="Arial" w:hAnsi="Arial" w:cs="Arial"/>
          <w:sz w:val="20"/>
          <w:szCs w:val="22"/>
        </w:rPr>
      </w:pPr>
      <w:r w:rsidRPr="007E5A88">
        <w:rPr>
          <w:rFonts w:ascii="Arial" w:hAnsi="Arial" w:cs="Arial"/>
          <w:b/>
          <w:sz w:val="20"/>
          <w:szCs w:val="22"/>
        </w:rPr>
        <w:t>**</w:t>
      </w:r>
      <w:r w:rsidRPr="007E5A88">
        <w:rPr>
          <w:rFonts w:ascii="Arial" w:hAnsi="Arial" w:cs="Arial"/>
          <w:sz w:val="20"/>
          <w:szCs w:val="22"/>
        </w:rPr>
        <w:t xml:space="preserve"> All temperature-measuring devices shall be calibrated.</w:t>
      </w:r>
    </w:p>
    <w:p w14:paraId="7E0788D7" w14:textId="77777777" w:rsidR="00E72327" w:rsidRPr="007E5A88" w:rsidRDefault="00E72327" w:rsidP="00D961C7">
      <w:pPr>
        <w:pStyle w:val="NormalWeb"/>
        <w:rPr>
          <w:rStyle w:val="Strong"/>
          <w:rFonts w:ascii="Arial" w:hAnsi="Arial" w:cs="Arial"/>
          <w:sz w:val="22"/>
          <w:szCs w:val="22"/>
        </w:rPr>
      </w:pPr>
      <w:r w:rsidRPr="007E5A88">
        <w:rPr>
          <w:rFonts w:ascii="Arial" w:hAnsi="Arial" w:cs="Arial"/>
          <w:sz w:val="22"/>
          <w:szCs w:val="22"/>
        </w:rPr>
        <w:t>At the end of the “protection period,” ACI 306R recommends a gradual decrease in surface temperature to minimize thermal stresses that might cause cracking.  Thus, indicate in the CWIP how the concrete will be allowed to cool such that the maximum allowable temperature drop in the first 24 hours after the end of “protection period’ (in Line 5 of Table 5.1) isn't exceeded.</w:t>
      </w:r>
    </w:p>
    <w:p w14:paraId="02198929" w14:textId="20103569" w:rsidR="00E72327" w:rsidRPr="007E5A88" w:rsidRDefault="00E72327" w:rsidP="00D961C7">
      <w:pPr>
        <w:pStyle w:val="NormalWeb"/>
        <w:rPr>
          <w:rStyle w:val="value"/>
          <w:rFonts w:ascii="Arial" w:hAnsi="Arial" w:cs="Arial"/>
          <w:sz w:val="22"/>
          <w:szCs w:val="22"/>
        </w:rPr>
      </w:pPr>
      <w:r w:rsidRPr="007E5A88">
        <w:rPr>
          <w:rStyle w:val="Strong"/>
          <w:rFonts w:ascii="Arial" w:hAnsi="Arial" w:cs="Arial"/>
          <w:sz w:val="22"/>
          <w:szCs w:val="22"/>
        </w:rPr>
        <w:t>Curing</w:t>
      </w:r>
      <w:r w:rsidRPr="007E5A88">
        <w:rPr>
          <w:rFonts w:ascii="Arial" w:hAnsi="Arial" w:cs="Arial"/>
          <w:sz w:val="22"/>
          <w:szCs w:val="22"/>
        </w:rPr>
        <w:br/>
      </w:r>
      <w:r w:rsidRPr="007E5A88">
        <w:rPr>
          <w:rStyle w:val="value"/>
          <w:rFonts w:ascii="Arial" w:hAnsi="Arial" w:cs="Arial"/>
          <w:sz w:val="22"/>
          <w:szCs w:val="22"/>
        </w:rPr>
        <w:t>Describe in the CWIP how prevention of concrete-surface desiccation (e.g., evaporation of moisture, extreme drying, etc.) will be accomplished.  This description will account for curing after the “protection period” and, if an enclosure is used, curing during the “protection period.” Also, describe how curing conditions will be such that the recommended minimum concrete temperatures in Table 5.1 aren’t exceeded by more than 20°F.</w:t>
      </w:r>
    </w:p>
    <w:p w14:paraId="28AF907C" w14:textId="77777777" w:rsidR="00E72327" w:rsidRPr="007E5A88" w:rsidRDefault="00E72327" w:rsidP="00D961C7">
      <w:pPr>
        <w:pStyle w:val="NormalWeb"/>
        <w:rPr>
          <w:rFonts w:ascii="Arial" w:hAnsi="Arial" w:cs="Arial"/>
          <w:sz w:val="22"/>
          <w:szCs w:val="22"/>
        </w:rPr>
      </w:pPr>
      <w:r w:rsidRPr="007E5A88">
        <w:rPr>
          <w:rStyle w:val="value"/>
          <w:rFonts w:ascii="Arial" w:hAnsi="Arial" w:cs="Arial"/>
          <w:sz w:val="22"/>
          <w:szCs w:val="22"/>
        </w:rPr>
        <w:t>Water curing is discouraged if concrete will be exposed to freezing temperatures (unless additional protection measures are used) because a high moisture content renders the concrete vulnerable to freezing. Insulating materials serve the dual purpose of keeping the concrete warm and preventing moisture loss.  Leaving wood forms in place is effective for walls and columns. Indicate if curing compounds will be used.</w:t>
      </w:r>
    </w:p>
    <w:p w14:paraId="7246AD6D" w14:textId="77777777" w:rsidR="00E72327" w:rsidRPr="007E5A88" w:rsidRDefault="00E72327" w:rsidP="00D961C7">
      <w:pPr>
        <w:pStyle w:val="NormalWeb"/>
        <w:rPr>
          <w:rFonts w:ascii="Arial" w:hAnsi="Arial" w:cs="Arial"/>
          <w:sz w:val="22"/>
          <w:szCs w:val="22"/>
        </w:rPr>
      </w:pPr>
      <w:r w:rsidRPr="007E5A88">
        <w:rPr>
          <w:rStyle w:val="Strong"/>
          <w:rFonts w:ascii="Arial" w:hAnsi="Arial" w:cs="Arial"/>
          <w:sz w:val="22"/>
          <w:szCs w:val="22"/>
        </w:rPr>
        <w:t>Abrupt changes in weather and backup equipment and materials</w:t>
      </w:r>
      <w:r w:rsidRPr="007E5A88">
        <w:rPr>
          <w:rFonts w:ascii="Arial" w:hAnsi="Arial" w:cs="Arial"/>
          <w:sz w:val="22"/>
          <w:szCs w:val="22"/>
        </w:rPr>
        <w:br/>
      </w:r>
      <w:r w:rsidRPr="007E5A88">
        <w:rPr>
          <w:rStyle w:val="value"/>
          <w:rFonts w:ascii="Arial" w:hAnsi="Arial" w:cs="Arial"/>
          <w:sz w:val="22"/>
          <w:szCs w:val="22"/>
        </w:rPr>
        <w:t>In the CWIP, indicate the weather service(s) that will be monitored in order to stay abreast of potential local weather changes. Describe how concrete will be protected from unexpected freezing (i.e., periods that don’t qualify as “cold weather”).  Indicate the backup materials and equipment that will be on hand in the case of breakdowns. Finally, having a procedure for installing “emergency construction joints” in the CWIP could prove to be beneficial.</w:t>
      </w:r>
    </w:p>
    <w:p w14:paraId="1C783146" w14:textId="7E098D9E" w:rsidR="00E72327" w:rsidRPr="007E5A88" w:rsidRDefault="00E72327" w:rsidP="00D961C7">
      <w:pPr>
        <w:widowControl/>
        <w:rPr>
          <w:rFonts w:cs="Arial"/>
          <w:sz w:val="22"/>
          <w:szCs w:val="22"/>
        </w:rPr>
      </w:pPr>
      <w:r w:rsidRPr="007E5A88">
        <w:rPr>
          <w:rFonts w:cs="Arial"/>
          <w:sz w:val="22"/>
          <w:szCs w:val="22"/>
        </w:rPr>
        <w:t>Additional detail on most of the topics discussed herein (</w:t>
      </w:r>
      <w:r w:rsidR="004B7A32" w:rsidRPr="007E5A88">
        <w:rPr>
          <w:rFonts w:cs="Arial"/>
          <w:sz w:val="22"/>
          <w:szCs w:val="22"/>
        </w:rPr>
        <w:t>e.g</w:t>
      </w:r>
      <w:r w:rsidRPr="007E5A88">
        <w:rPr>
          <w:rFonts w:cs="Arial"/>
          <w:sz w:val="22"/>
          <w:szCs w:val="22"/>
        </w:rPr>
        <w:t>., production, preparation, protection, temperature monitoring, and curing) can be found in ACI 306R.</w:t>
      </w:r>
    </w:p>
    <w:p w14:paraId="4A071BE0" w14:textId="7D3FED97" w:rsidR="00E72327" w:rsidRPr="007E5A88" w:rsidRDefault="00E72327" w:rsidP="00D961C7">
      <w:pPr>
        <w:widowControl/>
        <w:autoSpaceDE/>
        <w:autoSpaceDN/>
        <w:adjustRightInd/>
        <w:rPr>
          <w:rFonts w:ascii="Times New Roman" w:hAnsi="Times New Roman"/>
          <w:sz w:val="24"/>
          <w:szCs w:val="24"/>
        </w:rPr>
      </w:pPr>
      <w:r w:rsidRPr="007E5A88">
        <w:rPr>
          <w:rFonts w:ascii="Times New Roman" w:hAnsi="Times New Roman"/>
          <w:sz w:val="24"/>
          <w:szCs w:val="24"/>
        </w:rPr>
        <w:br w:type="page"/>
      </w:r>
    </w:p>
    <w:p w14:paraId="2B93ECFC" w14:textId="77777777" w:rsidR="00E72327" w:rsidRPr="007E5A88" w:rsidRDefault="00E72327" w:rsidP="00D961C7">
      <w:pPr>
        <w:pStyle w:val="Header"/>
        <w:widowControl/>
        <w:jc w:val="center"/>
        <w:rPr>
          <w:rFonts w:cs="Arial"/>
          <w:b/>
        </w:rPr>
      </w:pPr>
      <w:r w:rsidRPr="007E5A88">
        <w:rPr>
          <w:rFonts w:cs="Arial"/>
          <w:b/>
        </w:rPr>
        <w:lastRenderedPageBreak/>
        <w:t>APPENDIX D</w:t>
      </w:r>
    </w:p>
    <w:p w14:paraId="64F747B3" w14:textId="77777777" w:rsidR="00E72327" w:rsidRPr="007E5A88" w:rsidRDefault="00E72327" w:rsidP="00D961C7">
      <w:pPr>
        <w:widowControl/>
        <w:jc w:val="center"/>
        <w:rPr>
          <w:rFonts w:cs="Arial"/>
          <w:b/>
        </w:rPr>
      </w:pPr>
      <w:r w:rsidRPr="007E5A88">
        <w:rPr>
          <w:rFonts w:cs="Arial"/>
          <w:b/>
        </w:rPr>
        <w:t xml:space="preserve">HOT-WEATHER IMPLEMENTATION PLAN (HWIP) </w:t>
      </w:r>
    </w:p>
    <w:p w14:paraId="7D869B27" w14:textId="77777777" w:rsidR="00E72327" w:rsidRPr="007E5A88" w:rsidRDefault="00E72327" w:rsidP="00D961C7">
      <w:pPr>
        <w:widowControl/>
        <w:jc w:val="center"/>
        <w:rPr>
          <w:rFonts w:cs="Arial"/>
          <w:b/>
        </w:rPr>
      </w:pPr>
      <w:r w:rsidRPr="007E5A88">
        <w:rPr>
          <w:rFonts w:cs="Arial"/>
          <w:b/>
        </w:rPr>
        <w:t>SUBMITTAL DEVELOPMENT GUIDANCE</w:t>
      </w:r>
    </w:p>
    <w:p w14:paraId="188AA77A" w14:textId="02097B19" w:rsidR="00E72327" w:rsidRPr="007E5A88" w:rsidRDefault="00E72327" w:rsidP="00D961C7">
      <w:pPr>
        <w:widowControl/>
        <w:rPr>
          <w:rFonts w:ascii="Times New Roman" w:hAnsi="Times New Roman"/>
          <w:sz w:val="24"/>
          <w:szCs w:val="24"/>
        </w:rPr>
      </w:pPr>
    </w:p>
    <w:p w14:paraId="4B9F451C" w14:textId="59ACC8F4" w:rsidR="00E72327" w:rsidRPr="007E5A88" w:rsidRDefault="00E72327" w:rsidP="00D961C7">
      <w:pPr>
        <w:pStyle w:val="NormalWeb"/>
        <w:rPr>
          <w:rFonts w:ascii="Arial" w:hAnsi="Arial" w:cs="Arial"/>
          <w:sz w:val="22"/>
        </w:rPr>
      </w:pPr>
      <w:r w:rsidRPr="007E5A88">
        <w:rPr>
          <w:rFonts w:ascii="Arial" w:hAnsi="Arial" w:cs="Arial"/>
          <w:sz w:val="22"/>
        </w:rPr>
        <w:t>Section 03 3001 (e.g., 3.8.A and App A) requires the Subcontractor to submit a HWIP, based on this document and ACI 305R, at least 5 work days</w:t>
      </w:r>
      <w:r w:rsidRPr="007E5A88">
        <w:rPr>
          <w:rStyle w:val="FootnoteReference"/>
          <w:rFonts w:ascii="Arial" w:hAnsi="Arial" w:cs="Arial"/>
          <w:sz w:val="22"/>
        </w:rPr>
        <w:footnoteReference w:id="6"/>
      </w:r>
      <w:r w:rsidRPr="007E5A88">
        <w:rPr>
          <w:rFonts w:ascii="Arial" w:hAnsi="Arial" w:cs="Arial"/>
          <w:sz w:val="22"/>
        </w:rPr>
        <w:t xml:space="preserve"> before placement in hot weather</w:t>
      </w:r>
      <w:r w:rsidR="009F5B4A" w:rsidRPr="007E5A88">
        <w:rPr>
          <w:rFonts w:ascii="Arial" w:hAnsi="Arial" w:cs="Arial"/>
          <w:sz w:val="22"/>
        </w:rPr>
        <w:t>.</w:t>
      </w:r>
      <w:proofErr w:type="gramStart"/>
      <w:r w:rsidRPr="007E5A88">
        <w:rPr>
          <w:rFonts w:ascii="Arial" w:hAnsi="Arial" w:cs="Arial"/>
          <w:b/>
          <w:sz w:val="22"/>
        </w:rPr>
        <w:t>*</w:t>
      </w:r>
      <w:r w:rsidRPr="007E5A88">
        <w:rPr>
          <w:rFonts w:ascii="Arial" w:hAnsi="Arial" w:cs="Arial"/>
          <w:sz w:val="22"/>
        </w:rPr>
        <w:t xml:space="preserve">  The</w:t>
      </w:r>
      <w:proofErr w:type="gramEnd"/>
      <w:r w:rsidRPr="007E5A88">
        <w:rPr>
          <w:rFonts w:ascii="Arial" w:hAnsi="Arial" w:cs="Arial"/>
          <w:sz w:val="22"/>
        </w:rPr>
        <w:t xml:space="preserve"> purpose of the </w:t>
      </w:r>
      <w:r w:rsidR="00844F68" w:rsidRPr="007E5A88">
        <w:rPr>
          <w:rFonts w:ascii="Arial" w:hAnsi="Arial" w:cs="Arial"/>
          <w:sz w:val="22"/>
        </w:rPr>
        <w:t>H</w:t>
      </w:r>
      <w:r w:rsidRPr="007E5A88">
        <w:rPr>
          <w:rFonts w:ascii="Arial" w:hAnsi="Arial" w:cs="Arial"/>
          <w:sz w:val="22"/>
        </w:rPr>
        <w:t xml:space="preserve">WIP submittal is to ensure hot-weather concreting is performed properly and safely. </w:t>
      </w:r>
    </w:p>
    <w:p w14:paraId="382B1D76" w14:textId="77777777" w:rsidR="00E72327" w:rsidRPr="007E5A88" w:rsidRDefault="00E72327" w:rsidP="00D961C7">
      <w:pPr>
        <w:pStyle w:val="NormalWeb"/>
        <w:ind w:left="720"/>
        <w:rPr>
          <w:rFonts w:ascii="Arial" w:hAnsi="Arial" w:cs="Arial"/>
          <w:sz w:val="20"/>
        </w:rPr>
      </w:pPr>
      <w:r w:rsidRPr="007E5A88">
        <w:rPr>
          <w:rFonts w:ascii="Arial" w:hAnsi="Arial" w:cs="Arial"/>
          <w:b/>
          <w:sz w:val="20"/>
        </w:rPr>
        <w:t>*</w:t>
      </w:r>
      <w:r w:rsidRPr="007E5A88">
        <w:rPr>
          <w:rFonts w:ascii="Arial" w:hAnsi="Arial" w:cs="Arial"/>
          <w:sz w:val="20"/>
        </w:rPr>
        <w:t xml:space="preserve"> “Hot weather” is defined in Section 03 3001 Para. 3.8</w:t>
      </w:r>
      <w:proofErr w:type="gramStart"/>
      <w:r w:rsidRPr="007E5A88">
        <w:rPr>
          <w:rFonts w:ascii="Arial" w:hAnsi="Arial" w:cs="Arial"/>
          <w:sz w:val="20"/>
        </w:rPr>
        <w:t>.A</w:t>
      </w:r>
      <w:proofErr w:type="gramEnd"/>
      <w:r w:rsidRPr="007E5A88">
        <w:rPr>
          <w:rFonts w:ascii="Arial" w:hAnsi="Arial" w:cs="Arial"/>
          <w:sz w:val="20"/>
        </w:rPr>
        <w:t>.</w:t>
      </w:r>
    </w:p>
    <w:p w14:paraId="69160CFC" w14:textId="77777777" w:rsidR="00E72327" w:rsidRPr="007E5A88" w:rsidRDefault="00E72327" w:rsidP="00D961C7">
      <w:pPr>
        <w:pStyle w:val="NormalWeb"/>
        <w:rPr>
          <w:rFonts w:ascii="Arial" w:hAnsi="Arial" w:cs="Arial"/>
          <w:sz w:val="22"/>
        </w:rPr>
      </w:pPr>
      <w:r w:rsidRPr="007E5A88">
        <w:rPr>
          <w:rFonts w:ascii="Arial" w:hAnsi="Arial" w:cs="Arial"/>
          <w:sz w:val="22"/>
        </w:rPr>
        <w:t>The level of detail provided in the HWIP is key. Including inadequate detail will result in rejection of the submittal, but including too much detail can unduly limit options. The HWIP should simply describe the means and methods (based on the recommendations in ACI 305R) intended to be used in order to ensure hot-weather concreting is performed properly and safely.  The HWIP shouldn’t include anything that the Subcontractor isn't prepared to do since, once it is approved by the engineer-of-record (EOR) and LANL, it provides a written record of intentions.</w:t>
      </w:r>
    </w:p>
    <w:p w14:paraId="0DFD0694" w14:textId="77777777" w:rsidR="00E72327" w:rsidRPr="007E5A88" w:rsidRDefault="00E72327" w:rsidP="00D961C7">
      <w:pPr>
        <w:pStyle w:val="NormalWeb"/>
        <w:spacing w:after="0" w:afterAutospacing="0"/>
        <w:rPr>
          <w:rStyle w:val="value"/>
          <w:rFonts w:ascii="Arial" w:hAnsi="Arial" w:cs="Arial"/>
          <w:sz w:val="22"/>
        </w:rPr>
      </w:pPr>
      <w:r w:rsidRPr="007E5A88">
        <w:rPr>
          <w:rStyle w:val="Strong"/>
          <w:rFonts w:ascii="Arial" w:hAnsi="Arial" w:cs="Arial"/>
          <w:sz w:val="22"/>
        </w:rPr>
        <w:t>Introduction</w:t>
      </w:r>
    </w:p>
    <w:p w14:paraId="3EF205E0" w14:textId="77777777" w:rsidR="00E72327" w:rsidRPr="007E5A88" w:rsidRDefault="00E72327" w:rsidP="00D961C7">
      <w:pPr>
        <w:pStyle w:val="NormalWeb"/>
        <w:spacing w:before="0" w:beforeAutospacing="0"/>
        <w:rPr>
          <w:rStyle w:val="value"/>
          <w:rFonts w:ascii="Arial" w:hAnsi="Arial" w:cs="Arial"/>
          <w:sz w:val="22"/>
        </w:rPr>
      </w:pPr>
      <w:r w:rsidRPr="007E5A88">
        <w:rPr>
          <w:rStyle w:val="value"/>
          <w:rFonts w:ascii="Arial" w:hAnsi="Arial" w:cs="Arial"/>
          <w:sz w:val="22"/>
        </w:rPr>
        <w:t xml:space="preserve">Introduce the HWIP with a statement like the following: </w:t>
      </w:r>
    </w:p>
    <w:p w14:paraId="65D83F5C" w14:textId="77777777" w:rsidR="00E72327" w:rsidRPr="007E5A88" w:rsidRDefault="00E72327" w:rsidP="00D961C7">
      <w:pPr>
        <w:pStyle w:val="NormalWeb"/>
        <w:spacing w:before="0" w:beforeAutospacing="0" w:after="120" w:afterAutospacing="0"/>
        <w:ind w:left="720"/>
        <w:rPr>
          <w:rFonts w:ascii="Arial" w:hAnsi="Arial" w:cs="Arial"/>
          <w:sz w:val="20"/>
        </w:rPr>
      </w:pPr>
      <w:r w:rsidRPr="007E5A88">
        <w:rPr>
          <w:rStyle w:val="value"/>
          <w:rFonts w:ascii="Arial" w:hAnsi="Arial" w:cs="Arial"/>
          <w:sz w:val="20"/>
        </w:rPr>
        <w:t>This Hot Weather Implementation Plan (HWIP) is submitted as required by Project Specification Section 03 3001 and conforms to the requirements therein, to include the following definition of hot weather:</w:t>
      </w:r>
    </w:p>
    <w:p w14:paraId="34039639" w14:textId="77777777" w:rsidR="00E72327" w:rsidRPr="007E5A88" w:rsidRDefault="00E72327" w:rsidP="00D961C7">
      <w:pPr>
        <w:pStyle w:val="NormalWeb"/>
        <w:spacing w:before="120" w:beforeAutospacing="0"/>
        <w:ind w:left="720"/>
        <w:rPr>
          <w:rStyle w:val="Emphasis"/>
          <w:rFonts w:ascii="Arial" w:hAnsi="Arial" w:cs="Arial"/>
          <w:i w:val="0"/>
          <w:sz w:val="20"/>
        </w:rPr>
      </w:pPr>
      <w:r w:rsidRPr="007E5A88">
        <w:rPr>
          <w:rStyle w:val="Emphasis"/>
          <w:rFonts w:ascii="Arial" w:hAnsi="Arial" w:cs="Arial"/>
          <w:sz w:val="20"/>
        </w:rPr>
        <w:t>"Hot weather exists when the air temperature has risen to, or is expected to rise above, 80°F at the time of concrete placement."</w:t>
      </w:r>
    </w:p>
    <w:p w14:paraId="08A6CE78" w14:textId="1177410B" w:rsidR="00E72327" w:rsidRPr="007E5A88" w:rsidRDefault="00E72327" w:rsidP="00D961C7">
      <w:pPr>
        <w:pStyle w:val="NormalWeb"/>
        <w:ind w:left="720"/>
        <w:rPr>
          <w:rStyle w:val="Emphasis"/>
          <w:rFonts w:ascii="Arial" w:eastAsiaTheme="minorHAnsi" w:hAnsi="Arial" w:cs="Arial"/>
          <w:i w:val="0"/>
          <w:sz w:val="18"/>
          <w:szCs w:val="22"/>
        </w:rPr>
      </w:pPr>
      <w:r w:rsidRPr="007E5A88">
        <w:rPr>
          <w:rStyle w:val="Emphasis"/>
          <w:rFonts w:ascii="Arial" w:hAnsi="Arial" w:cs="Arial"/>
          <w:i w:val="0"/>
          <w:sz w:val="20"/>
        </w:rPr>
        <w:t xml:space="preserve">By following this HWIP, hot-weather concrete will develop the indicated </w:t>
      </w:r>
      <w:r w:rsidR="009F5B4A" w:rsidRPr="007E5A88">
        <w:rPr>
          <w:rStyle w:val="Emphasis"/>
          <w:rFonts w:ascii="Arial" w:hAnsi="Arial" w:cs="Arial"/>
          <w:i w:val="0"/>
          <w:sz w:val="20"/>
        </w:rPr>
        <w:t>and/</w:t>
      </w:r>
      <w:r w:rsidRPr="007E5A88">
        <w:rPr>
          <w:rStyle w:val="Emphasis"/>
          <w:rFonts w:ascii="Arial" w:hAnsi="Arial" w:cs="Arial"/>
          <w:i w:val="0"/>
          <w:sz w:val="20"/>
        </w:rPr>
        <w:t>or specified strength and durability.</w:t>
      </w:r>
    </w:p>
    <w:p w14:paraId="024B8932" w14:textId="4FB72E9B" w:rsidR="00E72327" w:rsidRPr="007E5A88" w:rsidRDefault="00E72327" w:rsidP="00D961C7">
      <w:pPr>
        <w:widowControl/>
        <w:spacing w:before="100" w:beforeAutospacing="1" w:after="100" w:afterAutospacing="1"/>
        <w:rPr>
          <w:rFonts w:cs="Arial"/>
          <w:sz w:val="22"/>
          <w:szCs w:val="22"/>
        </w:rPr>
      </w:pPr>
      <w:r w:rsidRPr="007E5A88">
        <w:rPr>
          <w:rFonts w:cs="Arial"/>
          <w:b/>
          <w:bCs/>
          <w:sz w:val="22"/>
          <w:szCs w:val="22"/>
        </w:rPr>
        <w:t>Production and Delivery</w:t>
      </w:r>
      <w:r w:rsidRPr="007E5A88">
        <w:rPr>
          <w:rFonts w:cs="Arial"/>
          <w:sz w:val="22"/>
          <w:szCs w:val="22"/>
        </w:rPr>
        <w:br/>
      </w:r>
      <w:proofErr w:type="gramStart"/>
      <w:r w:rsidRPr="007E5A88">
        <w:rPr>
          <w:rFonts w:cs="Arial"/>
          <w:sz w:val="22"/>
          <w:szCs w:val="22"/>
        </w:rPr>
        <w:t>Discuss</w:t>
      </w:r>
      <w:proofErr w:type="gramEnd"/>
      <w:r w:rsidRPr="007E5A88">
        <w:rPr>
          <w:rFonts w:cs="Arial"/>
          <w:sz w:val="22"/>
          <w:szCs w:val="22"/>
        </w:rPr>
        <w:t xml:space="preserve"> the details of hot-weather concrete production with LA/Espanola Transit Mix. If t</w:t>
      </w:r>
      <w:r w:rsidR="009F5B4A" w:rsidRPr="007E5A88">
        <w:rPr>
          <w:rFonts w:cs="Arial"/>
          <w:sz w:val="22"/>
          <w:szCs w:val="22"/>
        </w:rPr>
        <w:t>hey have a written plan they’ll</w:t>
      </w:r>
      <w:r w:rsidRPr="007E5A88">
        <w:rPr>
          <w:rFonts w:cs="Arial"/>
          <w:sz w:val="22"/>
          <w:szCs w:val="22"/>
        </w:rPr>
        <w:t xml:space="preserve"> share, include the applicable portions of it in the HWIP.  Describe how the concrete temperature will be reduced and controlled. Refrigerated mixing water, replacement of some mixing water with ice, shading and/or wetting the aggregate stockpile, are typically used.</w:t>
      </w:r>
    </w:p>
    <w:p w14:paraId="26DAEE1A" w14:textId="4F9BEB87" w:rsidR="00E72327" w:rsidRPr="007E5A88" w:rsidRDefault="00E72327" w:rsidP="00D961C7">
      <w:pPr>
        <w:widowControl/>
        <w:spacing w:before="100" w:beforeAutospacing="1" w:after="100" w:afterAutospacing="1"/>
        <w:rPr>
          <w:rFonts w:cs="Arial"/>
          <w:szCs w:val="22"/>
        </w:rPr>
      </w:pPr>
      <w:r w:rsidRPr="007E5A88">
        <w:rPr>
          <w:rFonts w:cs="Arial"/>
          <w:szCs w:val="22"/>
        </w:rPr>
        <w:t>Note:  The use of means other than, or in addition to, cooled mixing water and aggregate (e.g., use of decreased cement content, increased supplementary cementitious materials, set-retarding admixtures, water-reducing admixtures, extended set-control admixtures, etc.) could constitute a “change of materials (per ACI 301 paragraph 4.2.1.5</w:t>
      </w:r>
      <w:r w:rsidR="007D1E83" w:rsidRPr="007E5A88">
        <w:rPr>
          <w:rStyle w:val="FootnoteReference"/>
          <w:rFonts w:cs="Arial"/>
          <w:szCs w:val="22"/>
        </w:rPr>
        <w:footnoteReference w:id="7"/>
      </w:r>
      <w:r w:rsidRPr="007E5A88">
        <w:rPr>
          <w:rFonts w:cs="Arial"/>
          <w:szCs w:val="22"/>
        </w:rPr>
        <w:t xml:space="preserve">).”  </w:t>
      </w:r>
    </w:p>
    <w:p w14:paraId="37ED11FF" w14:textId="76149AD0" w:rsidR="00E72327" w:rsidRPr="007E5A88" w:rsidRDefault="00E72327" w:rsidP="00D961C7">
      <w:pPr>
        <w:pStyle w:val="NormalWeb"/>
        <w:rPr>
          <w:rFonts w:ascii="Arial" w:hAnsi="Arial" w:cs="Arial"/>
          <w:sz w:val="22"/>
          <w:szCs w:val="22"/>
        </w:rPr>
      </w:pPr>
      <w:r w:rsidRPr="007E5A88">
        <w:rPr>
          <w:rFonts w:ascii="Arial" w:hAnsi="Arial" w:cs="Arial"/>
          <w:sz w:val="22"/>
          <w:szCs w:val="22"/>
        </w:rPr>
        <w:t xml:space="preserve">Since delays and prolonged agitation/mixer revolutions lead to higher concrete temperatures and slump loss, schedule deliveries that reduce truck waiting time (i.e., as much as possible given that the LANL Vehicle Access Portals can be potential choke points).  And ensure that the rate of delivery is manageable given the available crew to place, finish and cure; and the available placement and finishing </w:t>
      </w:r>
      <w:r w:rsidR="009F5B4A" w:rsidRPr="007E5A88">
        <w:rPr>
          <w:rFonts w:ascii="Arial" w:hAnsi="Arial" w:cs="Arial"/>
          <w:sz w:val="22"/>
          <w:szCs w:val="22"/>
        </w:rPr>
        <w:t>equipment, and protection.  If/</w:t>
      </w:r>
      <w:r w:rsidRPr="007E5A88">
        <w:rPr>
          <w:rFonts w:ascii="Arial" w:hAnsi="Arial" w:cs="Arial"/>
          <w:sz w:val="22"/>
          <w:szCs w:val="22"/>
        </w:rPr>
        <w:t xml:space="preserve">when possible, schedule around </w:t>
      </w:r>
      <w:r w:rsidRPr="007E5A88">
        <w:rPr>
          <w:rFonts w:ascii="Arial" w:hAnsi="Arial" w:cs="Arial"/>
          <w:sz w:val="22"/>
          <w:szCs w:val="22"/>
        </w:rPr>
        <w:lastRenderedPageBreak/>
        <w:t>the most favorable weather conditions (i.e., day and time of day).  Discuss these topics in the HWIP.</w:t>
      </w:r>
    </w:p>
    <w:p w14:paraId="1CD8371C" w14:textId="44587A1B" w:rsidR="00E72327" w:rsidRPr="007E5A88" w:rsidRDefault="00E72327" w:rsidP="00D961C7">
      <w:pPr>
        <w:pStyle w:val="NormalWeb"/>
        <w:rPr>
          <w:rFonts w:ascii="Arial" w:hAnsi="Arial" w:cs="Arial"/>
          <w:sz w:val="22"/>
          <w:szCs w:val="22"/>
        </w:rPr>
      </w:pPr>
      <w:r w:rsidRPr="007E5A88">
        <w:rPr>
          <w:rFonts w:ascii="Arial" w:hAnsi="Arial" w:cs="Arial"/>
          <w:sz w:val="22"/>
          <w:szCs w:val="22"/>
        </w:rPr>
        <w:t>Finally, indicate in the HWIP the temperature</w:t>
      </w:r>
      <w:r w:rsidR="00FD13B8" w:rsidRPr="007E5A88">
        <w:rPr>
          <w:rFonts w:ascii="Arial" w:hAnsi="Arial" w:cs="Arial"/>
          <w:sz w:val="22"/>
          <w:szCs w:val="22"/>
        </w:rPr>
        <w:t xml:space="preserve"> range </w:t>
      </w:r>
      <w:r w:rsidRPr="007E5A88">
        <w:rPr>
          <w:rFonts w:ascii="Arial" w:hAnsi="Arial" w:cs="Arial"/>
          <w:sz w:val="22"/>
          <w:szCs w:val="22"/>
        </w:rPr>
        <w:t xml:space="preserve">(in degrees Fahrenheit) stipulated by the EOR that the as-delivered concrete must be </w:t>
      </w:r>
      <w:r w:rsidR="00FD13B8" w:rsidRPr="007E5A88">
        <w:rPr>
          <w:rFonts w:ascii="Arial" w:hAnsi="Arial" w:cs="Arial"/>
          <w:sz w:val="22"/>
          <w:szCs w:val="22"/>
        </w:rPr>
        <w:t>within</w:t>
      </w:r>
      <w:r w:rsidRPr="007E5A88">
        <w:rPr>
          <w:rFonts w:ascii="Arial" w:hAnsi="Arial" w:cs="Arial"/>
          <w:sz w:val="22"/>
          <w:szCs w:val="22"/>
        </w:rPr>
        <w:t>.</w:t>
      </w:r>
    </w:p>
    <w:p w14:paraId="2DC6EDFC" w14:textId="77777777" w:rsidR="00E72327" w:rsidRPr="007E5A88" w:rsidRDefault="00E72327" w:rsidP="00D961C7">
      <w:pPr>
        <w:pStyle w:val="NormalWeb"/>
        <w:spacing w:after="0"/>
        <w:rPr>
          <w:rFonts w:ascii="Arial" w:hAnsi="Arial" w:cs="Arial"/>
          <w:sz w:val="22"/>
          <w:szCs w:val="22"/>
        </w:rPr>
      </w:pPr>
      <w:r w:rsidRPr="007E5A88">
        <w:rPr>
          <w:rStyle w:val="Strong"/>
          <w:rFonts w:ascii="Arial" w:hAnsi="Arial" w:cs="Arial"/>
          <w:sz w:val="22"/>
          <w:szCs w:val="22"/>
        </w:rPr>
        <w:t>Preparation for placing and curing</w:t>
      </w:r>
      <w:r w:rsidRPr="007E5A88">
        <w:rPr>
          <w:rFonts w:ascii="Arial" w:hAnsi="Arial" w:cs="Arial"/>
          <w:sz w:val="22"/>
          <w:szCs w:val="22"/>
        </w:rPr>
        <w:br/>
        <w:t>Discuss specific measures that will be taken in preparation for concrete placement.  Examples of such measures are as follows:</w:t>
      </w:r>
    </w:p>
    <w:p w14:paraId="43A4BAF5" w14:textId="22D0DFD9" w:rsidR="00E72327" w:rsidRPr="007E5A88" w:rsidRDefault="00E72327" w:rsidP="00D961C7">
      <w:pPr>
        <w:pStyle w:val="NormalWeb"/>
        <w:numPr>
          <w:ilvl w:val="0"/>
          <w:numId w:val="33"/>
        </w:numPr>
        <w:spacing w:before="0" w:beforeAutospacing="0" w:after="120" w:afterAutospacing="0"/>
        <w:rPr>
          <w:rFonts w:ascii="Arial" w:hAnsi="Arial" w:cs="Arial"/>
          <w:sz w:val="22"/>
          <w:szCs w:val="22"/>
        </w:rPr>
      </w:pPr>
      <w:r w:rsidRPr="007E5A88">
        <w:rPr>
          <w:rFonts w:ascii="Arial" w:hAnsi="Arial" w:cs="Arial"/>
          <w:sz w:val="22"/>
          <w:szCs w:val="22"/>
        </w:rPr>
        <w:t>Moistening the subgrade</w:t>
      </w:r>
      <w:r w:rsidR="008F2BB1" w:rsidRPr="007E5A88">
        <w:rPr>
          <w:rStyle w:val="FootnoteReference"/>
          <w:rFonts w:ascii="Arial" w:hAnsi="Arial" w:cs="Arial"/>
          <w:sz w:val="22"/>
          <w:szCs w:val="22"/>
        </w:rPr>
        <w:footnoteReference w:id="8"/>
      </w:r>
      <w:r w:rsidRPr="007E5A88">
        <w:rPr>
          <w:rFonts w:ascii="Arial" w:hAnsi="Arial" w:cs="Arial"/>
          <w:sz w:val="22"/>
          <w:szCs w:val="22"/>
        </w:rPr>
        <w:t>, and fogging forms and reinforcement prior to placing concrete.</w:t>
      </w:r>
    </w:p>
    <w:p w14:paraId="21A51DC0" w14:textId="77777777" w:rsidR="00E72327" w:rsidRPr="007E5A88" w:rsidRDefault="00E72327" w:rsidP="00D961C7">
      <w:pPr>
        <w:pStyle w:val="NormalWeb"/>
        <w:numPr>
          <w:ilvl w:val="0"/>
          <w:numId w:val="33"/>
        </w:numPr>
        <w:spacing w:before="0" w:beforeAutospacing="0" w:after="120" w:afterAutospacing="0"/>
        <w:rPr>
          <w:rFonts w:ascii="Arial" w:hAnsi="Arial" w:cs="Arial"/>
          <w:sz w:val="22"/>
          <w:szCs w:val="22"/>
        </w:rPr>
      </w:pPr>
      <w:r w:rsidRPr="007E5A88">
        <w:rPr>
          <w:rFonts w:ascii="Arial" w:hAnsi="Arial" w:cs="Arial"/>
          <w:sz w:val="22"/>
          <w:szCs w:val="22"/>
        </w:rPr>
        <w:t>Ensuring mixers, chutes, pump lines and other equipment in contact with the concrete are shaded, covered with wet burlap or painted white.</w:t>
      </w:r>
    </w:p>
    <w:p w14:paraId="567312EF" w14:textId="77777777" w:rsidR="00E72327" w:rsidRPr="007E5A88" w:rsidRDefault="00E72327" w:rsidP="00D961C7">
      <w:pPr>
        <w:pStyle w:val="NormalWeb"/>
        <w:numPr>
          <w:ilvl w:val="0"/>
          <w:numId w:val="33"/>
        </w:numPr>
        <w:spacing w:before="0" w:beforeAutospacing="0" w:after="120" w:afterAutospacing="0"/>
        <w:rPr>
          <w:rFonts w:ascii="Arial" w:hAnsi="Arial" w:cs="Arial"/>
          <w:sz w:val="22"/>
          <w:szCs w:val="22"/>
        </w:rPr>
      </w:pPr>
      <w:r w:rsidRPr="007E5A88">
        <w:rPr>
          <w:rFonts w:ascii="Arial" w:hAnsi="Arial" w:cs="Arial"/>
          <w:sz w:val="22"/>
          <w:szCs w:val="22"/>
        </w:rPr>
        <w:t>Erecting/installing temporary sunscreens and windbreaks.</w:t>
      </w:r>
    </w:p>
    <w:p w14:paraId="17AA3FE8" w14:textId="77777777" w:rsidR="00E72327" w:rsidRPr="007E5A88" w:rsidRDefault="00E72327" w:rsidP="00D961C7">
      <w:pPr>
        <w:pStyle w:val="NormalWeb"/>
        <w:numPr>
          <w:ilvl w:val="0"/>
          <w:numId w:val="33"/>
        </w:numPr>
        <w:spacing w:before="0" w:beforeAutospacing="0"/>
        <w:rPr>
          <w:rFonts w:ascii="Arial" w:hAnsi="Arial" w:cs="Arial"/>
          <w:sz w:val="22"/>
          <w:szCs w:val="22"/>
        </w:rPr>
      </w:pPr>
      <w:r w:rsidRPr="007E5A88">
        <w:rPr>
          <w:rFonts w:ascii="Arial" w:hAnsi="Arial" w:cs="Arial"/>
          <w:sz w:val="22"/>
          <w:szCs w:val="22"/>
        </w:rPr>
        <w:t>Having all forms, equipment and workers ready to handle concrete.</w:t>
      </w:r>
    </w:p>
    <w:p w14:paraId="79625C07" w14:textId="5A13AFFB" w:rsidR="00E72327" w:rsidRPr="007E5A88" w:rsidRDefault="00E72327" w:rsidP="00D961C7">
      <w:pPr>
        <w:pStyle w:val="NormalWeb"/>
        <w:spacing w:before="0"/>
        <w:rPr>
          <w:rStyle w:val="value"/>
          <w:rFonts w:ascii="Arial" w:eastAsiaTheme="minorHAnsi" w:hAnsi="Arial" w:cs="Arial"/>
          <w:sz w:val="22"/>
          <w:szCs w:val="22"/>
        </w:rPr>
      </w:pPr>
      <w:r w:rsidRPr="007E5A88">
        <w:rPr>
          <w:rStyle w:val="value"/>
          <w:rFonts w:ascii="Arial" w:hAnsi="Arial" w:cs="Arial"/>
          <w:sz w:val="22"/>
          <w:szCs w:val="22"/>
        </w:rPr>
        <w:t>Indicate in the HWIP how site conditions (i.e., air temperature, sun exposure, humidity and wind speed) and concrete temperature (i.e., at time of delivery and after it’s placed) will be monitored</w:t>
      </w:r>
      <w:r w:rsidRPr="007E5A88">
        <w:rPr>
          <w:rStyle w:val="value"/>
          <w:rFonts w:ascii="Arial" w:hAnsi="Arial" w:cs="Arial"/>
          <w:b/>
          <w:sz w:val="22"/>
          <w:szCs w:val="22"/>
        </w:rPr>
        <w:t>*</w:t>
      </w:r>
      <w:r w:rsidRPr="007E5A88">
        <w:rPr>
          <w:rStyle w:val="value"/>
          <w:rFonts w:ascii="Arial" w:hAnsi="Arial" w:cs="Arial"/>
          <w:sz w:val="22"/>
          <w:szCs w:val="22"/>
        </w:rPr>
        <w:t xml:space="preserve"> in order to determine and prepare the necessary protective measures, or to revise them.  And, if the air temperature could drop 40 °F or more within the same day, indicate how the concrete will be protected from thermal shock.</w:t>
      </w:r>
      <w:r w:rsidR="008F2BB1" w:rsidRPr="007E5A88">
        <w:rPr>
          <w:rStyle w:val="FootnoteReference"/>
          <w:rFonts w:ascii="Arial" w:hAnsi="Arial" w:cs="Arial"/>
          <w:sz w:val="22"/>
          <w:szCs w:val="22"/>
        </w:rPr>
        <w:footnoteReference w:id="9"/>
      </w:r>
    </w:p>
    <w:p w14:paraId="4D7173F3" w14:textId="77777777" w:rsidR="00E72327" w:rsidRPr="007E5A88" w:rsidRDefault="00E72327" w:rsidP="00D961C7">
      <w:pPr>
        <w:pStyle w:val="NormalWeb"/>
        <w:spacing w:before="0"/>
        <w:rPr>
          <w:rStyle w:val="value"/>
          <w:rFonts w:ascii="Arial" w:hAnsi="Arial" w:cs="Arial"/>
          <w:sz w:val="20"/>
          <w:szCs w:val="22"/>
        </w:rPr>
      </w:pPr>
      <w:r w:rsidRPr="007E5A88">
        <w:rPr>
          <w:rStyle w:val="value"/>
          <w:rFonts w:ascii="Arial" w:hAnsi="Arial" w:cs="Arial"/>
          <w:b/>
          <w:sz w:val="20"/>
          <w:szCs w:val="22"/>
        </w:rPr>
        <w:t>*</w:t>
      </w:r>
      <w:r w:rsidRPr="007E5A88">
        <w:rPr>
          <w:rStyle w:val="value"/>
          <w:rFonts w:ascii="Arial" w:hAnsi="Arial" w:cs="Arial"/>
          <w:sz w:val="20"/>
          <w:szCs w:val="22"/>
        </w:rPr>
        <w:t xml:space="preserve"> All monitoring/ measuring devices shall be calibrated.</w:t>
      </w:r>
    </w:p>
    <w:p w14:paraId="147A116A" w14:textId="77777777" w:rsidR="00E72327" w:rsidRPr="007E5A88" w:rsidRDefault="00E72327" w:rsidP="00D961C7">
      <w:pPr>
        <w:pStyle w:val="NormalWeb"/>
        <w:spacing w:before="0"/>
        <w:rPr>
          <w:rStyle w:val="value"/>
          <w:rFonts w:ascii="Arial" w:hAnsi="Arial" w:cs="Arial"/>
          <w:sz w:val="22"/>
          <w:szCs w:val="22"/>
        </w:rPr>
      </w:pPr>
      <w:r w:rsidRPr="007E5A88">
        <w:rPr>
          <w:rStyle w:val="Strong"/>
          <w:rFonts w:ascii="Arial" w:hAnsi="Arial" w:cs="Arial"/>
          <w:b w:val="0"/>
          <w:sz w:val="22"/>
          <w:szCs w:val="22"/>
        </w:rPr>
        <w:t>Also, i</w:t>
      </w:r>
      <w:r w:rsidRPr="007E5A88">
        <w:rPr>
          <w:rStyle w:val="value"/>
          <w:rFonts w:ascii="Arial" w:hAnsi="Arial" w:cs="Arial"/>
          <w:sz w:val="22"/>
          <w:szCs w:val="22"/>
        </w:rPr>
        <w:t xml:space="preserve">ndicate the backup materials and equipment that will be on hand in the case of breakdowns.  An example of backup equipment is at least one (1) standby vibrator for every three (3) in use. </w:t>
      </w:r>
    </w:p>
    <w:p w14:paraId="29FAC4B5" w14:textId="4354E454" w:rsidR="00E72327" w:rsidRPr="007E5A88" w:rsidRDefault="00E72327" w:rsidP="00D961C7">
      <w:pPr>
        <w:pStyle w:val="NormalWeb"/>
        <w:rPr>
          <w:rStyle w:val="value"/>
          <w:rFonts w:ascii="Arial" w:hAnsi="Arial" w:cs="Arial"/>
          <w:sz w:val="22"/>
          <w:szCs w:val="22"/>
        </w:rPr>
      </w:pPr>
      <w:r w:rsidRPr="007E5A88">
        <w:rPr>
          <w:rStyle w:val="Strong"/>
          <w:rFonts w:ascii="Arial" w:hAnsi="Arial" w:cs="Arial"/>
          <w:sz w:val="22"/>
          <w:szCs w:val="22"/>
        </w:rPr>
        <w:t>Protection against moisture loss</w:t>
      </w:r>
      <w:r w:rsidRPr="007E5A88">
        <w:rPr>
          <w:rFonts w:ascii="Arial" w:hAnsi="Arial" w:cs="Arial"/>
          <w:sz w:val="22"/>
          <w:szCs w:val="22"/>
        </w:rPr>
        <w:br/>
      </w:r>
      <w:proofErr w:type="gramStart"/>
      <w:r w:rsidRPr="007E5A88">
        <w:rPr>
          <w:rStyle w:val="value"/>
          <w:rFonts w:ascii="Arial" w:hAnsi="Arial" w:cs="Arial"/>
          <w:sz w:val="22"/>
          <w:szCs w:val="22"/>
        </w:rPr>
        <w:t>The</w:t>
      </w:r>
      <w:proofErr w:type="gramEnd"/>
      <w:r w:rsidRPr="007E5A88">
        <w:rPr>
          <w:rStyle w:val="value"/>
          <w:rFonts w:ascii="Arial" w:hAnsi="Arial" w:cs="Arial"/>
          <w:sz w:val="22"/>
          <w:szCs w:val="22"/>
        </w:rPr>
        <w:t xml:space="preserve"> goal is to protect the concrete from moisture loss during the placing and curing periods.  Examples of such protection include covering w</w:t>
      </w:r>
      <w:r w:rsidR="008F2BB1" w:rsidRPr="007E5A88">
        <w:rPr>
          <w:rStyle w:val="value"/>
          <w:rFonts w:ascii="Arial" w:hAnsi="Arial" w:cs="Arial"/>
          <w:sz w:val="22"/>
          <w:szCs w:val="22"/>
        </w:rPr>
        <w:t>ith</w:t>
      </w:r>
      <w:r w:rsidRPr="007E5A88">
        <w:rPr>
          <w:rStyle w:val="value"/>
          <w:rFonts w:ascii="Arial" w:hAnsi="Arial" w:cs="Arial"/>
          <w:sz w:val="22"/>
          <w:szCs w:val="22"/>
        </w:rPr>
        <w:t xml:space="preserve"> moisture-retaining material such as wet burlap, plastic sheeting or liquid-membrane curing compound</w:t>
      </w:r>
      <w:r w:rsidR="00F61FF3" w:rsidRPr="007E5A88">
        <w:rPr>
          <w:rStyle w:val="value"/>
          <w:rFonts w:ascii="Arial" w:hAnsi="Arial" w:cs="Arial"/>
          <w:sz w:val="22"/>
          <w:szCs w:val="22"/>
        </w:rPr>
        <w:t>;</w:t>
      </w:r>
      <w:r w:rsidR="00B95015" w:rsidRPr="007E5A88">
        <w:rPr>
          <w:rStyle w:val="FootnoteReference"/>
          <w:rFonts w:ascii="Arial" w:hAnsi="Arial" w:cs="Arial"/>
          <w:sz w:val="22"/>
          <w:szCs w:val="22"/>
        </w:rPr>
        <w:footnoteReference w:id="10"/>
      </w:r>
      <w:r w:rsidRPr="007E5A88">
        <w:rPr>
          <w:rStyle w:val="value"/>
          <w:rFonts w:ascii="Arial" w:hAnsi="Arial" w:cs="Arial"/>
          <w:sz w:val="22"/>
          <w:szCs w:val="22"/>
        </w:rPr>
        <w:t xml:space="preserve"> and evaporation retardants.</w:t>
      </w:r>
    </w:p>
    <w:p w14:paraId="14592C3F" w14:textId="2D070836" w:rsidR="00E72327" w:rsidRPr="007E5A88" w:rsidRDefault="00E72327" w:rsidP="00D961C7">
      <w:pPr>
        <w:pStyle w:val="NormalWeb"/>
        <w:rPr>
          <w:rStyle w:val="Strong"/>
          <w:rFonts w:ascii="Arial" w:hAnsi="Arial" w:cs="Arial"/>
          <w:sz w:val="22"/>
          <w:szCs w:val="22"/>
        </w:rPr>
      </w:pPr>
      <w:r w:rsidRPr="007E5A88">
        <w:rPr>
          <w:rStyle w:val="value"/>
          <w:rFonts w:ascii="Arial" w:hAnsi="Arial" w:cs="Arial"/>
          <w:sz w:val="22"/>
          <w:szCs w:val="22"/>
        </w:rPr>
        <w:t>Describe in HWIP the means and methods of protection that will be used to protect against moisture loss. And, if the project includes multiple types of concrete elements that would be affected by this differently (</w:t>
      </w:r>
      <w:r w:rsidR="009F5B4A" w:rsidRPr="007E5A88">
        <w:rPr>
          <w:rStyle w:val="value"/>
          <w:rFonts w:ascii="Arial" w:hAnsi="Arial" w:cs="Arial"/>
          <w:sz w:val="22"/>
          <w:szCs w:val="22"/>
        </w:rPr>
        <w:t>e.g.</w:t>
      </w:r>
      <w:r w:rsidR="008F2BB1" w:rsidRPr="007E5A88">
        <w:rPr>
          <w:rStyle w:val="value"/>
          <w:rFonts w:ascii="Arial" w:hAnsi="Arial" w:cs="Arial"/>
          <w:sz w:val="22"/>
          <w:szCs w:val="22"/>
        </w:rPr>
        <w:t>,</w:t>
      </w:r>
      <w:r w:rsidRPr="007E5A88">
        <w:rPr>
          <w:rStyle w:val="value"/>
          <w:rFonts w:ascii="Arial" w:hAnsi="Arial" w:cs="Arial"/>
          <w:sz w:val="22"/>
          <w:szCs w:val="22"/>
        </w:rPr>
        <w:t xml:space="preserve"> flatwork vs. formed concrete), this description must have a commensurate level of detail.  </w:t>
      </w:r>
    </w:p>
    <w:p w14:paraId="3C033438" w14:textId="77777777" w:rsidR="00E72327" w:rsidRPr="007E5A88" w:rsidRDefault="00E72327" w:rsidP="00D961C7">
      <w:pPr>
        <w:pStyle w:val="NormalWeb"/>
        <w:spacing w:after="0" w:afterAutospacing="0"/>
        <w:rPr>
          <w:rStyle w:val="Strong"/>
          <w:rFonts w:ascii="Arial" w:hAnsi="Arial" w:cs="Arial"/>
          <w:sz w:val="22"/>
          <w:szCs w:val="22"/>
        </w:rPr>
      </w:pPr>
      <w:r w:rsidRPr="007E5A88">
        <w:rPr>
          <w:rStyle w:val="Strong"/>
          <w:rFonts w:ascii="Arial" w:hAnsi="Arial" w:cs="Arial"/>
          <w:sz w:val="22"/>
          <w:szCs w:val="22"/>
        </w:rPr>
        <w:t xml:space="preserve">Placement and finishing </w:t>
      </w:r>
    </w:p>
    <w:p w14:paraId="61F71F2F" w14:textId="2C10F190" w:rsidR="00E72327" w:rsidRPr="007E5A88" w:rsidRDefault="00E72327" w:rsidP="00D961C7">
      <w:pPr>
        <w:pStyle w:val="NormalWeb"/>
        <w:spacing w:before="0" w:beforeAutospacing="0"/>
        <w:rPr>
          <w:rStyle w:val="Strong"/>
          <w:rFonts w:ascii="Arial" w:hAnsi="Arial" w:cs="Arial"/>
          <w:b w:val="0"/>
          <w:sz w:val="22"/>
          <w:szCs w:val="22"/>
        </w:rPr>
      </w:pPr>
      <w:r w:rsidRPr="007E5A88">
        <w:rPr>
          <w:rStyle w:val="Strong"/>
          <w:rFonts w:ascii="Arial" w:hAnsi="Arial" w:cs="Arial"/>
          <w:b w:val="0"/>
          <w:sz w:val="22"/>
          <w:szCs w:val="22"/>
        </w:rPr>
        <w:t xml:space="preserve">Place and consolidate the concrete as quickly as possible.  The same goes for finishing; however, don’t begin a finishing operation if the concrete isn’t ready.  For example, for flatwork, don’t begin finishing if there’s still </w:t>
      </w:r>
      <w:proofErr w:type="spellStart"/>
      <w:r w:rsidRPr="007E5A88">
        <w:rPr>
          <w:rStyle w:val="Strong"/>
          <w:rFonts w:ascii="Arial" w:hAnsi="Arial" w:cs="Arial"/>
          <w:b w:val="0"/>
          <w:sz w:val="22"/>
          <w:szCs w:val="22"/>
        </w:rPr>
        <w:t>bleedwater</w:t>
      </w:r>
      <w:proofErr w:type="spellEnd"/>
      <w:r w:rsidRPr="007E5A88">
        <w:rPr>
          <w:rStyle w:val="Strong"/>
          <w:rFonts w:ascii="Arial" w:hAnsi="Arial" w:cs="Arial"/>
          <w:b w:val="0"/>
          <w:sz w:val="22"/>
          <w:szCs w:val="22"/>
        </w:rPr>
        <w:t xml:space="preserve"> on the surface, </w:t>
      </w:r>
      <w:r w:rsidR="009F5B4A" w:rsidRPr="007E5A88">
        <w:rPr>
          <w:rStyle w:val="Strong"/>
          <w:rFonts w:ascii="Arial" w:hAnsi="Arial" w:cs="Arial"/>
          <w:b w:val="0"/>
          <w:sz w:val="22"/>
          <w:szCs w:val="22"/>
        </w:rPr>
        <w:t>and</w:t>
      </w:r>
      <w:r w:rsidRPr="007E5A88">
        <w:rPr>
          <w:rStyle w:val="Strong"/>
          <w:rFonts w:ascii="Arial" w:hAnsi="Arial" w:cs="Arial"/>
          <w:b w:val="0"/>
          <w:sz w:val="22"/>
          <w:szCs w:val="22"/>
        </w:rPr>
        <w:t xml:space="preserve"> don’t begin final finishing until </w:t>
      </w:r>
      <w:r w:rsidRPr="007E5A88">
        <w:rPr>
          <w:rStyle w:val="Strong"/>
          <w:rFonts w:ascii="Arial" w:hAnsi="Arial" w:cs="Arial"/>
          <w:b w:val="0"/>
          <w:sz w:val="22"/>
          <w:szCs w:val="22"/>
        </w:rPr>
        <w:lastRenderedPageBreak/>
        <w:t>water sheen has disappeared (from the surface).  Also, with regard to flatwork</w:t>
      </w:r>
      <w:r w:rsidRPr="007E5A88">
        <w:rPr>
          <w:rStyle w:val="Strong"/>
          <w:rFonts w:ascii="Arial" w:hAnsi="Arial" w:cs="Arial"/>
          <w:sz w:val="22"/>
          <w:szCs w:val="22"/>
        </w:rPr>
        <w:t xml:space="preserve">, </w:t>
      </w:r>
      <w:r w:rsidRPr="007E5A88">
        <w:rPr>
          <w:rStyle w:val="value"/>
          <w:rFonts w:ascii="Arial" w:hAnsi="Arial" w:cs="Arial"/>
          <w:sz w:val="22"/>
          <w:szCs w:val="22"/>
        </w:rPr>
        <w:t>take special precautions when finishing slabs on grade placed directly on vapor retarders</w:t>
      </w:r>
      <w:r w:rsidR="00F61FF3" w:rsidRPr="007E5A88">
        <w:rPr>
          <w:rStyle w:val="value"/>
          <w:rFonts w:ascii="Arial" w:hAnsi="Arial" w:cs="Arial"/>
          <w:sz w:val="22"/>
          <w:szCs w:val="22"/>
        </w:rPr>
        <w:t>.</w:t>
      </w:r>
      <w:r w:rsidR="008570A3" w:rsidRPr="007E5A88">
        <w:rPr>
          <w:rStyle w:val="FootnoteReference"/>
          <w:rFonts w:ascii="Arial" w:hAnsi="Arial" w:cs="Arial"/>
          <w:sz w:val="22"/>
          <w:szCs w:val="22"/>
        </w:rPr>
        <w:footnoteReference w:id="11"/>
      </w:r>
    </w:p>
    <w:p w14:paraId="60743BEB" w14:textId="77777777" w:rsidR="00E72327" w:rsidRPr="007E5A88" w:rsidRDefault="00E72327" w:rsidP="00D961C7">
      <w:pPr>
        <w:pStyle w:val="NormalWeb"/>
        <w:spacing w:before="0" w:beforeAutospacing="0"/>
        <w:rPr>
          <w:rStyle w:val="Strong"/>
          <w:rFonts w:ascii="Arial" w:hAnsi="Arial" w:cs="Arial"/>
          <w:b w:val="0"/>
          <w:sz w:val="22"/>
          <w:szCs w:val="22"/>
        </w:rPr>
      </w:pPr>
      <w:r w:rsidRPr="007E5A88">
        <w:rPr>
          <w:rStyle w:val="Strong"/>
          <w:rFonts w:ascii="Arial" w:hAnsi="Arial" w:cs="Arial"/>
          <w:b w:val="0"/>
          <w:sz w:val="22"/>
          <w:szCs w:val="22"/>
        </w:rPr>
        <w:t>In discussing placement and finishing in the HWIP, if applicable, differentiate between formed concrete and flatwork.</w:t>
      </w:r>
    </w:p>
    <w:p w14:paraId="662B8B26" w14:textId="77777777" w:rsidR="00E72327" w:rsidRPr="007E5A88" w:rsidRDefault="00E72327" w:rsidP="00D961C7">
      <w:pPr>
        <w:pStyle w:val="NormalWeb"/>
        <w:spacing w:after="0" w:afterAutospacing="0"/>
        <w:rPr>
          <w:rStyle w:val="value"/>
          <w:rFonts w:ascii="Arial" w:hAnsi="Arial" w:cs="Arial"/>
          <w:b/>
          <w:sz w:val="22"/>
          <w:szCs w:val="22"/>
        </w:rPr>
      </w:pPr>
      <w:r w:rsidRPr="007E5A88">
        <w:rPr>
          <w:rStyle w:val="value"/>
          <w:rFonts w:ascii="Arial" w:hAnsi="Arial" w:cs="Arial"/>
          <w:b/>
          <w:sz w:val="22"/>
          <w:szCs w:val="22"/>
        </w:rPr>
        <w:t>Curing and protection</w:t>
      </w:r>
    </w:p>
    <w:p w14:paraId="2F861669" w14:textId="4384853D" w:rsidR="00E72327" w:rsidRPr="007E5A88" w:rsidRDefault="00E72327" w:rsidP="00D961C7">
      <w:pPr>
        <w:pStyle w:val="NormalWeb"/>
        <w:spacing w:before="0" w:beforeAutospacing="0"/>
        <w:rPr>
          <w:rStyle w:val="value"/>
          <w:rFonts w:ascii="Arial" w:hAnsi="Arial" w:cs="Arial"/>
          <w:sz w:val="22"/>
          <w:szCs w:val="22"/>
        </w:rPr>
      </w:pPr>
      <w:r w:rsidRPr="007E5A88">
        <w:rPr>
          <w:rStyle w:val="value"/>
          <w:rFonts w:ascii="Arial" w:hAnsi="Arial" w:cs="Arial"/>
          <w:sz w:val="22"/>
          <w:szCs w:val="22"/>
        </w:rPr>
        <w:t>Immediately following final finishing, protect the concrete (from low humidity, drying winds, and large ambient temperature differential) and start the curing process.  Cure continuously for at least seven (7) days with water or with another method from ACI 308.1</w:t>
      </w:r>
      <w:r w:rsidR="008570A3" w:rsidRPr="007E5A88">
        <w:rPr>
          <w:rStyle w:val="FootnoteReference"/>
          <w:rFonts w:ascii="Arial" w:hAnsi="Arial" w:cs="Arial"/>
          <w:sz w:val="22"/>
          <w:szCs w:val="22"/>
        </w:rPr>
        <w:footnoteReference w:id="12"/>
      </w:r>
      <w:r w:rsidRPr="007E5A88">
        <w:rPr>
          <w:rStyle w:val="value"/>
          <w:rFonts w:ascii="Arial" w:hAnsi="Arial" w:cs="Arial"/>
          <w:sz w:val="22"/>
          <w:szCs w:val="22"/>
        </w:rPr>
        <w:t xml:space="preserve">.  </w:t>
      </w:r>
    </w:p>
    <w:p w14:paraId="4616794F" w14:textId="3C2F56F0" w:rsidR="00E72327" w:rsidRPr="007E5A88" w:rsidRDefault="00E72327" w:rsidP="00D961C7">
      <w:pPr>
        <w:pStyle w:val="NormalWeb"/>
        <w:rPr>
          <w:rStyle w:val="value"/>
          <w:rFonts w:ascii="Arial" w:hAnsi="Arial" w:cs="Arial"/>
          <w:b/>
          <w:sz w:val="22"/>
          <w:szCs w:val="22"/>
        </w:rPr>
      </w:pPr>
      <w:r w:rsidRPr="007E5A88">
        <w:rPr>
          <w:rStyle w:val="Strong"/>
          <w:rFonts w:ascii="Arial" w:hAnsi="Arial" w:cs="Arial"/>
          <w:b w:val="0"/>
          <w:sz w:val="22"/>
          <w:szCs w:val="22"/>
        </w:rPr>
        <w:t xml:space="preserve">Guard against rapid cooling of concrete (i.e., more than 5°F per hour, or more than 50°F per day, during the first day) with a least dimension of less than 12 inches and/or </w:t>
      </w:r>
      <w:r w:rsidRPr="007E5A88">
        <w:rPr>
          <w:rFonts w:ascii="Arial" w:hAnsi="Arial" w:cs="Arial"/>
          <w:sz w:val="22"/>
          <w:szCs w:val="22"/>
        </w:rPr>
        <w:t>that obtains high strength at an early age.  If applicable, indicate in the HWIP how such concrete will be gradually cooled.</w:t>
      </w:r>
      <w:r w:rsidRPr="007E5A88" w:rsidDel="00802199">
        <w:rPr>
          <w:rStyle w:val="value"/>
          <w:rFonts w:ascii="Arial" w:hAnsi="Arial" w:cs="Arial"/>
          <w:sz w:val="22"/>
          <w:szCs w:val="22"/>
        </w:rPr>
        <w:t xml:space="preserve"> </w:t>
      </w:r>
    </w:p>
    <w:p w14:paraId="6738AA42" w14:textId="7FA2ED83" w:rsidR="00E72327" w:rsidRPr="007E5A88" w:rsidRDefault="00E72327" w:rsidP="00D961C7">
      <w:pPr>
        <w:pStyle w:val="NormalWeb"/>
        <w:rPr>
          <w:rStyle w:val="Strong"/>
          <w:rFonts w:ascii="Arial" w:hAnsi="Arial" w:cs="Arial"/>
          <w:b w:val="0"/>
          <w:sz w:val="22"/>
          <w:szCs w:val="22"/>
        </w:rPr>
      </w:pPr>
      <w:r w:rsidRPr="007E5A88">
        <w:rPr>
          <w:rStyle w:val="Strong"/>
          <w:rFonts w:ascii="Arial" w:hAnsi="Arial" w:cs="Arial"/>
          <w:b w:val="0"/>
          <w:sz w:val="22"/>
          <w:szCs w:val="22"/>
        </w:rPr>
        <w:t>In addition to discussing the aforementioned topics in the HWIP, if applicable, indicate the differences in means and methods associated with curing and protecting formed concrete v</w:t>
      </w:r>
      <w:r w:rsidR="009F5B4A" w:rsidRPr="007E5A88">
        <w:rPr>
          <w:rStyle w:val="Strong"/>
          <w:rFonts w:ascii="Arial" w:hAnsi="Arial" w:cs="Arial"/>
          <w:b w:val="0"/>
          <w:sz w:val="22"/>
          <w:szCs w:val="22"/>
        </w:rPr>
        <w:t>ersus</w:t>
      </w:r>
      <w:r w:rsidRPr="007E5A88">
        <w:rPr>
          <w:rStyle w:val="Strong"/>
          <w:rFonts w:ascii="Arial" w:hAnsi="Arial" w:cs="Arial"/>
          <w:b w:val="0"/>
          <w:sz w:val="22"/>
          <w:szCs w:val="22"/>
        </w:rPr>
        <w:t xml:space="preserve"> flatwork.</w:t>
      </w:r>
    </w:p>
    <w:p w14:paraId="03E888A9" w14:textId="77777777" w:rsidR="00E72327" w:rsidRPr="007E5A88" w:rsidRDefault="00E72327" w:rsidP="00D961C7">
      <w:pPr>
        <w:pStyle w:val="NormalWeb"/>
        <w:rPr>
          <w:rStyle w:val="value"/>
          <w:rFonts w:ascii="Arial" w:hAnsi="Arial" w:cs="Arial"/>
          <w:sz w:val="22"/>
          <w:szCs w:val="22"/>
        </w:rPr>
      </w:pPr>
      <w:r w:rsidRPr="007E5A88">
        <w:rPr>
          <w:rStyle w:val="Strong"/>
          <w:rFonts w:ascii="Arial" w:hAnsi="Arial" w:cs="Arial"/>
          <w:sz w:val="22"/>
          <w:szCs w:val="22"/>
        </w:rPr>
        <w:t>Testing and inspection</w:t>
      </w:r>
      <w:r w:rsidRPr="007E5A88">
        <w:rPr>
          <w:rFonts w:ascii="Arial" w:hAnsi="Arial" w:cs="Arial"/>
          <w:sz w:val="22"/>
          <w:szCs w:val="22"/>
        </w:rPr>
        <w:br/>
      </w:r>
      <w:r w:rsidRPr="007E5A88">
        <w:rPr>
          <w:rStyle w:val="value"/>
          <w:rFonts w:ascii="Arial" w:hAnsi="Arial" w:cs="Arial"/>
          <w:sz w:val="22"/>
          <w:szCs w:val="22"/>
        </w:rPr>
        <w:t xml:space="preserve">Make slump and air-content tests, and strength-test cylinders immediately after obtaining the concrete sample. </w:t>
      </w:r>
    </w:p>
    <w:p w14:paraId="0ACF7757" w14:textId="678EBF79" w:rsidR="00E72327" w:rsidRPr="007E5A88" w:rsidRDefault="00E72327" w:rsidP="00D961C7">
      <w:pPr>
        <w:pStyle w:val="NormalWeb"/>
        <w:rPr>
          <w:rStyle w:val="value"/>
          <w:rFonts w:ascii="Arial" w:hAnsi="Arial" w:cs="Arial"/>
          <w:sz w:val="22"/>
          <w:szCs w:val="22"/>
        </w:rPr>
      </w:pPr>
      <w:r w:rsidRPr="007E5A88">
        <w:rPr>
          <w:rStyle w:val="value"/>
          <w:rFonts w:ascii="Arial" w:hAnsi="Arial" w:cs="Arial"/>
          <w:sz w:val="22"/>
          <w:szCs w:val="22"/>
        </w:rPr>
        <w:t>Protect test cylinders at the jobsite to</w:t>
      </w:r>
      <w:r w:rsidR="009F5B4A" w:rsidRPr="007E5A88">
        <w:rPr>
          <w:rStyle w:val="value"/>
          <w:rFonts w:ascii="Arial" w:hAnsi="Arial" w:cs="Arial"/>
          <w:sz w:val="22"/>
          <w:szCs w:val="22"/>
        </w:rPr>
        <w:t xml:space="preserve"> maintain temperature (i.e., 60–</w:t>
      </w:r>
      <w:r w:rsidRPr="007E5A88">
        <w:rPr>
          <w:rStyle w:val="value"/>
          <w:rFonts w:ascii="Arial" w:hAnsi="Arial" w:cs="Arial"/>
          <w:sz w:val="22"/>
          <w:szCs w:val="22"/>
        </w:rPr>
        <w:t>80 °F</w:t>
      </w:r>
      <w:r w:rsidR="00844F68" w:rsidRPr="007E5A88">
        <w:rPr>
          <w:rStyle w:val="value"/>
          <w:rFonts w:ascii="Arial" w:hAnsi="Arial" w:cs="Arial"/>
          <w:sz w:val="22"/>
          <w:szCs w:val="22"/>
        </w:rPr>
        <w:t xml:space="preserve"> </w:t>
      </w:r>
      <w:r w:rsidR="00B55A52" w:rsidRPr="007E5A88">
        <w:rPr>
          <w:rStyle w:val="value"/>
          <w:rFonts w:ascii="Arial" w:hAnsi="Arial" w:cs="Arial"/>
          <w:sz w:val="22"/>
          <w:szCs w:val="22"/>
        </w:rPr>
        <w:t>for</w:t>
      </w:r>
      <w:r w:rsidR="00844F68" w:rsidRPr="007E5A88">
        <w:rPr>
          <w:rStyle w:val="value"/>
          <w:rFonts w:ascii="Arial" w:hAnsi="Arial" w:cs="Arial"/>
          <w:sz w:val="22"/>
          <w:szCs w:val="22"/>
        </w:rPr>
        <w:t xml:space="preserve"> </w:t>
      </w:r>
      <w:proofErr w:type="spellStart"/>
      <w:r w:rsidR="00844F68" w:rsidRPr="007E5A88">
        <w:rPr>
          <w:rStyle w:val="value"/>
          <w:rFonts w:ascii="Arial" w:hAnsi="Arial" w:cs="Arial"/>
          <w:sz w:val="22"/>
          <w:szCs w:val="22"/>
        </w:rPr>
        <w:t>f’</w:t>
      </w:r>
      <w:r w:rsidR="00844F68" w:rsidRPr="007E5A88">
        <w:rPr>
          <w:rStyle w:val="value"/>
          <w:rFonts w:ascii="Arial" w:hAnsi="Arial" w:cs="Arial"/>
          <w:sz w:val="22"/>
          <w:szCs w:val="22"/>
          <w:vertAlign w:val="subscript"/>
        </w:rPr>
        <w:t>c</w:t>
      </w:r>
      <w:proofErr w:type="spellEnd"/>
      <w:r w:rsidR="00844F68" w:rsidRPr="007E5A88">
        <w:rPr>
          <w:rStyle w:val="value"/>
          <w:rFonts w:ascii="Arial" w:hAnsi="Arial" w:cs="Arial"/>
          <w:sz w:val="22"/>
          <w:szCs w:val="22"/>
        </w:rPr>
        <w:t xml:space="preserve"> &lt; 6,000 psi</w:t>
      </w:r>
      <w:r w:rsidRPr="007E5A88">
        <w:rPr>
          <w:rStyle w:val="value"/>
          <w:rFonts w:ascii="Arial" w:hAnsi="Arial" w:cs="Arial"/>
          <w:sz w:val="22"/>
          <w:szCs w:val="22"/>
        </w:rPr>
        <w:t>) and moisture for initial curing.  For example, cast cylinders in plastic molds with a plastic lid (or cover them with plastic sheeting), don’t leave them unprotected in direct sunlight, provide field-curing boxes with ice or refrigeration</w:t>
      </w:r>
      <w:r w:rsidR="00DC1556" w:rsidRPr="007E5A88">
        <w:rPr>
          <w:rStyle w:val="FootnoteReference"/>
          <w:rFonts w:ascii="Arial" w:hAnsi="Arial" w:cs="Arial"/>
          <w:sz w:val="22"/>
          <w:szCs w:val="22"/>
        </w:rPr>
        <w:footnoteReference w:id="13"/>
      </w:r>
      <w:r w:rsidRPr="007E5A88">
        <w:rPr>
          <w:rStyle w:val="value"/>
          <w:rFonts w:ascii="Arial" w:hAnsi="Arial" w:cs="Arial"/>
          <w:sz w:val="22"/>
          <w:szCs w:val="22"/>
        </w:rPr>
        <w:t xml:space="preserve">, </w:t>
      </w:r>
      <w:r w:rsidR="00844F68" w:rsidRPr="007E5A88">
        <w:rPr>
          <w:rStyle w:val="value"/>
          <w:rFonts w:ascii="Arial" w:hAnsi="Arial" w:cs="Arial"/>
          <w:sz w:val="22"/>
          <w:szCs w:val="22"/>
        </w:rPr>
        <w:t xml:space="preserve">submerge </w:t>
      </w:r>
      <w:r w:rsidR="00B55A52" w:rsidRPr="007E5A88">
        <w:rPr>
          <w:rStyle w:val="value"/>
          <w:rFonts w:ascii="Arial" w:hAnsi="Arial" w:cs="Arial"/>
          <w:sz w:val="22"/>
          <w:szCs w:val="22"/>
        </w:rPr>
        <w:t>them</w:t>
      </w:r>
      <w:r w:rsidR="00844F68" w:rsidRPr="007E5A88">
        <w:rPr>
          <w:rStyle w:val="value"/>
          <w:rFonts w:ascii="Arial" w:hAnsi="Arial" w:cs="Arial"/>
          <w:sz w:val="22"/>
          <w:szCs w:val="22"/>
        </w:rPr>
        <w:t xml:space="preserve"> in water in</w:t>
      </w:r>
      <w:r w:rsidR="00B55A52" w:rsidRPr="007E5A88">
        <w:rPr>
          <w:rStyle w:val="value"/>
          <w:rFonts w:ascii="Arial" w:hAnsi="Arial" w:cs="Arial"/>
          <w:sz w:val="22"/>
          <w:szCs w:val="22"/>
        </w:rPr>
        <w:t>side an insulated</w:t>
      </w:r>
      <w:r w:rsidR="00844F68" w:rsidRPr="007E5A88">
        <w:rPr>
          <w:rStyle w:val="value"/>
          <w:rFonts w:ascii="Arial" w:hAnsi="Arial" w:cs="Arial"/>
          <w:sz w:val="22"/>
          <w:szCs w:val="22"/>
        </w:rPr>
        <w:t xml:space="preserve"> cooler</w:t>
      </w:r>
      <w:r w:rsidR="00B55A52" w:rsidRPr="007E5A88">
        <w:rPr>
          <w:rStyle w:val="value"/>
          <w:rFonts w:ascii="Arial" w:hAnsi="Arial" w:cs="Arial"/>
          <w:sz w:val="22"/>
          <w:szCs w:val="22"/>
        </w:rPr>
        <w:t xml:space="preserve">(s)/ </w:t>
      </w:r>
      <w:r w:rsidR="00844F68" w:rsidRPr="007E5A88">
        <w:rPr>
          <w:rStyle w:val="value"/>
          <w:rFonts w:ascii="Arial" w:hAnsi="Arial" w:cs="Arial"/>
          <w:sz w:val="22"/>
          <w:szCs w:val="22"/>
        </w:rPr>
        <w:t>bucket</w:t>
      </w:r>
      <w:r w:rsidR="00B55A52" w:rsidRPr="007E5A88">
        <w:rPr>
          <w:rStyle w:val="value"/>
          <w:rFonts w:ascii="Arial" w:hAnsi="Arial" w:cs="Arial"/>
          <w:sz w:val="22"/>
          <w:szCs w:val="22"/>
        </w:rPr>
        <w:t>(s)</w:t>
      </w:r>
      <w:r w:rsidR="00844F68" w:rsidRPr="007E5A88">
        <w:rPr>
          <w:rStyle w:val="value"/>
          <w:rFonts w:ascii="Arial" w:hAnsi="Arial" w:cs="Arial"/>
          <w:sz w:val="22"/>
          <w:szCs w:val="22"/>
        </w:rPr>
        <w:t xml:space="preserve"> with a lid</w:t>
      </w:r>
      <w:r w:rsidR="00B55A52" w:rsidRPr="007E5A88">
        <w:rPr>
          <w:rStyle w:val="value"/>
          <w:rFonts w:ascii="Arial" w:hAnsi="Arial" w:cs="Arial"/>
          <w:sz w:val="22"/>
          <w:szCs w:val="22"/>
        </w:rPr>
        <w:t>(s)</w:t>
      </w:r>
      <w:r w:rsidR="00844F68" w:rsidRPr="007E5A88">
        <w:rPr>
          <w:rStyle w:val="value"/>
          <w:rFonts w:ascii="Arial" w:hAnsi="Arial" w:cs="Arial"/>
          <w:sz w:val="22"/>
          <w:szCs w:val="22"/>
        </w:rPr>
        <w:t xml:space="preserve">, </w:t>
      </w:r>
      <w:r w:rsidRPr="007E5A88">
        <w:rPr>
          <w:rStyle w:val="value"/>
          <w:rFonts w:ascii="Arial" w:hAnsi="Arial" w:cs="Arial"/>
          <w:sz w:val="22"/>
          <w:szCs w:val="22"/>
        </w:rPr>
        <w:t xml:space="preserve">etc.  </w:t>
      </w:r>
    </w:p>
    <w:p w14:paraId="54220412" w14:textId="289D2BA9" w:rsidR="00E72327" w:rsidRPr="007E5A88" w:rsidRDefault="00E72327" w:rsidP="00D961C7">
      <w:pPr>
        <w:pStyle w:val="NormalWeb"/>
        <w:rPr>
          <w:rStyle w:val="value"/>
          <w:rFonts w:ascii="Arial" w:hAnsi="Arial" w:cs="Arial"/>
          <w:sz w:val="22"/>
          <w:szCs w:val="22"/>
        </w:rPr>
      </w:pPr>
      <w:r w:rsidRPr="007E5A88">
        <w:rPr>
          <w:rStyle w:val="value"/>
          <w:rFonts w:ascii="Arial" w:hAnsi="Arial" w:cs="Arial"/>
          <w:sz w:val="22"/>
          <w:szCs w:val="22"/>
        </w:rPr>
        <w:t>Inspection (i.e., quality</w:t>
      </w:r>
      <w:r w:rsidR="009F5B4A" w:rsidRPr="007E5A88">
        <w:rPr>
          <w:rStyle w:val="value"/>
          <w:rFonts w:ascii="Arial" w:hAnsi="Arial" w:cs="Arial"/>
          <w:sz w:val="22"/>
          <w:szCs w:val="22"/>
        </w:rPr>
        <w:t xml:space="preserve"> control vs. quality assurance/</w:t>
      </w:r>
      <w:r w:rsidRPr="007E5A88">
        <w:rPr>
          <w:rStyle w:val="value"/>
          <w:rFonts w:ascii="Arial" w:hAnsi="Arial" w:cs="Arial"/>
          <w:sz w:val="22"/>
          <w:szCs w:val="22"/>
        </w:rPr>
        <w:t xml:space="preserve">special inspection) is necessary to ensure the HWIP is </w:t>
      </w:r>
      <w:r w:rsidR="00F61FF3" w:rsidRPr="007E5A88">
        <w:rPr>
          <w:rStyle w:val="value"/>
          <w:rFonts w:ascii="Arial" w:hAnsi="Arial" w:cs="Arial"/>
          <w:sz w:val="22"/>
          <w:szCs w:val="22"/>
        </w:rPr>
        <w:t xml:space="preserve">executed and adhered to </w:t>
      </w:r>
      <w:r w:rsidRPr="007E5A88">
        <w:rPr>
          <w:rStyle w:val="value"/>
          <w:rFonts w:ascii="Arial" w:hAnsi="Arial" w:cs="Arial"/>
          <w:sz w:val="22"/>
          <w:szCs w:val="22"/>
        </w:rPr>
        <w:t xml:space="preserve">thoroughly.  </w:t>
      </w:r>
    </w:p>
    <w:p w14:paraId="3802FA9C" w14:textId="77777777" w:rsidR="00E72327" w:rsidRPr="007E5A88" w:rsidRDefault="00E72327" w:rsidP="00D961C7">
      <w:pPr>
        <w:pStyle w:val="NormalWeb"/>
        <w:rPr>
          <w:rStyle w:val="Strong"/>
          <w:rFonts w:ascii="Arial" w:hAnsi="Arial" w:cs="Arial"/>
          <w:sz w:val="22"/>
          <w:szCs w:val="22"/>
        </w:rPr>
      </w:pPr>
      <w:r w:rsidRPr="007E5A88">
        <w:rPr>
          <w:rStyle w:val="value"/>
          <w:rFonts w:ascii="Arial" w:hAnsi="Arial" w:cs="Arial"/>
          <w:sz w:val="22"/>
          <w:szCs w:val="22"/>
        </w:rPr>
        <w:t>Discuss testing and inspection in the HWIP.</w:t>
      </w:r>
    </w:p>
    <w:p w14:paraId="655504DE" w14:textId="77777777" w:rsidR="00E72327" w:rsidRPr="007E5A88" w:rsidRDefault="00E72327" w:rsidP="00D961C7">
      <w:pPr>
        <w:pStyle w:val="NormalWeb"/>
        <w:rPr>
          <w:rFonts w:ascii="Arial" w:hAnsi="Arial" w:cs="Arial"/>
          <w:sz w:val="22"/>
          <w:szCs w:val="22"/>
        </w:rPr>
      </w:pPr>
      <w:r w:rsidRPr="007E5A88">
        <w:rPr>
          <w:rFonts w:ascii="Arial" w:hAnsi="Arial" w:cs="Arial"/>
          <w:sz w:val="22"/>
          <w:szCs w:val="22"/>
        </w:rPr>
        <w:t>Additional detail on all of the topics discussed herein can be found in ACI 305R.</w:t>
      </w:r>
    </w:p>
    <w:p w14:paraId="32FDFBA3" w14:textId="77777777" w:rsidR="00E72327" w:rsidRPr="007E5A88" w:rsidRDefault="00E72327" w:rsidP="00D961C7">
      <w:pPr>
        <w:widowControl/>
        <w:jc w:val="center"/>
        <w:rPr>
          <w:rFonts w:cs="Arial"/>
          <w:sz w:val="22"/>
          <w:szCs w:val="22"/>
        </w:rPr>
      </w:pPr>
    </w:p>
    <w:p w14:paraId="2E511457" w14:textId="77777777" w:rsidR="00400691" w:rsidRPr="007E5A88" w:rsidRDefault="00400691" w:rsidP="00D961C7">
      <w:pPr>
        <w:pStyle w:val="END"/>
        <w:rPr>
          <w:rFonts w:ascii="Arial" w:hAnsi="Arial" w:cs="Arial"/>
          <w:caps w:val="0"/>
          <w:color w:val="000000"/>
          <w:szCs w:val="22"/>
        </w:rPr>
      </w:pPr>
      <w:r w:rsidRPr="007E5A88">
        <w:rPr>
          <w:rFonts w:ascii="Arial" w:hAnsi="Arial" w:cs="Arial"/>
          <w:caps w:val="0"/>
          <w:color w:val="000000"/>
          <w:szCs w:val="22"/>
        </w:rPr>
        <w:br w:type="page"/>
      </w:r>
    </w:p>
    <w:p w14:paraId="3BE0F10F" w14:textId="5233F529" w:rsidR="00BA005D" w:rsidRPr="007E5A88" w:rsidRDefault="00BA005D" w:rsidP="00D961C7">
      <w:pPr>
        <w:pStyle w:val="END"/>
        <w:rPr>
          <w:rFonts w:ascii="Arial" w:hAnsi="Arial" w:cs="Arial"/>
          <w:caps w:val="0"/>
          <w:color w:val="000000"/>
          <w:szCs w:val="22"/>
        </w:rPr>
      </w:pPr>
      <w:r w:rsidRPr="007E5A88">
        <w:rPr>
          <w:rFonts w:ascii="Arial" w:hAnsi="Arial" w:cs="Arial"/>
          <w:caps w:val="0"/>
          <w:color w:val="000000"/>
          <w:szCs w:val="22"/>
        </w:rPr>
        <w:lastRenderedPageBreak/>
        <w:t>END OF SECTION</w:t>
      </w:r>
    </w:p>
    <w:p w14:paraId="3F8CA89D" w14:textId="12175B01" w:rsidR="00BA005D" w:rsidRPr="007E5A88" w:rsidRDefault="00BA00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250AFECC" w:rsidR="00BA005D" w:rsidRPr="007E5A88"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6FC49195" w14:textId="31DD8BE3" w:rsidR="00BA005D" w:rsidRPr="007E5A88"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Do not delete the following reference information:</w:t>
      </w:r>
    </w:p>
    <w:p w14:paraId="63120154" w14:textId="1B4C4AA6" w:rsidR="00BA005D" w:rsidRPr="007E5A88"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7E5A88">
        <w:rPr>
          <w:rFonts w:cs="Arial"/>
          <w:color w:val="000000"/>
          <w:sz w:val="22"/>
          <w:szCs w:val="22"/>
        </w:rPr>
        <w:t>**************************************************************</w:t>
      </w:r>
    </w:p>
    <w:p w14:paraId="44C9EBA0" w14:textId="58D88B35" w:rsidR="00BA005D" w:rsidRPr="007E5A88"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05208A84" w:rsidR="00BA005D" w:rsidRPr="007E5A88" w:rsidRDefault="002B7C8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sidRPr="007E5A88">
        <w:rPr>
          <w:rFonts w:cs="Arial"/>
          <w:color w:val="000000"/>
          <w:sz w:val="22"/>
          <w:szCs w:val="22"/>
          <w:lang w:val="en-US"/>
        </w:rPr>
        <w:t xml:space="preserve">THE FOLLOWING </w:t>
      </w:r>
      <w:r w:rsidR="00DC3932" w:rsidRPr="007E5A88">
        <w:rPr>
          <w:rFonts w:cs="Arial"/>
          <w:color w:val="000000"/>
          <w:sz w:val="22"/>
          <w:szCs w:val="22"/>
          <w:lang w:val="en-US"/>
        </w:rPr>
        <w:t>STATEMENT</w:t>
      </w:r>
      <w:r w:rsidRPr="007E5A88">
        <w:rPr>
          <w:rFonts w:cs="Arial"/>
          <w:color w:val="000000"/>
          <w:sz w:val="22"/>
          <w:szCs w:val="22"/>
          <w:lang w:val="en-US"/>
        </w:rPr>
        <w:t xml:space="preserve"> IS </w:t>
      </w:r>
      <w:r w:rsidR="00BA005D" w:rsidRPr="007E5A88">
        <w:rPr>
          <w:rFonts w:cs="Arial"/>
          <w:color w:val="000000"/>
          <w:sz w:val="22"/>
          <w:szCs w:val="22"/>
        </w:rPr>
        <w:t>FOR LANL USE ONLY</w:t>
      </w:r>
    </w:p>
    <w:p w14:paraId="59E71426" w14:textId="4C6E9E67" w:rsidR="00BA005D" w:rsidRPr="007E5A88" w:rsidRDefault="00BA005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1A93AC6B" w:rsidR="00BA005D" w:rsidRPr="00FA4BBC"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7E5A88">
        <w:rPr>
          <w:rFonts w:cs="Arial"/>
          <w:sz w:val="22"/>
          <w:szCs w:val="22"/>
        </w:rPr>
        <w:t xml:space="preserve">This </w:t>
      </w:r>
      <w:r w:rsidR="00D961C7" w:rsidRPr="007E5A88">
        <w:rPr>
          <w:rFonts w:cs="Arial"/>
          <w:sz w:val="22"/>
          <w:szCs w:val="22"/>
          <w:lang w:val="en-US"/>
        </w:rPr>
        <w:t>P</w:t>
      </w:r>
      <w:proofErr w:type="spellStart"/>
      <w:r w:rsidRPr="007E5A88">
        <w:rPr>
          <w:rFonts w:cs="Arial"/>
          <w:sz w:val="22"/>
          <w:szCs w:val="22"/>
        </w:rPr>
        <w:t>roject</w:t>
      </w:r>
      <w:proofErr w:type="spellEnd"/>
      <w:r w:rsidRPr="007E5A88">
        <w:rPr>
          <w:rFonts w:cs="Arial"/>
          <w:sz w:val="22"/>
          <w:szCs w:val="22"/>
        </w:rPr>
        <w:t xml:space="preserve"> </w:t>
      </w:r>
      <w:r w:rsidR="00D961C7" w:rsidRPr="007E5A88">
        <w:rPr>
          <w:rFonts w:cs="Arial"/>
          <w:sz w:val="22"/>
          <w:szCs w:val="22"/>
          <w:lang w:val="en-US"/>
        </w:rPr>
        <w:t>S</w:t>
      </w:r>
      <w:proofErr w:type="spellStart"/>
      <w:r w:rsidRPr="007E5A88">
        <w:rPr>
          <w:rFonts w:cs="Arial"/>
          <w:sz w:val="22"/>
          <w:szCs w:val="22"/>
        </w:rPr>
        <w:t>pecification</w:t>
      </w:r>
      <w:proofErr w:type="spellEnd"/>
      <w:r w:rsidRPr="007E5A88">
        <w:rPr>
          <w:rFonts w:cs="Arial"/>
          <w:sz w:val="22"/>
          <w:szCs w:val="22"/>
        </w:rPr>
        <w:t xml:space="preserve"> </w:t>
      </w:r>
      <w:r w:rsidR="00D961C7" w:rsidRPr="007E5A88">
        <w:rPr>
          <w:rFonts w:cs="Arial"/>
          <w:sz w:val="22"/>
          <w:szCs w:val="22"/>
          <w:lang w:val="en-US"/>
        </w:rPr>
        <w:t xml:space="preserve">section </w:t>
      </w:r>
      <w:r w:rsidRPr="007E5A88">
        <w:rPr>
          <w:rFonts w:cs="Arial"/>
          <w:sz w:val="22"/>
          <w:szCs w:val="22"/>
        </w:rPr>
        <w:t xml:space="preserve">is based on LANL Master Specification </w:t>
      </w:r>
      <w:r w:rsidR="00D961C7" w:rsidRPr="007E5A88">
        <w:rPr>
          <w:rFonts w:cs="Arial"/>
          <w:sz w:val="22"/>
          <w:szCs w:val="22"/>
          <w:lang w:val="en-US"/>
        </w:rPr>
        <w:t xml:space="preserve">Section </w:t>
      </w:r>
      <w:r w:rsidRPr="007E5A88">
        <w:rPr>
          <w:rFonts w:cs="Arial"/>
          <w:sz w:val="22"/>
          <w:szCs w:val="22"/>
        </w:rPr>
        <w:t>03 3001 Rev.</w:t>
      </w:r>
      <w:r w:rsidR="00D961C7" w:rsidRPr="007E5A88">
        <w:rPr>
          <w:rFonts w:cs="Arial"/>
          <w:sz w:val="22"/>
          <w:szCs w:val="22"/>
          <w:lang w:val="en-US"/>
        </w:rPr>
        <w:t> </w:t>
      </w:r>
      <w:r w:rsidR="00A3221D" w:rsidRPr="007E5A88">
        <w:rPr>
          <w:rFonts w:cs="Arial"/>
          <w:sz w:val="22"/>
          <w:szCs w:val="22"/>
          <w:lang w:val="en-US"/>
        </w:rPr>
        <w:t>16</w:t>
      </w:r>
      <w:r w:rsidR="00032830" w:rsidRPr="007E5A88">
        <w:rPr>
          <w:rFonts w:cs="Arial"/>
          <w:sz w:val="22"/>
          <w:szCs w:val="22"/>
          <w:lang w:val="en-US"/>
        </w:rPr>
        <w:t>,</w:t>
      </w:r>
      <w:r w:rsidRPr="007E5A88">
        <w:rPr>
          <w:rFonts w:cs="Arial"/>
          <w:sz w:val="22"/>
          <w:szCs w:val="22"/>
        </w:rPr>
        <w:t xml:space="preserve"> dated</w:t>
      </w:r>
      <w:r w:rsidRPr="007E5A88">
        <w:rPr>
          <w:sz w:val="22"/>
          <w:lang w:val="en-US"/>
        </w:rPr>
        <w:t xml:space="preserve"> </w:t>
      </w:r>
      <w:r w:rsidR="00A76C25">
        <w:rPr>
          <w:rFonts w:cs="Arial"/>
          <w:sz w:val="22"/>
          <w:szCs w:val="22"/>
          <w:lang w:val="en-US"/>
        </w:rPr>
        <w:t>Oct</w:t>
      </w:r>
      <w:r w:rsidR="009E198B">
        <w:rPr>
          <w:rFonts w:cs="Arial"/>
          <w:sz w:val="22"/>
          <w:szCs w:val="22"/>
          <w:lang w:val="en-US"/>
        </w:rPr>
        <w:t>ober</w:t>
      </w:r>
      <w:r w:rsidR="00A76C25">
        <w:rPr>
          <w:rFonts w:cs="Arial"/>
          <w:sz w:val="22"/>
          <w:szCs w:val="22"/>
          <w:lang w:val="en-US"/>
        </w:rPr>
        <w:t xml:space="preserve"> </w:t>
      </w:r>
      <w:r w:rsidR="009E198B">
        <w:rPr>
          <w:rFonts w:cs="Arial"/>
          <w:sz w:val="22"/>
          <w:szCs w:val="22"/>
          <w:lang w:val="en-US"/>
        </w:rPr>
        <w:t>2</w:t>
      </w:r>
      <w:r w:rsidR="00AE0D81">
        <w:rPr>
          <w:rFonts w:cs="Arial"/>
          <w:sz w:val="22"/>
          <w:szCs w:val="22"/>
          <w:lang w:val="en-US"/>
        </w:rPr>
        <w:t>4</w:t>
      </w:r>
      <w:r w:rsidR="00A76C25">
        <w:rPr>
          <w:rFonts w:cs="Arial"/>
          <w:sz w:val="22"/>
          <w:szCs w:val="22"/>
          <w:lang w:val="en-US"/>
        </w:rPr>
        <w:t>,</w:t>
      </w:r>
      <w:r w:rsidR="009E198B">
        <w:rPr>
          <w:rFonts w:cs="Arial"/>
          <w:sz w:val="22"/>
          <w:szCs w:val="22"/>
          <w:lang w:val="en-US"/>
        </w:rPr>
        <w:t xml:space="preserve"> </w:t>
      </w:r>
      <w:r w:rsidR="00A76C25">
        <w:rPr>
          <w:rFonts w:cs="Arial"/>
          <w:sz w:val="22"/>
          <w:szCs w:val="22"/>
          <w:lang w:val="en-US"/>
        </w:rPr>
        <w:t>2022</w:t>
      </w:r>
      <w:r w:rsidR="00F06917" w:rsidRPr="007E5A88">
        <w:rPr>
          <w:rFonts w:cs="Arial"/>
          <w:sz w:val="22"/>
          <w:szCs w:val="22"/>
          <w:lang w:val="en-US"/>
        </w:rPr>
        <w:t>.</w:t>
      </w:r>
    </w:p>
    <w:p w14:paraId="51687410" w14:textId="77777777" w:rsidR="00BA005D" w:rsidRPr="00984FE5" w:rsidRDefault="00BA005D" w:rsidP="00D961C7">
      <w:pPr>
        <w:widowControl/>
        <w:rPr>
          <w:rFonts w:cs="Arial"/>
          <w:sz w:val="22"/>
          <w:szCs w:val="22"/>
        </w:rPr>
      </w:pPr>
    </w:p>
    <w:sectPr w:rsidR="00BA005D" w:rsidRPr="00984FE5" w:rsidSect="004A5E37">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code="1"/>
      <w:pgMar w:top="1152"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2439D" w14:textId="77777777" w:rsidR="00D832B2" w:rsidRDefault="00D832B2">
      <w:r>
        <w:separator/>
      </w:r>
    </w:p>
  </w:endnote>
  <w:endnote w:type="continuationSeparator" w:id="0">
    <w:p w14:paraId="22E2F2EE" w14:textId="77777777" w:rsidR="00D832B2" w:rsidRDefault="00D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pitch 12p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7F41" w14:textId="77777777" w:rsidR="002B03F1" w:rsidRDefault="002B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DDC7" w14:textId="77777777" w:rsidR="00D832B2" w:rsidRDefault="00D832B2">
    <w:pPr>
      <w:tabs>
        <w:tab w:val="right" w:pos="9360"/>
      </w:tabs>
      <w:spacing w:before="60"/>
      <w:rPr>
        <w:rFonts w:cs="Arial"/>
      </w:rPr>
    </w:pPr>
  </w:p>
  <w:p w14:paraId="7A19FFCD" w14:textId="41CE04CC" w:rsidR="00D832B2" w:rsidRPr="000310C9" w:rsidRDefault="00D832B2">
    <w:pPr>
      <w:tabs>
        <w:tab w:val="right" w:pos="9360"/>
      </w:tabs>
      <w:spacing w:before="60"/>
      <w:rPr>
        <w:rFonts w:cs="Arial"/>
      </w:rPr>
    </w:pPr>
    <w:r w:rsidRPr="000310C9">
      <w:rPr>
        <w:rFonts w:cs="Arial"/>
      </w:rPr>
      <w:t>LANL Project I.D. [        ]</w:t>
    </w:r>
    <w:r w:rsidRPr="000310C9">
      <w:rPr>
        <w:rFonts w:cs="Arial"/>
      </w:rPr>
      <w:tab/>
      <w:t>Reinforced Concrete</w:t>
    </w:r>
  </w:p>
  <w:p w14:paraId="527758FA" w14:textId="133BB8B1" w:rsidR="00D832B2" w:rsidRPr="00B4451A" w:rsidRDefault="00D832B2">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16</w:t>
    </w:r>
    <w:r w:rsidRPr="00B4451A">
      <w:rPr>
        <w:rFonts w:cs="Arial"/>
        <w:color w:val="000000"/>
      </w:rPr>
      <w:t>,</w:t>
    </w:r>
    <w:r w:rsidR="009E198B">
      <w:rPr>
        <w:rFonts w:cs="Arial"/>
        <w:color w:val="000000"/>
      </w:rPr>
      <w:t xml:space="preserve"> October 2</w:t>
    </w:r>
    <w:r w:rsidR="00AE0D81">
      <w:rPr>
        <w:rFonts w:cs="Arial"/>
        <w:color w:val="000000"/>
      </w:rPr>
      <w:t>4</w:t>
    </w:r>
    <w:r>
      <w:rPr>
        <w:rFonts w:cs="Arial"/>
        <w:color w:val="000000"/>
      </w:rPr>
      <w:t>, 2022]</w:t>
    </w:r>
    <w:r>
      <w:rPr>
        <w:rFonts w:cs="Arial"/>
        <w:color w:val="000000"/>
      </w:rPr>
      <w:tab/>
      <w:t xml:space="preserve">03 3001 – </w:t>
    </w:r>
    <w:r w:rsidRPr="00B4451A">
      <w:rPr>
        <w:rFonts w:cs="Arial"/>
        <w:color w:val="000000"/>
      </w:rPr>
      <w:pgNum/>
    </w:r>
    <w:r w:rsidRPr="00AB584F">
      <w:t xml:space="preserve"> </w:t>
    </w:r>
    <w:r>
      <w:t xml:space="preserve">of </w:t>
    </w:r>
    <w:r>
      <w:rPr>
        <w:noProof/>
      </w:rPr>
      <w:fldChar w:fldCharType="begin"/>
    </w:r>
    <w:r>
      <w:rPr>
        <w:noProof/>
      </w:rPr>
      <w:instrText xml:space="preserve"> NUMPAGES  </w:instrText>
    </w:r>
    <w:r>
      <w:rPr>
        <w:noProof/>
      </w:rPr>
      <w:fldChar w:fldCharType="separate"/>
    </w:r>
    <w:r w:rsidR="00932B61">
      <w:rPr>
        <w:noProof/>
      </w:rPr>
      <w:t>54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3FC4" w14:textId="77777777" w:rsidR="002B03F1" w:rsidRDefault="002B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C797" w14:textId="77777777" w:rsidR="00D832B2" w:rsidRDefault="00D832B2">
      <w:r>
        <w:separator/>
      </w:r>
    </w:p>
  </w:footnote>
  <w:footnote w:type="continuationSeparator" w:id="0">
    <w:p w14:paraId="57ACD22E" w14:textId="77777777" w:rsidR="00D832B2" w:rsidRDefault="00D832B2">
      <w:r>
        <w:continuationSeparator/>
      </w:r>
    </w:p>
  </w:footnote>
  <w:footnote w:id="1">
    <w:p w14:paraId="4B684488" w14:textId="15936CF6" w:rsidR="00D832B2" w:rsidRPr="009F5B4A" w:rsidRDefault="00D832B2">
      <w:pPr>
        <w:pStyle w:val="FootnoteText"/>
        <w:rPr>
          <w:sz w:val="18"/>
          <w:szCs w:val="18"/>
        </w:rPr>
      </w:pPr>
      <w:r w:rsidRPr="009F5B4A">
        <w:rPr>
          <w:rStyle w:val="FootnoteReference"/>
          <w:sz w:val="18"/>
          <w:szCs w:val="18"/>
        </w:rPr>
        <w:footnoteRef/>
      </w:r>
      <w:r w:rsidRPr="009F5B4A">
        <w:rPr>
          <w:sz w:val="18"/>
          <w:szCs w:val="18"/>
        </w:rPr>
        <w:t xml:space="preserve"> While the vast majority of “structural-concrete projects” are “building-related” &amp;</w:t>
      </w:r>
      <w:r>
        <w:rPr>
          <w:sz w:val="18"/>
          <w:szCs w:val="18"/>
        </w:rPr>
        <w:t xml:space="preserve"> thus have designs based on ACI </w:t>
      </w:r>
      <w:r w:rsidRPr="009F5B4A">
        <w:rPr>
          <w:sz w:val="18"/>
          <w:szCs w:val="18"/>
        </w:rPr>
        <w:t>318, there are instances in which this paradigm doesn’t hold.  For example, a slab-on-grade that isn’t part of a structural system is still “structural concrete” if it’s designed to resist gravity loads (e.g., industrial floors designed in accordance with ACI 360R, etc.)</w:t>
      </w:r>
      <w:r>
        <w:rPr>
          <w:sz w:val="18"/>
          <w:szCs w:val="18"/>
        </w:rPr>
        <w:t>.</w:t>
      </w:r>
    </w:p>
  </w:footnote>
  <w:footnote w:id="2">
    <w:p w14:paraId="72C1954C" w14:textId="513C4FE6" w:rsidR="00D832B2" w:rsidRDefault="00D832B2">
      <w:pPr>
        <w:pStyle w:val="FootnoteText"/>
      </w:pPr>
      <w:r w:rsidRPr="00F61FF3">
        <w:rPr>
          <w:rStyle w:val="FootnoteReference"/>
          <w:sz w:val="18"/>
        </w:rPr>
        <w:footnoteRef/>
      </w:r>
      <w:r w:rsidRPr="00F61FF3">
        <w:rPr>
          <w:sz w:val="18"/>
        </w:rPr>
        <w:t xml:space="preserve"> </w:t>
      </w:r>
      <w:r w:rsidRPr="00F61FF3">
        <w:rPr>
          <w:rFonts w:cs="Arial"/>
          <w:sz w:val="18"/>
        </w:rPr>
        <w:t xml:space="preserve">Per ACI, certain of their standards, such as Specifications 305.1, 306.1 </w:t>
      </w:r>
      <w:r>
        <w:rPr>
          <w:rFonts w:cs="Arial"/>
          <w:sz w:val="18"/>
        </w:rPr>
        <w:t>and</w:t>
      </w:r>
      <w:r w:rsidRPr="00F61FF3">
        <w:rPr>
          <w:rFonts w:cs="Arial"/>
          <w:sz w:val="18"/>
        </w:rPr>
        <w:t xml:space="preserve"> 308.1, shouldn’t be referenced unless indicated as applicable in their entirety; thus, not listed here although mentioned later in section.</w:t>
      </w:r>
    </w:p>
  </w:footnote>
  <w:footnote w:id="3">
    <w:p w14:paraId="0C22C23E" w14:textId="77777777" w:rsidR="00D832B2" w:rsidRPr="009F5B4A" w:rsidRDefault="00D832B2"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24-hour period.</w:t>
      </w:r>
    </w:p>
  </w:footnote>
  <w:footnote w:id="4">
    <w:p w14:paraId="2C8274B4" w14:textId="77777777" w:rsidR="00D832B2" w:rsidRPr="009F5B4A" w:rsidRDefault="00D832B2" w:rsidP="00E72327">
      <w:pPr>
        <w:pStyle w:val="FootnoteText"/>
        <w:rPr>
          <w:sz w:val="18"/>
          <w:szCs w:val="18"/>
        </w:rPr>
      </w:pPr>
      <w:r w:rsidRPr="009F5B4A">
        <w:rPr>
          <w:rStyle w:val="FootnoteReference"/>
          <w:sz w:val="18"/>
          <w:szCs w:val="18"/>
        </w:rPr>
        <w:footnoteRef/>
      </w:r>
      <w:r w:rsidRPr="009F5B4A">
        <w:rPr>
          <w:sz w:val="18"/>
          <w:szCs w:val="18"/>
        </w:rPr>
        <w:t xml:space="preserve"> With regard to Line 1 of Table 5.1, the word “maintained” applies to the “protection period.”  </w:t>
      </w:r>
    </w:p>
  </w:footnote>
  <w:footnote w:id="5">
    <w:p w14:paraId="23C3EF5D" w14:textId="77777777" w:rsidR="00D832B2" w:rsidRPr="009F5B4A" w:rsidRDefault="00D832B2" w:rsidP="00E72327">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6">
    <w:p w14:paraId="4E4AC7D8" w14:textId="4F098D62" w:rsidR="00D832B2" w:rsidRPr="009F5B4A" w:rsidRDefault="00D832B2"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(1) 24-hour period.</w:t>
      </w:r>
    </w:p>
  </w:footnote>
  <w:footnote w:id="7">
    <w:p w14:paraId="2BA76A98" w14:textId="0B018674" w:rsidR="00D832B2" w:rsidRPr="009F5B4A" w:rsidRDefault="00D832B2">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8">
    <w:p w14:paraId="42285934" w14:textId="21192F6D" w:rsidR="00D832B2" w:rsidRPr="009F5B4A" w:rsidRDefault="00D832B2">
      <w:pPr>
        <w:pStyle w:val="FootnoteText"/>
        <w:rPr>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Ensure there’s no free water (i.e., don’t allow excessive water to pond).</w:t>
      </w:r>
    </w:p>
  </w:footnote>
  <w:footnote w:id="9">
    <w:p w14:paraId="405311AA" w14:textId="04FDB73D" w:rsidR="00D832B2" w:rsidRPr="009F5B4A" w:rsidRDefault="00D832B2">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03 3001 Appendix C for thermal protection guidance.</w:t>
      </w:r>
    </w:p>
  </w:footnote>
  <w:footnote w:id="10">
    <w:p w14:paraId="529BB6EF" w14:textId="77777777" w:rsidR="00D832B2" w:rsidRPr="009F5B4A" w:rsidRDefault="00D832B2" w:rsidP="00B95015">
      <w:pPr>
        <w:rPr>
          <w:rFonts w:cs="Arial"/>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Using white-pigmented membrane curing compounds will help with proper coverage and reflect heat from the surface.</w:t>
      </w:r>
    </w:p>
    <w:p w14:paraId="36C268C5" w14:textId="6242C43A" w:rsidR="00D832B2" w:rsidRPr="009F5B4A" w:rsidRDefault="00D832B2">
      <w:pPr>
        <w:pStyle w:val="FootnoteText"/>
        <w:rPr>
          <w:sz w:val="18"/>
          <w:szCs w:val="18"/>
        </w:rPr>
      </w:pPr>
    </w:p>
  </w:footnote>
  <w:footnote w:id="11">
    <w:p w14:paraId="3B0393F3" w14:textId="5777C1DE" w:rsidR="00D832B2" w:rsidRPr="009F5B4A" w:rsidRDefault="00D832B2">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Concrete in Practice (CIP) 29 for details</w:t>
      </w:r>
      <w:r w:rsidRPr="009F5B4A">
        <w:rPr>
          <w:rFonts w:cs="Arial"/>
          <w:sz w:val="18"/>
          <w:szCs w:val="18"/>
        </w:rPr>
        <w:t>.</w:t>
      </w:r>
    </w:p>
  </w:footnote>
  <w:footnote w:id="12">
    <w:p w14:paraId="4DF84901" w14:textId="2A0A2D7C" w:rsidR="00D832B2" w:rsidRPr="009F5B4A" w:rsidRDefault="00D832B2">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Section 3.6 of ACI 308.1 for acceptable hot-weather curing methods.</w:t>
      </w:r>
    </w:p>
  </w:footnote>
  <w:footnote w:id="13">
    <w:p w14:paraId="6E4256FA" w14:textId="3002CE01" w:rsidR="00D832B2" w:rsidRPr="009F5B4A" w:rsidRDefault="00D832B2" w:rsidP="009F5B4A">
      <w:pPr>
        <w:rPr>
          <w:rFonts w:cs="Arial"/>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CIP 9 and 34 for more detail</w:t>
      </w:r>
      <w:r w:rsidRPr="009F5B4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B14F" w14:textId="199F1272" w:rsidR="002B03F1" w:rsidRDefault="002B03F1">
    <w:pPr>
      <w:pStyle w:val="Header"/>
    </w:pPr>
    <w:r>
      <w:rPr>
        <w:noProof/>
      </w:rPr>
      <w:pict w14:anchorId="7D0A9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9891" o:spid="_x0000_s1026" type="#_x0000_t136" style="position:absolute;margin-left:0;margin-top:0;width:513.2pt;height:146.6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3D3E" w14:textId="37DF1A85" w:rsidR="002B03F1" w:rsidRDefault="002B03F1">
    <w:pPr>
      <w:pStyle w:val="Header"/>
    </w:pPr>
    <w:r>
      <w:rPr>
        <w:noProof/>
      </w:rPr>
      <w:pict w14:anchorId="127BF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9892" o:spid="_x0000_s1027" type="#_x0000_t136" style="position:absolute;margin-left:0;margin-top:0;width:513.2pt;height:146.6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BA9F" w14:textId="2E988287" w:rsidR="002B03F1" w:rsidRDefault="002B03F1">
    <w:pPr>
      <w:pStyle w:val="Header"/>
    </w:pPr>
    <w:r>
      <w:rPr>
        <w:noProof/>
      </w:rPr>
      <w:pict w14:anchorId="6F050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9890" o:spid="_x0000_s1025" type="#_x0000_t136" style="position:absolute;margin-left:0;margin-top:0;width:513.2pt;height:146.6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613CC842"/>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4" w15:restartNumberingAfterBreak="0">
    <w:nsid w:val="12E634DB"/>
    <w:multiLevelType w:val="hybridMultilevel"/>
    <w:tmpl w:val="2FDC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CC8"/>
    <w:multiLevelType w:val="hybridMultilevel"/>
    <w:tmpl w:val="C8947DCA"/>
    <w:lvl w:ilvl="0" w:tplc="48926F04">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046C8"/>
    <w:multiLevelType w:val="hybridMultilevel"/>
    <w:tmpl w:val="3D681534"/>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542D7"/>
    <w:multiLevelType w:val="hybridMultilevel"/>
    <w:tmpl w:val="5CD2741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DEA53EC"/>
    <w:multiLevelType w:val="hybridMultilevel"/>
    <w:tmpl w:val="A768F06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50B0F996">
      <w:start w:val="4"/>
      <w:numFmt w:val="lowerLetter"/>
      <w:lvlText w:val="%8."/>
      <w:lvlJc w:val="left"/>
      <w:pPr>
        <w:ind w:left="8640" w:hanging="3240"/>
      </w:pPr>
      <w:rPr>
        <w:rFonts w:hint="default"/>
      </w:rPr>
    </w:lvl>
    <w:lvl w:ilvl="8" w:tplc="0409001B" w:tentative="1">
      <w:start w:val="1"/>
      <w:numFmt w:val="lowerRoman"/>
      <w:lvlText w:val="%9."/>
      <w:lvlJc w:val="right"/>
      <w:pPr>
        <w:ind w:left="6480" w:hanging="180"/>
      </w:pPr>
    </w:lvl>
  </w:abstractNum>
  <w:abstractNum w:abstractNumId="17"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2DC0782"/>
    <w:multiLevelType w:val="hybridMultilevel"/>
    <w:tmpl w:val="8B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5A655A"/>
    <w:multiLevelType w:val="hybridMultilevel"/>
    <w:tmpl w:val="0360F7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857F1B"/>
    <w:multiLevelType w:val="hybridMultilevel"/>
    <w:tmpl w:val="2490F4DE"/>
    <w:lvl w:ilvl="0" w:tplc="5B541D20">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33"/>
  </w:num>
  <w:num w:numId="8">
    <w:abstractNumId w:val="23"/>
  </w:num>
  <w:num w:numId="9">
    <w:abstractNumId w:val="16"/>
  </w:num>
  <w:num w:numId="10">
    <w:abstractNumId w:val="25"/>
  </w:num>
  <w:num w:numId="11">
    <w:abstractNumId w:val="24"/>
  </w:num>
  <w:num w:numId="12">
    <w:abstractNumId w:val="0"/>
  </w:num>
  <w:num w:numId="13">
    <w:abstractNumId w:val="30"/>
  </w:num>
  <w:num w:numId="14">
    <w:abstractNumId w:val="15"/>
  </w:num>
  <w:num w:numId="15">
    <w:abstractNumId w:val="13"/>
  </w:num>
  <w:num w:numId="16">
    <w:abstractNumId w:val="32"/>
  </w:num>
  <w:num w:numId="17">
    <w:abstractNumId w:val="18"/>
  </w:num>
  <w:num w:numId="18">
    <w:abstractNumId w:val="27"/>
  </w:num>
  <w:num w:numId="19">
    <w:abstractNumId w:val="11"/>
  </w:num>
  <w:num w:numId="20">
    <w:abstractNumId w:val="3"/>
  </w:num>
  <w:num w:numId="21">
    <w:abstractNumId w:val="5"/>
  </w:num>
  <w:num w:numId="22">
    <w:abstractNumId w:val="6"/>
  </w:num>
  <w:num w:numId="23">
    <w:abstractNumId w:val="29"/>
  </w:num>
  <w:num w:numId="24">
    <w:abstractNumId w:val="20"/>
  </w:num>
  <w:num w:numId="25">
    <w:abstractNumId w:val="17"/>
  </w:num>
  <w:num w:numId="26">
    <w:abstractNumId w:val="14"/>
  </w:num>
  <w:num w:numId="27">
    <w:abstractNumId w:val="10"/>
  </w:num>
  <w:num w:numId="28">
    <w:abstractNumId w:val="19"/>
  </w:num>
  <w:num w:numId="29">
    <w:abstractNumId w:val="7"/>
  </w:num>
  <w:num w:numId="30">
    <w:abstractNumId w:val="31"/>
  </w:num>
  <w:num w:numId="31">
    <w:abstractNumId w:val="1"/>
  </w:num>
  <w:num w:numId="32">
    <w:abstractNumId w:val="21"/>
  </w:num>
  <w:num w:numId="33">
    <w:abstractNumId w:val="9"/>
  </w:num>
  <w:num w:numId="34">
    <w:abstractNumId w:val="8"/>
  </w:num>
  <w:num w:numId="35">
    <w:abstractNumId w:val="26"/>
  </w:num>
  <w:num w:numId="36">
    <w:abstractNumId w:val="2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lvlOverride w:ilvl="0">
      <w:startOverride w:val="2"/>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2"/>
    </w:lvlOverride>
    <w:lvlOverride w:ilvl="1">
      <w:startOverride w:val="7"/>
    </w:lvlOverride>
    <w:lvlOverride w:ilvl="2">
      <w:startOverride w:val="7"/>
    </w:lvlOverride>
    <w:lvlOverride w:ilvl="3">
      <w:startOverride w:val="1"/>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activeWritingStyle w:appName="MSWord" w:lang="es-C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ff9d9d"/>
    </o:shapedefaults>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tDA1NzEysDQ0MzdX0lEKTi0uzszPAykwrAUAYegGxiwAAAA="/>
  </w:docVars>
  <w:rsids>
    <w:rsidRoot w:val="00F45CA1"/>
    <w:rsid w:val="0000131F"/>
    <w:rsid w:val="0000248F"/>
    <w:rsid w:val="00003A3B"/>
    <w:rsid w:val="00003D11"/>
    <w:rsid w:val="00007385"/>
    <w:rsid w:val="00011115"/>
    <w:rsid w:val="00014076"/>
    <w:rsid w:val="000167ED"/>
    <w:rsid w:val="00017B0C"/>
    <w:rsid w:val="00020106"/>
    <w:rsid w:val="000209FE"/>
    <w:rsid w:val="00023391"/>
    <w:rsid w:val="00023881"/>
    <w:rsid w:val="00023E70"/>
    <w:rsid w:val="00025F0C"/>
    <w:rsid w:val="00026837"/>
    <w:rsid w:val="000277A1"/>
    <w:rsid w:val="00027CEE"/>
    <w:rsid w:val="00030515"/>
    <w:rsid w:val="000307CB"/>
    <w:rsid w:val="00030A18"/>
    <w:rsid w:val="000310C9"/>
    <w:rsid w:val="00031988"/>
    <w:rsid w:val="00032830"/>
    <w:rsid w:val="00033410"/>
    <w:rsid w:val="00033833"/>
    <w:rsid w:val="00033D29"/>
    <w:rsid w:val="0003503B"/>
    <w:rsid w:val="00035F7B"/>
    <w:rsid w:val="00036625"/>
    <w:rsid w:val="0004023B"/>
    <w:rsid w:val="00041341"/>
    <w:rsid w:val="00041C9C"/>
    <w:rsid w:val="00042E1B"/>
    <w:rsid w:val="000456C0"/>
    <w:rsid w:val="00047005"/>
    <w:rsid w:val="00047F38"/>
    <w:rsid w:val="00050A2A"/>
    <w:rsid w:val="00056D4A"/>
    <w:rsid w:val="00056E74"/>
    <w:rsid w:val="0006242E"/>
    <w:rsid w:val="000625AC"/>
    <w:rsid w:val="00064DA4"/>
    <w:rsid w:val="00066250"/>
    <w:rsid w:val="00070EBB"/>
    <w:rsid w:val="0007265C"/>
    <w:rsid w:val="0007338A"/>
    <w:rsid w:val="000734F2"/>
    <w:rsid w:val="000752AA"/>
    <w:rsid w:val="0007622C"/>
    <w:rsid w:val="00077B21"/>
    <w:rsid w:val="00081C68"/>
    <w:rsid w:val="0008755D"/>
    <w:rsid w:val="00091BA5"/>
    <w:rsid w:val="000920E3"/>
    <w:rsid w:val="000923C9"/>
    <w:rsid w:val="000924A9"/>
    <w:rsid w:val="00092C08"/>
    <w:rsid w:val="00093FBF"/>
    <w:rsid w:val="000955B6"/>
    <w:rsid w:val="0009600E"/>
    <w:rsid w:val="00096558"/>
    <w:rsid w:val="000A0D20"/>
    <w:rsid w:val="000A1807"/>
    <w:rsid w:val="000A2752"/>
    <w:rsid w:val="000A4F29"/>
    <w:rsid w:val="000A623A"/>
    <w:rsid w:val="000A770F"/>
    <w:rsid w:val="000A7E7B"/>
    <w:rsid w:val="000B09BB"/>
    <w:rsid w:val="000B20CC"/>
    <w:rsid w:val="000B2EF3"/>
    <w:rsid w:val="000B3995"/>
    <w:rsid w:val="000B593C"/>
    <w:rsid w:val="000B6770"/>
    <w:rsid w:val="000B76F4"/>
    <w:rsid w:val="000C1587"/>
    <w:rsid w:val="000C1B95"/>
    <w:rsid w:val="000C2159"/>
    <w:rsid w:val="000C2599"/>
    <w:rsid w:val="000C2700"/>
    <w:rsid w:val="000C3519"/>
    <w:rsid w:val="000C498B"/>
    <w:rsid w:val="000C4A8B"/>
    <w:rsid w:val="000C55CB"/>
    <w:rsid w:val="000C5C48"/>
    <w:rsid w:val="000D1D9E"/>
    <w:rsid w:val="000D745C"/>
    <w:rsid w:val="000E06F9"/>
    <w:rsid w:val="000E1EF9"/>
    <w:rsid w:val="000E20FD"/>
    <w:rsid w:val="000E3369"/>
    <w:rsid w:val="000F2454"/>
    <w:rsid w:val="000F271F"/>
    <w:rsid w:val="000F6044"/>
    <w:rsid w:val="000F6369"/>
    <w:rsid w:val="000F747A"/>
    <w:rsid w:val="001027D2"/>
    <w:rsid w:val="00106D68"/>
    <w:rsid w:val="00110FFA"/>
    <w:rsid w:val="0011328A"/>
    <w:rsid w:val="00113D4C"/>
    <w:rsid w:val="001164E7"/>
    <w:rsid w:val="00117276"/>
    <w:rsid w:val="00121870"/>
    <w:rsid w:val="001218D1"/>
    <w:rsid w:val="00123103"/>
    <w:rsid w:val="001247F7"/>
    <w:rsid w:val="00124C3B"/>
    <w:rsid w:val="001330B6"/>
    <w:rsid w:val="0013338E"/>
    <w:rsid w:val="00133598"/>
    <w:rsid w:val="0013449D"/>
    <w:rsid w:val="00134CDE"/>
    <w:rsid w:val="001363D2"/>
    <w:rsid w:val="00136B34"/>
    <w:rsid w:val="00136D40"/>
    <w:rsid w:val="00141ACB"/>
    <w:rsid w:val="0014728B"/>
    <w:rsid w:val="00147575"/>
    <w:rsid w:val="001478C2"/>
    <w:rsid w:val="0015122C"/>
    <w:rsid w:val="0015128E"/>
    <w:rsid w:val="00154A27"/>
    <w:rsid w:val="00154EF5"/>
    <w:rsid w:val="001607C8"/>
    <w:rsid w:val="00163775"/>
    <w:rsid w:val="001659BF"/>
    <w:rsid w:val="00167858"/>
    <w:rsid w:val="00167AF6"/>
    <w:rsid w:val="00171326"/>
    <w:rsid w:val="001714DB"/>
    <w:rsid w:val="00173E5A"/>
    <w:rsid w:val="0017603C"/>
    <w:rsid w:val="00177660"/>
    <w:rsid w:val="001820F0"/>
    <w:rsid w:val="001834EB"/>
    <w:rsid w:val="0019076F"/>
    <w:rsid w:val="00191222"/>
    <w:rsid w:val="00191F4B"/>
    <w:rsid w:val="00193EF2"/>
    <w:rsid w:val="0019495F"/>
    <w:rsid w:val="00195F76"/>
    <w:rsid w:val="00195F83"/>
    <w:rsid w:val="00196365"/>
    <w:rsid w:val="00196F81"/>
    <w:rsid w:val="001A093B"/>
    <w:rsid w:val="001A1438"/>
    <w:rsid w:val="001A21E3"/>
    <w:rsid w:val="001A3B8A"/>
    <w:rsid w:val="001A43BF"/>
    <w:rsid w:val="001A5FC5"/>
    <w:rsid w:val="001A790E"/>
    <w:rsid w:val="001B25D8"/>
    <w:rsid w:val="001B3ADB"/>
    <w:rsid w:val="001B688D"/>
    <w:rsid w:val="001C130B"/>
    <w:rsid w:val="001C219E"/>
    <w:rsid w:val="001C3A5D"/>
    <w:rsid w:val="001C3C02"/>
    <w:rsid w:val="001C3E68"/>
    <w:rsid w:val="001C3FE6"/>
    <w:rsid w:val="001C7D47"/>
    <w:rsid w:val="001D07D3"/>
    <w:rsid w:val="001D09EE"/>
    <w:rsid w:val="001D36B2"/>
    <w:rsid w:val="001D434F"/>
    <w:rsid w:val="001D489C"/>
    <w:rsid w:val="001D4AB9"/>
    <w:rsid w:val="001D5108"/>
    <w:rsid w:val="001D76BB"/>
    <w:rsid w:val="001D78C4"/>
    <w:rsid w:val="001E120C"/>
    <w:rsid w:val="001E1F67"/>
    <w:rsid w:val="001E23E2"/>
    <w:rsid w:val="001E33A4"/>
    <w:rsid w:val="001E4788"/>
    <w:rsid w:val="001E4F9C"/>
    <w:rsid w:val="001E503A"/>
    <w:rsid w:val="001E6678"/>
    <w:rsid w:val="001E692B"/>
    <w:rsid w:val="001E7492"/>
    <w:rsid w:val="001F09BD"/>
    <w:rsid w:val="001F1250"/>
    <w:rsid w:val="001F189D"/>
    <w:rsid w:val="001F4131"/>
    <w:rsid w:val="001F5AB3"/>
    <w:rsid w:val="001F5D0C"/>
    <w:rsid w:val="001F5EE1"/>
    <w:rsid w:val="001F6FBC"/>
    <w:rsid w:val="001F7E48"/>
    <w:rsid w:val="0020374C"/>
    <w:rsid w:val="00203B52"/>
    <w:rsid w:val="002049B9"/>
    <w:rsid w:val="002053B0"/>
    <w:rsid w:val="0020630F"/>
    <w:rsid w:val="00206A06"/>
    <w:rsid w:val="0020713E"/>
    <w:rsid w:val="00210B7C"/>
    <w:rsid w:val="00213444"/>
    <w:rsid w:val="00213992"/>
    <w:rsid w:val="0021490E"/>
    <w:rsid w:val="00220F59"/>
    <w:rsid w:val="00223568"/>
    <w:rsid w:val="00226468"/>
    <w:rsid w:val="00226F57"/>
    <w:rsid w:val="00227062"/>
    <w:rsid w:val="0023087C"/>
    <w:rsid w:val="002321E1"/>
    <w:rsid w:val="00233049"/>
    <w:rsid w:val="00235946"/>
    <w:rsid w:val="00236791"/>
    <w:rsid w:val="002416AE"/>
    <w:rsid w:val="00244FA6"/>
    <w:rsid w:val="00245943"/>
    <w:rsid w:val="0025531A"/>
    <w:rsid w:val="00255812"/>
    <w:rsid w:val="00255DE6"/>
    <w:rsid w:val="00256A4F"/>
    <w:rsid w:val="002603F0"/>
    <w:rsid w:val="00261738"/>
    <w:rsid w:val="00262A53"/>
    <w:rsid w:val="00262ED4"/>
    <w:rsid w:val="00264857"/>
    <w:rsid w:val="002678B3"/>
    <w:rsid w:val="00267C8D"/>
    <w:rsid w:val="00270088"/>
    <w:rsid w:val="00270F55"/>
    <w:rsid w:val="00273C20"/>
    <w:rsid w:val="0027544D"/>
    <w:rsid w:val="00275ABE"/>
    <w:rsid w:val="00276C3F"/>
    <w:rsid w:val="00276F21"/>
    <w:rsid w:val="0027735F"/>
    <w:rsid w:val="002807B8"/>
    <w:rsid w:val="00280A2A"/>
    <w:rsid w:val="00280C5C"/>
    <w:rsid w:val="0028295D"/>
    <w:rsid w:val="00284051"/>
    <w:rsid w:val="00290C5C"/>
    <w:rsid w:val="00293AF4"/>
    <w:rsid w:val="00293D08"/>
    <w:rsid w:val="00295B31"/>
    <w:rsid w:val="00296BB5"/>
    <w:rsid w:val="002A023D"/>
    <w:rsid w:val="002A0D37"/>
    <w:rsid w:val="002A15EA"/>
    <w:rsid w:val="002A1C5E"/>
    <w:rsid w:val="002A5F60"/>
    <w:rsid w:val="002A6668"/>
    <w:rsid w:val="002A79D3"/>
    <w:rsid w:val="002A7ABC"/>
    <w:rsid w:val="002B03F1"/>
    <w:rsid w:val="002B358E"/>
    <w:rsid w:val="002B4D53"/>
    <w:rsid w:val="002B69AD"/>
    <w:rsid w:val="002B78B2"/>
    <w:rsid w:val="002B7A70"/>
    <w:rsid w:val="002B7C8D"/>
    <w:rsid w:val="002C327A"/>
    <w:rsid w:val="002C4CB2"/>
    <w:rsid w:val="002C6CCC"/>
    <w:rsid w:val="002C77EC"/>
    <w:rsid w:val="002D1184"/>
    <w:rsid w:val="002D1215"/>
    <w:rsid w:val="002D1999"/>
    <w:rsid w:val="002D2748"/>
    <w:rsid w:val="002D2D34"/>
    <w:rsid w:val="002D433F"/>
    <w:rsid w:val="002D43CC"/>
    <w:rsid w:val="002D4FCA"/>
    <w:rsid w:val="002D52BF"/>
    <w:rsid w:val="002D6A9A"/>
    <w:rsid w:val="002E2414"/>
    <w:rsid w:val="002E3E99"/>
    <w:rsid w:val="002E4005"/>
    <w:rsid w:val="002E4D7E"/>
    <w:rsid w:val="002E6F0E"/>
    <w:rsid w:val="002F1F66"/>
    <w:rsid w:val="002F1F9B"/>
    <w:rsid w:val="002F492E"/>
    <w:rsid w:val="00301133"/>
    <w:rsid w:val="00301E51"/>
    <w:rsid w:val="003021D4"/>
    <w:rsid w:val="00305674"/>
    <w:rsid w:val="00310321"/>
    <w:rsid w:val="003107C4"/>
    <w:rsid w:val="003132A2"/>
    <w:rsid w:val="00320670"/>
    <w:rsid w:val="00326148"/>
    <w:rsid w:val="00326DAA"/>
    <w:rsid w:val="00330A21"/>
    <w:rsid w:val="003316BD"/>
    <w:rsid w:val="00331B01"/>
    <w:rsid w:val="00332009"/>
    <w:rsid w:val="003364E1"/>
    <w:rsid w:val="00336698"/>
    <w:rsid w:val="00337FD8"/>
    <w:rsid w:val="003400F5"/>
    <w:rsid w:val="00340A44"/>
    <w:rsid w:val="0034148B"/>
    <w:rsid w:val="00342A29"/>
    <w:rsid w:val="00343E5A"/>
    <w:rsid w:val="00344176"/>
    <w:rsid w:val="00345457"/>
    <w:rsid w:val="003476CF"/>
    <w:rsid w:val="00353EB3"/>
    <w:rsid w:val="0035684B"/>
    <w:rsid w:val="00356EFD"/>
    <w:rsid w:val="00357CCE"/>
    <w:rsid w:val="00360AE3"/>
    <w:rsid w:val="003652F3"/>
    <w:rsid w:val="00365DB1"/>
    <w:rsid w:val="00365FB2"/>
    <w:rsid w:val="00366B88"/>
    <w:rsid w:val="003670C6"/>
    <w:rsid w:val="003701BF"/>
    <w:rsid w:val="0037098A"/>
    <w:rsid w:val="0037215B"/>
    <w:rsid w:val="00372473"/>
    <w:rsid w:val="003768B3"/>
    <w:rsid w:val="00376EA4"/>
    <w:rsid w:val="00377AC5"/>
    <w:rsid w:val="00380A44"/>
    <w:rsid w:val="00381E6A"/>
    <w:rsid w:val="003822CF"/>
    <w:rsid w:val="0038281D"/>
    <w:rsid w:val="00382EB1"/>
    <w:rsid w:val="0038334A"/>
    <w:rsid w:val="0038582C"/>
    <w:rsid w:val="00390BE6"/>
    <w:rsid w:val="00390E16"/>
    <w:rsid w:val="0039201D"/>
    <w:rsid w:val="00393DD5"/>
    <w:rsid w:val="003968B4"/>
    <w:rsid w:val="0039788D"/>
    <w:rsid w:val="003A0024"/>
    <w:rsid w:val="003A150B"/>
    <w:rsid w:val="003A1713"/>
    <w:rsid w:val="003A1BD6"/>
    <w:rsid w:val="003A31A6"/>
    <w:rsid w:val="003A3319"/>
    <w:rsid w:val="003A35AC"/>
    <w:rsid w:val="003A3B41"/>
    <w:rsid w:val="003A475E"/>
    <w:rsid w:val="003A4F01"/>
    <w:rsid w:val="003A5FF3"/>
    <w:rsid w:val="003A6525"/>
    <w:rsid w:val="003A7340"/>
    <w:rsid w:val="003A7A60"/>
    <w:rsid w:val="003B0D68"/>
    <w:rsid w:val="003B1CAF"/>
    <w:rsid w:val="003B234B"/>
    <w:rsid w:val="003B79EF"/>
    <w:rsid w:val="003B7C96"/>
    <w:rsid w:val="003C0AD5"/>
    <w:rsid w:val="003C0F82"/>
    <w:rsid w:val="003C2F2A"/>
    <w:rsid w:val="003C32F0"/>
    <w:rsid w:val="003C3430"/>
    <w:rsid w:val="003C37EC"/>
    <w:rsid w:val="003C5C27"/>
    <w:rsid w:val="003D604B"/>
    <w:rsid w:val="003D7298"/>
    <w:rsid w:val="003D77CC"/>
    <w:rsid w:val="003E501C"/>
    <w:rsid w:val="003E5A97"/>
    <w:rsid w:val="003E5B84"/>
    <w:rsid w:val="003E6A5A"/>
    <w:rsid w:val="003E739A"/>
    <w:rsid w:val="003F1FA0"/>
    <w:rsid w:val="003F38B6"/>
    <w:rsid w:val="003F7975"/>
    <w:rsid w:val="00400691"/>
    <w:rsid w:val="00401302"/>
    <w:rsid w:val="00401972"/>
    <w:rsid w:val="004058BE"/>
    <w:rsid w:val="00406193"/>
    <w:rsid w:val="004067B0"/>
    <w:rsid w:val="0040742C"/>
    <w:rsid w:val="0041293A"/>
    <w:rsid w:val="00413BA2"/>
    <w:rsid w:val="00414C5D"/>
    <w:rsid w:val="00414F3F"/>
    <w:rsid w:val="00417899"/>
    <w:rsid w:val="00425400"/>
    <w:rsid w:val="004256BC"/>
    <w:rsid w:val="0043169A"/>
    <w:rsid w:val="00434057"/>
    <w:rsid w:val="0043660C"/>
    <w:rsid w:val="00437DA1"/>
    <w:rsid w:val="00440A22"/>
    <w:rsid w:val="00440B22"/>
    <w:rsid w:val="004415C7"/>
    <w:rsid w:val="00441887"/>
    <w:rsid w:val="00442D94"/>
    <w:rsid w:val="004432FC"/>
    <w:rsid w:val="004437E5"/>
    <w:rsid w:val="00443922"/>
    <w:rsid w:val="00445556"/>
    <w:rsid w:val="00452204"/>
    <w:rsid w:val="00452A9E"/>
    <w:rsid w:val="00460EFF"/>
    <w:rsid w:val="00464D58"/>
    <w:rsid w:val="0046506C"/>
    <w:rsid w:val="004667A7"/>
    <w:rsid w:val="0046775A"/>
    <w:rsid w:val="00470200"/>
    <w:rsid w:val="0047094F"/>
    <w:rsid w:val="00474716"/>
    <w:rsid w:val="00475290"/>
    <w:rsid w:val="004754AE"/>
    <w:rsid w:val="00480031"/>
    <w:rsid w:val="004808B6"/>
    <w:rsid w:val="00481B48"/>
    <w:rsid w:val="00481D2D"/>
    <w:rsid w:val="00482776"/>
    <w:rsid w:val="00482FA5"/>
    <w:rsid w:val="00483AF5"/>
    <w:rsid w:val="00484035"/>
    <w:rsid w:val="0048434A"/>
    <w:rsid w:val="004844F2"/>
    <w:rsid w:val="004846F3"/>
    <w:rsid w:val="00484A3E"/>
    <w:rsid w:val="004852D0"/>
    <w:rsid w:val="004858F9"/>
    <w:rsid w:val="004900F5"/>
    <w:rsid w:val="004909EE"/>
    <w:rsid w:val="00493FCC"/>
    <w:rsid w:val="004966F5"/>
    <w:rsid w:val="0049701D"/>
    <w:rsid w:val="004A0249"/>
    <w:rsid w:val="004A0752"/>
    <w:rsid w:val="004A1881"/>
    <w:rsid w:val="004A31D5"/>
    <w:rsid w:val="004A4E7E"/>
    <w:rsid w:val="004A55E2"/>
    <w:rsid w:val="004A58F4"/>
    <w:rsid w:val="004A5E37"/>
    <w:rsid w:val="004A6151"/>
    <w:rsid w:val="004A728F"/>
    <w:rsid w:val="004A7E55"/>
    <w:rsid w:val="004B1787"/>
    <w:rsid w:val="004B4F63"/>
    <w:rsid w:val="004B5E62"/>
    <w:rsid w:val="004B7A32"/>
    <w:rsid w:val="004C3FC0"/>
    <w:rsid w:val="004C4762"/>
    <w:rsid w:val="004C78CA"/>
    <w:rsid w:val="004C7C5B"/>
    <w:rsid w:val="004D135D"/>
    <w:rsid w:val="004D2C46"/>
    <w:rsid w:val="004D30C9"/>
    <w:rsid w:val="004D4430"/>
    <w:rsid w:val="004D50A2"/>
    <w:rsid w:val="004D72C0"/>
    <w:rsid w:val="004E154C"/>
    <w:rsid w:val="004E5451"/>
    <w:rsid w:val="004E5BE2"/>
    <w:rsid w:val="004E6EE2"/>
    <w:rsid w:val="004F0ABB"/>
    <w:rsid w:val="004F67B1"/>
    <w:rsid w:val="004F787E"/>
    <w:rsid w:val="00500C31"/>
    <w:rsid w:val="00503048"/>
    <w:rsid w:val="0050412B"/>
    <w:rsid w:val="0050461A"/>
    <w:rsid w:val="00505027"/>
    <w:rsid w:val="00505123"/>
    <w:rsid w:val="005058D3"/>
    <w:rsid w:val="005061D3"/>
    <w:rsid w:val="0051096B"/>
    <w:rsid w:val="00510E17"/>
    <w:rsid w:val="005113BA"/>
    <w:rsid w:val="00511910"/>
    <w:rsid w:val="00513265"/>
    <w:rsid w:val="005159C5"/>
    <w:rsid w:val="00517396"/>
    <w:rsid w:val="005208AE"/>
    <w:rsid w:val="005214C8"/>
    <w:rsid w:val="00521D18"/>
    <w:rsid w:val="00522677"/>
    <w:rsid w:val="00523502"/>
    <w:rsid w:val="00523A41"/>
    <w:rsid w:val="00523AB0"/>
    <w:rsid w:val="00525B6E"/>
    <w:rsid w:val="005264B0"/>
    <w:rsid w:val="00527BA1"/>
    <w:rsid w:val="005312F8"/>
    <w:rsid w:val="005406F1"/>
    <w:rsid w:val="00540D0F"/>
    <w:rsid w:val="0054134E"/>
    <w:rsid w:val="00541448"/>
    <w:rsid w:val="00541EFE"/>
    <w:rsid w:val="00542849"/>
    <w:rsid w:val="005431E9"/>
    <w:rsid w:val="00547E5D"/>
    <w:rsid w:val="00547F10"/>
    <w:rsid w:val="0055003A"/>
    <w:rsid w:val="005519E5"/>
    <w:rsid w:val="00554D7F"/>
    <w:rsid w:val="00555D00"/>
    <w:rsid w:val="005565C7"/>
    <w:rsid w:val="0056021F"/>
    <w:rsid w:val="00560EDC"/>
    <w:rsid w:val="00564235"/>
    <w:rsid w:val="005701C1"/>
    <w:rsid w:val="005724BB"/>
    <w:rsid w:val="00573D44"/>
    <w:rsid w:val="00573E02"/>
    <w:rsid w:val="00580D96"/>
    <w:rsid w:val="0058200D"/>
    <w:rsid w:val="00582719"/>
    <w:rsid w:val="00582B93"/>
    <w:rsid w:val="00582C6F"/>
    <w:rsid w:val="00584D3B"/>
    <w:rsid w:val="005855EC"/>
    <w:rsid w:val="00590340"/>
    <w:rsid w:val="00593C01"/>
    <w:rsid w:val="00595E5E"/>
    <w:rsid w:val="00596776"/>
    <w:rsid w:val="00596898"/>
    <w:rsid w:val="005A03F7"/>
    <w:rsid w:val="005A0EAD"/>
    <w:rsid w:val="005A1E64"/>
    <w:rsid w:val="005A1FD4"/>
    <w:rsid w:val="005A2041"/>
    <w:rsid w:val="005A4307"/>
    <w:rsid w:val="005A600C"/>
    <w:rsid w:val="005B2A8D"/>
    <w:rsid w:val="005B2FDC"/>
    <w:rsid w:val="005B4EAC"/>
    <w:rsid w:val="005B4F13"/>
    <w:rsid w:val="005B60A2"/>
    <w:rsid w:val="005B76D5"/>
    <w:rsid w:val="005C3D98"/>
    <w:rsid w:val="005C5F9B"/>
    <w:rsid w:val="005C64B0"/>
    <w:rsid w:val="005D21BE"/>
    <w:rsid w:val="005D2797"/>
    <w:rsid w:val="005D4D79"/>
    <w:rsid w:val="005D758C"/>
    <w:rsid w:val="005E131E"/>
    <w:rsid w:val="005E24F3"/>
    <w:rsid w:val="005E5565"/>
    <w:rsid w:val="005E6AF1"/>
    <w:rsid w:val="005E7A8D"/>
    <w:rsid w:val="005F080F"/>
    <w:rsid w:val="005F458F"/>
    <w:rsid w:val="005F56D2"/>
    <w:rsid w:val="005F6A07"/>
    <w:rsid w:val="005F6EC1"/>
    <w:rsid w:val="005F745F"/>
    <w:rsid w:val="005F7C7E"/>
    <w:rsid w:val="005F7DDF"/>
    <w:rsid w:val="00601F0E"/>
    <w:rsid w:val="00602448"/>
    <w:rsid w:val="00602E64"/>
    <w:rsid w:val="00603AE2"/>
    <w:rsid w:val="00604617"/>
    <w:rsid w:val="00606150"/>
    <w:rsid w:val="00607B2E"/>
    <w:rsid w:val="00610D10"/>
    <w:rsid w:val="00611BD3"/>
    <w:rsid w:val="00611C1F"/>
    <w:rsid w:val="0061265E"/>
    <w:rsid w:val="00612B5B"/>
    <w:rsid w:val="0061486F"/>
    <w:rsid w:val="00614F29"/>
    <w:rsid w:val="006207A9"/>
    <w:rsid w:val="00621C06"/>
    <w:rsid w:val="00623363"/>
    <w:rsid w:val="00623B16"/>
    <w:rsid w:val="0062429E"/>
    <w:rsid w:val="00626CAF"/>
    <w:rsid w:val="006311A4"/>
    <w:rsid w:val="00634EE9"/>
    <w:rsid w:val="006359E4"/>
    <w:rsid w:val="006403E8"/>
    <w:rsid w:val="00641317"/>
    <w:rsid w:val="00641826"/>
    <w:rsid w:val="00641DA8"/>
    <w:rsid w:val="00642622"/>
    <w:rsid w:val="006426B4"/>
    <w:rsid w:val="00643CF7"/>
    <w:rsid w:val="00643D9C"/>
    <w:rsid w:val="00644A50"/>
    <w:rsid w:val="0064624D"/>
    <w:rsid w:val="00646329"/>
    <w:rsid w:val="0064792F"/>
    <w:rsid w:val="0065183A"/>
    <w:rsid w:val="0065580A"/>
    <w:rsid w:val="006572D1"/>
    <w:rsid w:val="006574B2"/>
    <w:rsid w:val="00662CDB"/>
    <w:rsid w:val="006631EC"/>
    <w:rsid w:val="00664373"/>
    <w:rsid w:val="00664D99"/>
    <w:rsid w:val="0066665F"/>
    <w:rsid w:val="0066685F"/>
    <w:rsid w:val="006704F1"/>
    <w:rsid w:val="00671EBF"/>
    <w:rsid w:val="00676687"/>
    <w:rsid w:val="00683492"/>
    <w:rsid w:val="006841F0"/>
    <w:rsid w:val="00687362"/>
    <w:rsid w:val="00687A4D"/>
    <w:rsid w:val="00687C82"/>
    <w:rsid w:val="006906ED"/>
    <w:rsid w:val="00692B4B"/>
    <w:rsid w:val="00694D88"/>
    <w:rsid w:val="00695056"/>
    <w:rsid w:val="006A1073"/>
    <w:rsid w:val="006A30AA"/>
    <w:rsid w:val="006A38CC"/>
    <w:rsid w:val="006A48B0"/>
    <w:rsid w:val="006A7D60"/>
    <w:rsid w:val="006B1A98"/>
    <w:rsid w:val="006B1C3F"/>
    <w:rsid w:val="006B37CF"/>
    <w:rsid w:val="006B418F"/>
    <w:rsid w:val="006B42AF"/>
    <w:rsid w:val="006B448E"/>
    <w:rsid w:val="006B61CD"/>
    <w:rsid w:val="006B7511"/>
    <w:rsid w:val="006B76F7"/>
    <w:rsid w:val="006C3574"/>
    <w:rsid w:val="006C4819"/>
    <w:rsid w:val="006C5B7F"/>
    <w:rsid w:val="006C5CFA"/>
    <w:rsid w:val="006C6638"/>
    <w:rsid w:val="006D2B5F"/>
    <w:rsid w:val="006D2C5D"/>
    <w:rsid w:val="006D3CC1"/>
    <w:rsid w:val="006D403F"/>
    <w:rsid w:val="006D6ADF"/>
    <w:rsid w:val="006D7231"/>
    <w:rsid w:val="006E2404"/>
    <w:rsid w:val="006E3450"/>
    <w:rsid w:val="006E5359"/>
    <w:rsid w:val="006F1CC7"/>
    <w:rsid w:val="006F43C7"/>
    <w:rsid w:val="00700AEA"/>
    <w:rsid w:val="00701AC8"/>
    <w:rsid w:val="00701BF7"/>
    <w:rsid w:val="007054D5"/>
    <w:rsid w:val="007055CC"/>
    <w:rsid w:val="00705B9C"/>
    <w:rsid w:val="00706C37"/>
    <w:rsid w:val="007100C7"/>
    <w:rsid w:val="007100EF"/>
    <w:rsid w:val="007104F9"/>
    <w:rsid w:val="00710B55"/>
    <w:rsid w:val="00713507"/>
    <w:rsid w:val="00716B64"/>
    <w:rsid w:val="00721A35"/>
    <w:rsid w:val="007231A7"/>
    <w:rsid w:val="00723209"/>
    <w:rsid w:val="00723E9D"/>
    <w:rsid w:val="00724301"/>
    <w:rsid w:val="00731A26"/>
    <w:rsid w:val="00734D1D"/>
    <w:rsid w:val="0073772F"/>
    <w:rsid w:val="0074034D"/>
    <w:rsid w:val="0074273E"/>
    <w:rsid w:val="00746A21"/>
    <w:rsid w:val="0075131A"/>
    <w:rsid w:val="0075247D"/>
    <w:rsid w:val="007542D8"/>
    <w:rsid w:val="007548C3"/>
    <w:rsid w:val="00754CCD"/>
    <w:rsid w:val="0075670F"/>
    <w:rsid w:val="0075758C"/>
    <w:rsid w:val="00760371"/>
    <w:rsid w:val="00761652"/>
    <w:rsid w:val="0076258B"/>
    <w:rsid w:val="00762F4B"/>
    <w:rsid w:val="007632AF"/>
    <w:rsid w:val="00763EE8"/>
    <w:rsid w:val="00765DE0"/>
    <w:rsid w:val="00766955"/>
    <w:rsid w:val="00770AE6"/>
    <w:rsid w:val="007723A3"/>
    <w:rsid w:val="007726DB"/>
    <w:rsid w:val="00772CDB"/>
    <w:rsid w:val="00772F7A"/>
    <w:rsid w:val="0077333C"/>
    <w:rsid w:val="00774226"/>
    <w:rsid w:val="00775251"/>
    <w:rsid w:val="007756B9"/>
    <w:rsid w:val="00780AE0"/>
    <w:rsid w:val="00781258"/>
    <w:rsid w:val="00782450"/>
    <w:rsid w:val="00784110"/>
    <w:rsid w:val="00784B7E"/>
    <w:rsid w:val="00786C12"/>
    <w:rsid w:val="0078719C"/>
    <w:rsid w:val="007922C1"/>
    <w:rsid w:val="00792A39"/>
    <w:rsid w:val="00792F76"/>
    <w:rsid w:val="00797611"/>
    <w:rsid w:val="007976B0"/>
    <w:rsid w:val="0079770B"/>
    <w:rsid w:val="007978B7"/>
    <w:rsid w:val="007978CC"/>
    <w:rsid w:val="00797D04"/>
    <w:rsid w:val="007A03FB"/>
    <w:rsid w:val="007A06B0"/>
    <w:rsid w:val="007A1046"/>
    <w:rsid w:val="007A1CA8"/>
    <w:rsid w:val="007A38FC"/>
    <w:rsid w:val="007A3BA6"/>
    <w:rsid w:val="007A4259"/>
    <w:rsid w:val="007B1BBB"/>
    <w:rsid w:val="007B2144"/>
    <w:rsid w:val="007B2AFA"/>
    <w:rsid w:val="007B4C7F"/>
    <w:rsid w:val="007B541D"/>
    <w:rsid w:val="007B5B78"/>
    <w:rsid w:val="007B659E"/>
    <w:rsid w:val="007C524B"/>
    <w:rsid w:val="007C70E0"/>
    <w:rsid w:val="007D0FD6"/>
    <w:rsid w:val="007D17DB"/>
    <w:rsid w:val="007D1E83"/>
    <w:rsid w:val="007D56B0"/>
    <w:rsid w:val="007D7485"/>
    <w:rsid w:val="007E24CA"/>
    <w:rsid w:val="007E3027"/>
    <w:rsid w:val="007E38AB"/>
    <w:rsid w:val="007E3EC1"/>
    <w:rsid w:val="007E4559"/>
    <w:rsid w:val="007E5A88"/>
    <w:rsid w:val="007F0408"/>
    <w:rsid w:val="007F232B"/>
    <w:rsid w:val="007F27AD"/>
    <w:rsid w:val="007F3671"/>
    <w:rsid w:val="007F6535"/>
    <w:rsid w:val="007F74FE"/>
    <w:rsid w:val="007F7EE6"/>
    <w:rsid w:val="0080071E"/>
    <w:rsid w:val="008014A0"/>
    <w:rsid w:val="00803850"/>
    <w:rsid w:val="00803BC6"/>
    <w:rsid w:val="00803DFD"/>
    <w:rsid w:val="00804745"/>
    <w:rsid w:val="00806238"/>
    <w:rsid w:val="00816268"/>
    <w:rsid w:val="0081760F"/>
    <w:rsid w:val="008331D0"/>
    <w:rsid w:val="00833CD6"/>
    <w:rsid w:val="008348E0"/>
    <w:rsid w:val="00836E7C"/>
    <w:rsid w:val="0083732F"/>
    <w:rsid w:val="00837433"/>
    <w:rsid w:val="0083756C"/>
    <w:rsid w:val="008401A6"/>
    <w:rsid w:val="0084119B"/>
    <w:rsid w:val="00842C58"/>
    <w:rsid w:val="00843389"/>
    <w:rsid w:val="00844F4F"/>
    <w:rsid w:val="00844F68"/>
    <w:rsid w:val="00845476"/>
    <w:rsid w:val="008465B1"/>
    <w:rsid w:val="008466F9"/>
    <w:rsid w:val="00847461"/>
    <w:rsid w:val="008516FB"/>
    <w:rsid w:val="008529E5"/>
    <w:rsid w:val="0085530A"/>
    <w:rsid w:val="008559AD"/>
    <w:rsid w:val="00855D2A"/>
    <w:rsid w:val="008570A3"/>
    <w:rsid w:val="0085772F"/>
    <w:rsid w:val="00857A07"/>
    <w:rsid w:val="0086166C"/>
    <w:rsid w:val="00866F5E"/>
    <w:rsid w:val="008673A7"/>
    <w:rsid w:val="00873CAA"/>
    <w:rsid w:val="0087591B"/>
    <w:rsid w:val="008765DE"/>
    <w:rsid w:val="008767AF"/>
    <w:rsid w:val="00877089"/>
    <w:rsid w:val="00877D8F"/>
    <w:rsid w:val="0088061D"/>
    <w:rsid w:val="008813FB"/>
    <w:rsid w:val="00882AB6"/>
    <w:rsid w:val="008844D1"/>
    <w:rsid w:val="008844FC"/>
    <w:rsid w:val="00886C52"/>
    <w:rsid w:val="00886C7E"/>
    <w:rsid w:val="00891F03"/>
    <w:rsid w:val="008928FA"/>
    <w:rsid w:val="00893413"/>
    <w:rsid w:val="00893D7D"/>
    <w:rsid w:val="00894023"/>
    <w:rsid w:val="008958FE"/>
    <w:rsid w:val="00895DB6"/>
    <w:rsid w:val="0089704B"/>
    <w:rsid w:val="0089749D"/>
    <w:rsid w:val="00897D3D"/>
    <w:rsid w:val="008A1177"/>
    <w:rsid w:val="008A205D"/>
    <w:rsid w:val="008A2159"/>
    <w:rsid w:val="008A29DF"/>
    <w:rsid w:val="008A3D32"/>
    <w:rsid w:val="008B24FB"/>
    <w:rsid w:val="008B2821"/>
    <w:rsid w:val="008B361F"/>
    <w:rsid w:val="008B3BBE"/>
    <w:rsid w:val="008B4CF8"/>
    <w:rsid w:val="008B7D4C"/>
    <w:rsid w:val="008B7E51"/>
    <w:rsid w:val="008C0744"/>
    <w:rsid w:val="008C0DC6"/>
    <w:rsid w:val="008C1211"/>
    <w:rsid w:val="008C14E7"/>
    <w:rsid w:val="008C1617"/>
    <w:rsid w:val="008C2EFC"/>
    <w:rsid w:val="008C66CF"/>
    <w:rsid w:val="008C78D2"/>
    <w:rsid w:val="008C7DE4"/>
    <w:rsid w:val="008D03A8"/>
    <w:rsid w:val="008D0A58"/>
    <w:rsid w:val="008D1002"/>
    <w:rsid w:val="008D32BD"/>
    <w:rsid w:val="008D348A"/>
    <w:rsid w:val="008D38FD"/>
    <w:rsid w:val="008D4EB6"/>
    <w:rsid w:val="008D5089"/>
    <w:rsid w:val="008E1965"/>
    <w:rsid w:val="008E3D95"/>
    <w:rsid w:val="008E4D4A"/>
    <w:rsid w:val="008E705A"/>
    <w:rsid w:val="008E77EB"/>
    <w:rsid w:val="008F2BB1"/>
    <w:rsid w:val="008F30B5"/>
    <w:rsid w:val="008F3683"/>
    <w:rsid w:val="008F485D"/>
    <w:rsid w:val="008F6177"/>
    <w:rsid w:val="008F6A11"/>
    <w:rsid w:val="00900CEA"/>
    <w:rsid w:val="00905561"/>
    <w:rsid w:val="00906D1D"/>
    <w:rsid w:val="009072B1"/>
    <w:rsid w:val="00907A92"/>
    <w:rsid w:val="00907BEA"/>
    <w:rsid w:val="0091014F"/>
    <w:rsid w:val="009108C3"/>
    <w:rsid w:val="0091189B"/>
    <w:rsid w:val="00912778"/>
    <w:rsid w:val="00913433"/>
    <w:rsid w:val="00920510"/>
    <w:rsid w:val="009219AB"/>
    <w:rsid w:val="0092487F"/>
    <w:rsid w:val="009248A8"/>
    <w:rsid w:val="00924A70"/>
    <w:rsid w:val="00924D85"/>
    <w:rsid w:val="00926FEB"/>
    <w:rsid w:val="00931F93"/>
    <w:rsid w:val="0093262C"/>
    <w:rsid w:val="00932B61"/>
    <w:rsid w:val="009338CE"/>
    <w:rsid w:val="00935502"/>
    <w:rsid w:val="00935C52"/>
    <w:rsid w:val="00940539"/>
    <w:rsid w:val="00940F6F"/>
    <w:rsid w:val="00941B48"/>
    <w:rsid w:val="009423AA"/>
    <w:rsid w:val="00943E74"/>
    <w:rsid w:val="00944A61"/>
    <w:rsid w:val="00944D4E"/>
    <w:rsid w:val="00944E2A"/>
    <w:rsid w:val="00944F7A"/>
    <w:rsid w:val="0094678C"/>
    <w:rsid w:val="00947742"/>
    <w:rsid w:val="00954124"/>
    <w:rsid w:val="00957654"/>
    <w:rsid w:val="00962DAB"/>
    <w:rsid w:val="00962DE5"/>
    <w:rsid w:val="0096483E"/>
    <w:rsid w:val="00964FCF"/>
    <w:rsid w:val="0096748C"/>
    <w:rsid w:val="009701FF"/>
    <w:rsid w:val="00977E83"/>
    <w:rsid w:val="00980E9D"/>
    <w:rsid w:val="009816B5"/>
    <w:rsid w:val="009829CB"/>
    <w:rsid w:val="009836A4"/>
    <w:rsid w:val="00983BE5"/>
    <w:rsid w:val="009843E4"/>
    <w:rsid w:val="00984C29"/>
    <w:rsid w:val="00984FE5"/>
    <w:rsid w:val="00985277"/>
    <w:rsid w:val="00986852"/>
    <w:rsid w:val="00986AF7"/>
    <w:rsid w:val="00986B26"/>
    <w:rsid w:val="00990A3D"/>
    <w:rsid w:val="00991693"/>
    <w:rsid w:val="00992121"/>
    <w:rsid w:val="009922D7"/>
    <w:rsid w:val="009966CE"/>
    <w:rsid w:val="009977E7"/>
    <w:rsid w:val="009A0BEA"/>
    <w:rsid w:val="009A1490"/>
    <w:rsid w:val="009A1C01"/>
    <w:rsid w:val="009A28C5"/>
    <w:rsid w:val="009A305C"/>
    <w:rsid w:val="009A3A5F"/>
    <w:rsid w:val="009A6EB0"/>
    <w:rsid w:val="009A7429"/>
    <w:rsid w:val="009B0C6C"/>
    <w:rsid w:val="009B57D1"/>
    <w:rsid w:val="009B5EAD"/>
    <w:rsid w:val="009B6FA9"/>
    <w:rsid w:val="009C021F"/>
    <w:rsid w:val="009C0FE2"/>
    <w:rsid w:val="009C42B5"/>
    <w:rsid w:val="009C7E00"/>
    <w:rsid w:val="009C7F06"/>
    <w:rsid w:val="009D11AD"/>
    <w:rsid w:val="009D15BC"/>
    <w:rsid w:val="009D1A03"/>
    <w:rsid w:val="009D35E1"/>
    <w:rsid w:val="009D3E68"/>
    <w:rsid w:val="009D5BC5"/>
    <w:rsid w:val="009D6830"/>
    <w:rsid w:val="009D6A3D"/>
    <w:rsid w:val="009E198B"/>
    <w:rsid w:val="009E32DF"/>
    <w:rsid w:val="009E5089"/>
    <w:rsid w:val="009E533B"/>
    <w:rsid w:val="009E6F36"/>
    <w:rsid w:val="009E7C5D"/>
    <w:rsid w:val="009F0BCE"/>
    <w:rsid w:val="009F20CD"/>
    <w:rsid w:val="009F33CF"/>
    <w:rsid w:val="009F39A3"/>
    <w:rsid w:val="009F4E5B"/>
    <w:rsid w:val="009F5B4A"/>
    <w:rsid w:val="00A0018B"/>
    <w:rsid w:val="00A00CAE"/>
    <w:rsid w:val="00A00CD4"/>
    <w:rsid w:val="00A01D4C"/>
    <w:rsid w:val="00A025B6"/>
    <w:rsid w:val="00A02D47"/>
    <w:rsid w:val="00A037C7"/>
    <w:rsid w:val="00A042F4"/>
    <w:rsid w:val="00A0726B"/>
    <w:rsid w:val="00A07597"/>
    <w:rsid w:val="00A079AC"/>
    <w:rsid w:val="00A11B3C"/>
    <w:rsid w:val="00A11C04"/>
    <w:rsid w:val="00A15A1D"/>
    <w:rsid w:val="00A17B8D"/>
    <w:rsid w:val="00A20A3A"/>
    <w:rsid w:val="00A2121D"/>
    <w:rsid w:val="00A23ACD"/>
    <w:rsid w:val="00A23EBD"/>
    <w:rsid w:val="00A2425F"/>
    <w:rsid w:val="00A242DF"/>
    <w:rsid w:val="00A3047D"/>
    <w:rsid w:val="00A30B34"/>
    <w:rsid w:val="00A31388"/>
    <w:rsid w:val="00A3221D"/>
    <w:rsid w:val="00A3244E"/>
    <w:rsid w:val="00A336F9"/>
    <w:rsid w:val="00A375CE"/>
    <w:rsid w:val="00A41A3A"/>
    <w:rsid w:val="00A4233C"/>
    <w:rsid w:val="00A4277A"/>
    <w:rsid w:val="00A42DDC"/>
    <w:rsid w:val="00A44A2B"/>
    <w:rsid w:val="00A44E30"/>
    <w:rsid w:val="00A45130"/>
    <w:rsid w:val="00A46940"/>
    <w:rsid w:val="00A47E04"/>
    <w:rsid w:val="00A50F01"/>
    <w:rsid w:val="00A52B18"/>
    <w:rsid w:val="00A54055"/>
    <w:rsid w:val="00A55163"/>
    <w:rsid w:val="00A56788"/>
    <w:rsid w:val="00A56E87"/>
    <w:rsid w:val="00A56ECD"/>
    <w:rsid w:val="00A57C57"/>
    <w:rsid w:val="00A57E1F"/>
    <w:rsid w:val="00A6030F"/>
    <w:rsid w:val="00A61B5E"/>
    <w:rsid w:val="00A62907"/>
    <w:rsid w:val="00A66137"/>
    <w:rsid w:val="00A70164"/>
    <w:rsid w:val="00A712DA"/>
    <w:rsid w:val="00A73794"/>
    <w:rsid w:val="00A76BE4"/>
    <w:rsid w:val="00A76C25"/>
    <w:rsid w:val="00A76CD0"/>
    <w:rsid w:val="00A76DBF"/>
    <w:rsid w:val="00A80103"/>
    <w:rsid w:val="00A8395A"/>
    <w:rsid w:val="00A8398F"/>
    <w:rsid w:val="00A83B98"/>
    <w:rsid w:val="00A83EC0"/>
    <w:rsid w:val="00A84A9B"/>
    <w:rsid w:val="00A8694A"/>
    <w:rsid w:val="00A86BC7"/>
    <w:rsid w:val="00A914AA"/>
    <w:rsid w:val="00A9265C"/>
    <w:rsid w:val="00A92694"/>
    <w:rsid w:val="00A934E8"/>
    <w:rsid w:val="00A93BB3"/>
    <w:rsid w:val="00AA2CB7"/>
    <w:rsid w:val="00AA31FD"/>
    <w:rsid w:val="00AA58AD"/>
    <w:rsid w:val="00AA6226"/>
    <w:rsid w:val="00AA67A8"/>
    <w:rsid w:val="00AA6E2E"/>
    <w:rsid w:val="00AA7601"/>
    <w:rsid w:val="00AB2710"/>
    <w:rsid w:val="00AB584F"/>
    <w:rsid w:val="00AB72A2"/>
    <w:rsid w:val="00AB778E"/>
    <w:rsid w:val="00AC4B9A"/>
    <w:rsid w:val="00AC546C"/>
    <w:rsid w:val="00AC7863"/>
    <w:rsid w:val="00AD0F1B"/>
    <w:rsid w:val="00AD14E7"/>
    <w:rsid w:val="00AD327E"/>
    <w:rsid w:val="00AD3B51"/>
    <w:rsid w:val="00AD4278"/>
    <w:rsid w:val="00AD51FD"/>
    <w:rsid w:val="00AD57E2"/>
    <w:rsid w:val="00AE0D81"/>
    <w:rsid w:val="00AE1736"/>
    <w:rsid w:val="00AE31AE"/>
    <w:rsid w:val="00AE430D"/>
    <w:rsid w:val="00AE6F00"/>
    <w:rsid w:val="00AF26DE"/>
    <w:rsid w:val="00AF3668"/>
    <w:rsid w:val="00AF3E4E"/>
    <w:rsid w:val="00AF3FD8"/>
    <w:rsid w:val="00AF4FF7"/>
    <w:rsid w:val="00AF5008"/>
    <w:rsid w:val="00AF6D37"/>
    <w:rsid w:val="00B00694"/>
    <w:rsid w:val="00B0209F"/>
    <w:rsid w:val="00B0234A"/>
    <w:rsid w:val="00B04F1F"/>
    <w:rsid w:val="00B06402"/>
    <w:rsid w:val="00B073AE"/>
    <w:rsid w:val="00B07515"/>
    <w:rsid w:val="00B10360"/>
    <w:rsid w:val="00B1094A"/>
    <w:rsid w:val="00B125D1"/>
    <w:rsid w:val="00B13425"/>
    <w:rsid w:val="00B13546"/>
    <w:rsid w:val="00B13C27"/>
    <w:rsid w:val="00B14937"/>
    <w:rsid w:val="00B151D9"/>
    <w:rsid w:val="00B171E0"/>
    <w:rsid w:val="00B205E9"/>
    <w:rsid w:val="00B2197B"/>
    <w:rsid w:val="00B23CA3"/>
    <w:rsid w:val="00B24CEA"/>
    <w:rsid w:val="00B24EE2"/>
    <w:rsid w:val="00B251C3"/>
    <w:rsid w:val="00B261E1"/>
    <w:rsid w:val="00B27834"/>
    <w:rsid w:val="00B30346"/>
    <w:rsid w:val="00B324BB"/>
    <w:rsid w:val="00B356C0"/>
    <w:rsid w:val="00B37833"/>
    <w:rsid w:val="00B41591"/>
    <w:rsid w:val="00B41CD9"/>
    <w:rsid w:val="00B4451A"/>
    <w:rsid w:val="00B45662"/>
    <w:rsid w:val="00B45BB4"/>
    <w:rsid w:val="00B4676A"/>
    <w:rsid w:val="00B46AB7"/>
    <w:rsid w:val="00B50FDF"/>
    <w:rsid w:val="00B526A7"/>
    <w:rsid w:val="00B52979"/>
    <w:rsid w:val="00B53164"/>
    <w:rsid w:val="00B55664"/>
    <w:rsid w:val="00B55A52"/>
    <w:rsid w:val="00B6000A"/>
    <w:rsid w:val="00B627F2"/>
    <w:rsid w:val="00B71A81"/>
    <w:rsid w:val="00B75775"/>
    <w:rsid w:val="00B80848"/>
    <w:rsid w:val="00B80F12"/>
    <w:rsid w:val="00B813BC"/>
    <w:rsid w:val="00B819E4"/>
    <w:rsid w:val="00B824A8"/>
    <w:rsid w:val="00B824FF"/>
    <w:rsid w:val="00B82CBB"/>
    <w:rsid w:val="00B82E1D"/>
    <w:rsid w:val="00B832C5"/>
    <w:rsid w:val="00B85CBE"/>
    <w:rsid w:val="00B90AF1"/>
    <w:rsid w:val="00B915F1"/>
    <w:rsid w:val="00B91B2F"/>
    <w:rsid w:val="00B93939"/>
    <w:rsid w:val="00B93C5E"/>
    <w:rsid w:val="00B95015"/>
    <w:rsid w:val="00B95E9C"/>
    <w:rsid w:val="00B96188"/>
    <w:rsid w:val="00B96346"/>
    <w:rsid w:val="00BA005D"/>
    <w:rsid w:val="00BA382A"/>
    <w:rsid w:val="00BA38BB"/>
    <w:rsid w:val="00BA4947"/>
    <w:rsid w:val="00BA58FD"/>
    <w:rsid w:val="00BA6247"/>
    <w:rsid w:val="00BA7D76"/>
    <w:rsid w:val="00BB1D90"/>
    <w:rsid w:val="00BB2DD6"/>
    <w:rsid w:val="00BB2E90"/>
    <w:rsid w:val="00BB5490"/>
    <w:rsid w:val="00BB5F15"/>
    <w:rsid w:val="00BB7F20"/>
    <w:rsid w:val="00BC0A87"/>
    <w:rsid w:val="00BC1816"/>
    <w:rsid w:val="00BC2164"/>
    <w:rsid w:val="00BC50CB"/>
    <w:rsid w:val="00BC592C"/>
    <w:rsid w:val="00BC5C85"/>
    <w:rsid w:val="00BC751A"/>
    <w:rsid w:val="00BC7DCD"/>
    <w:rsid w:val="00BD07CE"/>
    <w:rsid w:val="00BD2052"/>
    <w:rsid w:val="00BD23CF"/>
    <w:rsid w:val="00BD6611"/>
    <w:rsid w:val="00BE0BD3"/>
    <w:rsid w:val="00BE12B8"/>
    <w:rsid w:val="00BE1AE1"/>
    <w:rsid w:val="00BE1E5C"/>
    <w:rsid w:val="00BE2912"/>
    <w:rsid w:val="00BE29DB"/>
    <w:rsid w:val="00BE52A8"/>
    <w:rsid w:val="00BE52E3"/>
    <w:rsid w:val="00BE54B1"/>
    <w:rsid w:val="00BE6988"/>
    <w:rsid w:val="00BF40D2"/>
    <w:rsid w:val="00BF563B"/>
    <w:rsid w:val="00BF5DD6"/>
    <w:rsid w:val="00BF6AAF"/>
    <w:rsid w:val="00BF7C74"/>
    <w:rsid w:val="00BF7E61"/>
    <w:rsid w:val="00C021EC"/>
    <w:rsid w:val="00C04E0C"/>
    <w:rsid w:val="00C050AD"/>
    <w:rsid w:val="00C058F9"/>
    <w:rsid w:val="00C05BFF"/>
    <w:rsid w:val="00C061FF"/>
    <w:rsid w:val="00C0643A"/>
    <w:rsid w:val="00C07603"/>
    <w:rsid w:val="00C1123A"/>
    <w:rsid w:val="00C12191"/>
    <w:rsid w:val="00C12381"/>
    <w:rsid w:val="00C12C2C"/>
    <w:rsid w:val="00C138D7"/>
    <w:rsid w:val="00C14033"/>
    <w:rsid w:val="00C151E8"/>
    <w:rsid w:val="00C16336"/>
    <w:rsid w:val="00C20F8D"/>
    <w:rsid w:val="00C21095"/>
    <w:rsid w:val="00C24957"/>
    <w:rsid w:val="00C2631A"/>
    <w:rsid w:val="00C27F66"/>
    <w:rsid w:val="00C31EB4"/>
    <w:rsid w:val="00C329C7"/>
    <w:rsid w:val="00C33C4D"/>
    <w:rsid w:val="00C34BB3"/>
    <w:rsid w:val="00C40624"/>
    <w:rsid w:val="00C42EB0"/>
    <w:rsid w:val="00C42F81"/>
    <w:rsid w:val="00C44FB6"/>
    <w:rsid w:val="00C45845"/>
    <w:rsid w:val="00C46EFE"/>
    <w:rsid w:val="00C47AD7"/>
    <w:rsid w:val="00C50706"/>
    <w:rsid w:val="00C52244"/>
    <w:rsid w:val="00C53F09"/>
    <w:rsid w:val="00C54C7B"/>
    <w:rsid w:val="00C551AC"/>
    <w:rsid w:val="00C61710"/>
    <w:rsid w:val="00C61D53"/>
    <w:rsid w:val="00C62BD6"/>
    <w:rsid w:val="00C64B6E"/>
    <w:rsid w:val="00C654D4"/>
    <w:rsid w:val="00C65E10"/>
    <w:rsid w:val="00C669CD"/>
    <w:rsid w:val="00C70E65"/>
    <w:rsid w:val="00C7353C"/>
    <w:rsid w:val="00C7480A"/>
    <w:rsid w:val="00C77732"/>
    <w:rsid w:val="00C813FF"/>
    <w:rsid w:val="00C81DEC"/>
    <w:rsid w:val="00C8230A"/>
    <w:rsid w:val="00C84741"/>
    <w:rsid w:val="00C90610"/>
    <w:rsid w:val="00C911E3"/>
    <w:rsid w:val="00C91499"/>
    <w:rsid w:val="00C91BD5"/>
    <w:rsid w:val="00C931E4"/>
    <w:rsid w:val="00C95217"/>
    <w:rsid w:val="00CA1AE2"/>
    <w:rsid w:val="00CA304D"/>
    <w:rsid w:val="00CA6028"/>
    <w:rsid w:val="00CA63CF"/>
    <w:rsid w:val="00CB00CC"/>
    <w:rsid w:val="00CB1223"/>
    <w:rsid w:val="00CB1B97"/>
    <w:rsid w:val="00CB1C02"/>
    <w:rsid w:val="00CB2C66"/>
    <w:rsid w:val="00CB2CCB"/>
    <w:rsid w:val="00CB4242"/>
    <w:rsid w:val="00CB7277"/>
    <w:rsid w:val="00CC0B18"/>
    <w:rsid w:val="00CC388F"/>
    <w:rsid w:val="00CC400E"/>
    <w:rsid w:val="00CC4799"/>
    <w:rsid w:val="00CD0B5E"/>
    <w:rsid w:val="00CD1560"/>
    <w:rsid w:val="00CD23AA"/>
    <w:rsid w:val="00CD2884"/>
    <w:rsid w:val="00CD380C"/>
    <w:rsid w:val="00CD412F"/>
    <w:rsid w:val="00CD4A80"/>
    <w:rsid w:val="00CD51B8"/>
    <w:rsid w:val="00CD64AA"/>
    <w:rsid w:val="00CD682C"/>
    <w:rsid w:val="00CE08F3"/>
    <w:rsid w:val="00CE1150"/>
    <w:rsid w:val="00CE4969"/>
    <w:rsid w:val="00CE5850"/>
    <w:rsid w:val="00CF60FD"/>
    <w:rsid w:val="00CF6DD3"/>
    <w:rsid w:val="00D002EA"/>
    <w:rsid w:val="00D031DD"/>
    <w:rsid w:val="00D039FC"/>
    <w:rsid w:val="00D07603"/>
    <w:rsid w:val="00D07641"/>
    <w:rsid w:val="00D07BDA"/>
    <w:rsid w:val="00D137C9"/>
    <w:rsid w:val="00D1470B"/>
    <w:rsid w:val="00D163AA"/>
    <w:rsid w:val="00D16DB9"/>
    <w:rsid w:val="00D17650"/>
    <w:rsid w:val="00D20081"/>
    <w:rsid w:val="00D21C84"/>
    <w:rsid w:val="00D21E36"/>
    <w:rsid w:val="00D23925"/>
    <w:rsid w:val="00D239DA"/>
    <w:rsid w:val="00D25462"/>
    <w:rsid w:val="00D3215D"/>
    <w:rsid w:val="00D33351"/>
    <w:rsid w:val="00D3468B"/>
    <w:rsid w:val="00D35E6A"/>
    <w:rsid w:val="00D37DD1"/>
    <w:rsid w:val="00D40813"/>
    <w:rsid w:val="00D412E1"/>
    <w:rsid w:val="00D45CE9"/>
    <w:rsid w:val="00D47999"/>
    <w:rsid w:val="00D51009"/>
    <w:rsid w:val="00D51FCE"/>
    <w:rsid w:val="00D53505"/>
    <w:rsid w:val="00D552BF"/>
    <w:rsid w:val="00D56944"/>
    <w:rsid w:val="00D57768"/>
    <w:rsid w:val="00D72EF4"/>
    <w:rsid w:val="00D735F4"/>
    <w:rsid w:val="00D74843"/>
    <w:rsid w:val="00D75AA2"/>
    <w:rsid w:val="00D7652C"/>
    <w:rsid w:val="00D77024"/>
    <w:rsid w:val="00D832B2"/>
    <w:rsid w:val="00D86F8A"/>
    <w:rsid w:val="00D8765A"/>
    <w:rsid w:val="00D90D5C"/>
    <w:rsid w:val="00D91569"/>
    <w:rsid w:val="00D930EA"/>
    <w:rsid w:val="00D961C7"/>
    <w:rsid w:val="00D96B39"/>
    <w:rsid w:val="00D97A5A"/>
    <w:rsid w:val="00D97D59"/>
    <w:rsid w:val="00DA24B5"/>
    <w:rsid w:val="00DA2AD9"/>
    <w:rsid w:val="00DA32BF"/>
    <w:rsid w:val="00DA3EB3"/>
    <w:rsid w:val="00DA41F8"/>
    <w:rsid w:val="00DA6DB2"/>
    <w:rsid w:val="00DB0213"/>
    <w:rsid w:val="00DB357F"/>
    <w:rsid w:val="00DB507F"/>
    <w:rsid w:val="00DB643D"/>
    <w:rsid w:val="00DB6E23"/>
    <w:rsid w:val="00DB7883"/>
    <w:rsid w:val="00DC0AB2"/>
    <w:rsid w:val="00DC1556"/>
    <w:rsid w:val="00DC21BC"/>
    <w:rsid w:val="00DC2992"/>
    <w:rsid w:val="00DC2AC0"/>
    <w:rsid w:val="00DC3932"/>
    <w:rsid w:val="00DC53FC"/>
    <w:rsid w:val="00DC60B1"/>
    <w:rsid w:val="00DC62D7"/>
    <w:rsid w:val="00DC6354"/>
    <w:rsid w:val="00DC6583"/>
    <w:rsid w:val="00DC6B53"/>
    <w:rsid w:val="00DC7285"/>
    <w:rsid w:val="00DD0CE7"/>
    <w:rsid w:val="00DD1D8D"/>
    <w:rsid w:val="00DD351E"/>
    <w:rsid w:val="00DD5DC5"/>
    <w:rsid w:val="00DE2A6A"/>
    <w:rsid w:val="00DE3D31"/>
    <w:rsid w:val="00DE3D72"/>
    <w:rsid w:val="00DE41E1"/>
    <w:rsid w:val="00DE4787"/>
    <w:rsid w:val="00DE4910"/>
    <w:rsid w:val="00DE5674"/>
    <w:rsid w:val="00DE5FCC"/>
    <w:rsid w:val="00DE7361"/>
    <w:rsid w:val="00DE7EA8"/>
    <w:rsid w:val="00DF06D1"/>
    <w:rsid w:val="00DF0952"/>
    <w:rsid w:val="00DF1B65"/>
    <w:rsid w:val="00DF1D31"/>
    <w:rsid w:val="00DF463B"/>
    <w:rsid w:val="00DF487C"/>
    <w:rsid w:val="00DF5AF2"/>
    <w:rsid w:val="00DF65EF"/>
    <w:rsid w:val="00DF7D3F"/>
    <w:rsid w:val="00E0197A"/>
    <w:rsid w:val="00E01C80"/>
    <w:rsid w:val="00E02B8D"/>
    <w:rsid w:val="00E0320F"/>
    <w:rsid w:val="00E04B4C"/>
    <w:rsid w:val="00E05B87"/>
    <w:rsid w:val="00E06D38"/>
    <w:rsid w:val="00E06FC4"/>
    <w:rsid w:val="00E073EF"/>
    <w:rsid w:val="00E11A0E"/>
    <w:rsid w:val="00E138AB"/>
    <w:rsid w:val="00E23F84"/>
    <w:rsid w:val="00E24FF0"/>
    <w:rsid w:val="00E2577E"/>
    <w:rsid w:val="00E27528"/>
    <w:rsid w:val="00E32BFD"/>
    <w:rsid w:val="00E3332A"/>
    <w:rsid w:val="00E34935"/>
    <w:rsid w:val="00E40D5B"/>
    <w:rsid w:val="00E4205F"/>
    <w:rsid w:val="00E434E6"/>
    <w:rsid w:val="00E43634"/>
    <w:rsid w:val="00E43758"/>
    <w:rsid w:val="00E45A64"/>
    <w:rsid w:val="00E511D5"/>
    <w:rsid w:val="00E5159F"/>
    <w:rsid w:val="00E51B6A"/>
    <w:rsid w:val="00E51F65"/>
    <w:rsid w:val="00E529D2"/>
    <w:rsid w:val="00E54A5B"/>
    <w:rsid w:val="00E55E6F"/>
    <w:rsid w:val="00E55EEE"/>
    <w:rsid w:val="00E562C5"/>
    <w:rsid w:val="00E57FC7"/>
    <w:rsid w:val="00E60960"/>
    <w:rsid w:val="00E60A12"/>
    <w:rsid w:val="00E60A32"/>
    <w:rsid w:val="00E61861"/>
    <w:rsid w:val="00E619BD"/>
    <w:rsid w:val="00E63CF2"/>
    <w:rsid w:val="00E66E87"/>
    <w:rsid w:val="00E70D5B"/>
    <w:rsid w:val="00E71651"/>
    <w:rsid w:val="00E722A2"/>
    <w:rsid w:val="00E72327"/>
    <w:rsid w:val="00E725B3"/>
    <w:rsid w:val="00E739FC"/>
    <w:rsid w:val="00E73F0F"/>
    <w:rsid w:val="00E74805"/>
    <w:rsid w:val="00E74E67"/>
    <w:rsid w:val="00E752B9"/>
    <w:rsid w:val="00E75A9B"/>
    <w:rsid w:val="00E764D0"/>
    <w:rsid w:val="00E83C29"/>
    <w:rsid w:val="00E840F6"/>
    <w:rsid w:val="00E84DF2"/>
    <w:rsid w:val="00E87814"/>
    <w:rsid w:val="00E90D7C"/>
    <w:rsid w:val="00E90EEB"/>
    <w:rsid w:val="00E913C9"/>
    <w:rsid w:val="00E96C7D"/>
    <w:rsid w:val="00EA31F5"/>
    <w:rsid w:val="00EA3A36"/>
    <w:rsid w:val="00EA3BF4"/>
    <w:rsid w:val="00EA6A0C"/>
    <w:rsid w:val="00EA770A"/>
    <w:rsid w:val="00EB08B6"/>
    <w:rsid w:val="00EB2DD2"/>
    <w:rsid w:val="00EB2FEC"/>
    <w:rsid w:val="00EB346D"/>
    <w:rsid w:val="00EB37E1"/>
    <w:rsid w:val="00EB45FF"/>
    <w:rsid w:val="00EB563A"/>
    <w:rsid w:val="00EB6791"/>
    <w:rsid w:val="00EB6EE5"/>
    <w:rsid w:val="00EB7588"/>
    <w:rsid w:val="00EC0C07"/>
    <w:rsid w:val="00EC0EF7"/>
    <w:rsid w:val="00EC44CD"/>
    <w:rsid w:val="00EC514A"/>
    <w:rsid w:val="00EC6993"/>
    <w:rsid w:val="00EC6A38"/>
    <w:rsid w:val="00EC6F46"/>
    <w:rsid w:val="00EC7618"/>
    <w:rsid w:val="00ED01B0"/>
    <w:rsid w:val="00ED12D6"/>
    <w:rsid w:val="00ED1F6A"/>
    <w:rsid w:val="00ED217F"/>
    <w:rsid w:val="00ED4706"/>
    <w:rsid w:val="00EE08B8"/>
    <w:rsid w:val="00EE0CF2"/>
    <w:rsid w:val="00EE1D7E"/>
    <w:rsid w:val="00EE23BA"/>
    <w:rsid w:val="00EE2EB2"/>
    <w:rsid w:val="00EE2F3F"/>
    <w:rsid w:val="00EE5D37"/>
    <w:rsid w:val="00EE664D"/>
    <w:rsid w:val="00EF04E8"/>
    <w:rsid w:val="00EF1D06"/>
    <w:rsid w:val="00EF2A82"/>
    <w:rsid w:val="00EF40A5"/>
    <w:rsid w:val="00F002E5"/>
    <w:rsid w:val="00F02745"/>
    <w:rsid w:val="00F04A98"/>
    <w:rsid w:val="00F06917"/>
    <w:rsid w:val="00F06ED9"/>
    <w:rsid w:val="00F10A7F"/>
    <w:rsid w:val="00F11D22"/>
    <w:rsid w:val="00F126BF"/>
    <w:rsid w:val="00F1679D"/>
    <w:rsid w:val="00F17EAF"/>
    <w:rsid w:val="00F20D24"/>
    <w:rsid w:val="00F235C5"/>
    <w:rsid w:val="00F23639"/>
    <w:rsid w:val="00F31EA0"/>
    <w:rsid w:val="00F3410C"/>
    <w:rsid w:val="00F34A4D"/>
    <w:rsid w:val="00F3554A"/>
    <w:rsid w:val="00F359D3"/>
    <w:rsid w:val="00F4292E"/>
    <w:rsid w:val="00F433DE"/>
    <w:rsid w:val="00F4495A"/>
    <w:rsid w:val="00F449E1"/>
    <w:rsid w:val="00F45CA1"/>
    <w:rsid w:val="00F479CA"/>
    <w:rsid w:val="00F47EA4"/>
    <w:rsid w:val="00F47ED7"/>
    <w:rsid w:val="00F5255C"/>
    <w:rsid w:val="00F525E9"/>
    <w:rsid w:val="00F52A6C"/>
    <w:rsid w:val="00F534A5"/>
    <w:rsid w:val="00F54262"/>
    <w:rsid w:val="00F54809"/>
    <w:rsid w:val="00F60983"/>
    <w:rsid w:val="00F60E8C"/>
    <w:rsid w:val="00F61FF3"/>
    <w:rsid w:val="00F65AA0"/>
    <w:rsid w:val="00F7086C"/>
    <w:rsid w:val="00F714D9"/>
    <w:rsid w:val="00F73813"/>
    <w:rsid w:val="00F73D4D"/>
    <w:rsid w:val="00F74A3E"/>
    <w:rsid w:val="00F761CE"/>
    <w:rsid w:val="00F76961"/>
    <w:rsid w:val="00F773BD"/>
    <w:rsid w:val="00F8081C"/>
    <w:rsid w:val="00F8182A"/>
    <w:rsid w:val="00F825E5"/>
    <w:rsid w:val="00F839E1"/>
    <w:rsid w:val="00F84394"/>
    <w:rsid w:val="00F84467"/>
    <w:rsid w:val="00F85A43"/>
    <w:rsid w:val="00F9456E"/>
    <w:rsid w:val="00F97492"/>
    <w:rsid w:val="00FA0A3D"/>
    <w:rsid w:val="00FA15CF"/>
    <w:rsid w:val="00FA302D"/>
    <w:rsid w:val="00FA4149"/>
    <w:rsid w:val="00FA4BBC"/>
    <w:rsid w:val="00FB3566"/>
    <w:rsid w:val="00FB6D38"/>
    <w:rsid w:val="00FB73FA"/>
    <w:rsid w:val="00FC3B6C"/>
    <w:rsid w:val="00FC4872"/>
    <w:rsid w:val="00FC4AFF"/>
    <w:rsid w:val="00FC5335"/>
    <w:rsid w:val="00FC5910"/>
    <w:rsid w:val="00FC5BBC"/>
    <w:rsid w:val="00FC6058"/>
    <w:rsid w:val="00FC60C9"/>
    <w:rsid w:val="00FC62F9"/>
    <w:rsid w:val="00FD1216"/>
    <w:rsid w:val="00FD13B8"/>
    <w:rsid w:val="00FD19AC"/>
    <w:rsid w:val="00FD274A"/>
    <w:rsid w:val="00FD2A77"/>
    <w:rsid w:val="00FD4A5D"/>
    <w:rsid w:val="00FD63FD"/>
    <w:rsid w:val="00FE0848"/>
    <w:rsid w:val="00FE0EE1"/>
    <w:rsid w:val="00FE2CEC"/>
    <w:rsid w:val="00FE2E97"/>
    <w:rsid w:val="00FE5E20"/>
    <w:rsid w:val="00FE782B"/>
    <w:rsid w:val="00FF1711"/>
    <w:rsid w:val="00FF418F"/>
    <w:rsid w:val="00FF6E7D"/>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d9d"/>
    </o:shapedefaults>
    <o:shapelayout v:ext="edit">
      <o:idmap v:ext="edit" data="2"/>
    </o:shapelayout>
  </w:shapeDefaults>
  <w:decimalSymbol w:val="."/>
  <w:listSeparator w:val=","/>
  <w14:docId w14:val="2ABD647E"/>
  <w15:chartTrackingRefBased/>
  <w15:docId w15:val="{1141B34E-7721-4B58-95A5-2A07FFC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29"/>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43"/>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43"/>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43"/>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43"/>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43"/>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 w:type="paragraph" w:styleId="NormalWeb">
    <w:name w:val="Normal (Web)"/>
    <w:basedOn w:val="Normal"/>
    <w:uiPriority w:val="99"/>
    <w:unhideWhenUsed/>
    <w:rsid w:val="00F825E5"/>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825E5"/>
    <w:rPr>
      <w:i/>
      <w:iCs/>
    </w:rPr>
  </w:style>
  <w:style w:type="character" w:customStyle="1" w:styleId="value">
    <w:name w:val="value"/>
    <w:basedOn w:val="DefaultParagraphFont"/>
    <w:rsid w:val="00F825E5"/>
  </w:style>
  <w:style w:type="character" w:styleId="Strong">
    <w:name w:val="Strong"/>
    <w:basedOn w:val="DefaultParagraphFont"/>
    <w:uiPriority w:val="22"/>
    <w:qFormat/>
    <w:rsid w:val="00F82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hyperlink" Target="http://en.wiktionary.org/wiki/fi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tionary.org/wiki/aggregate" TargetMode="External"/><Relationship Id="rId17" Type="http://schemas.openxmlformats.org/officeDocument/2006/relationships/hyperlink" Target="http://en.wiktionary.org/wiki/overwork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tionary.org/wiki/mix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tionary.org/wiki/c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tionary.org/wiki/overwet" TargetMode="External"/><Relationship Id="rId23" Type="http://schemas.openxmlformats.org/officeDocument/2006/relationships/footer" Target="footer3.xml"/><Relationship Id="rId10" Type="http://schemas.openxmlformats.org/officeDocument/2006/relationships/hyperlink" Target="https://www.constructionspecifier.com/understanding-waterstops-to-ensure-success-one-must-specify-for-performance-install-with-ca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gstandards.lanl.gov/POCs.shtml" TargetMode="External"/><Relationship Id="rId14" Type="http://schemas.openxmlformats.org/officeDocument/2006/relationships/hyperlink" Target="http://en.wiktionary.org/wiki/concre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AD96-2FE0-42AB-82B5-CFE5774F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54</Pages>
  <Words>19198</Words>
  <Characters>111535</Characters>
  <Application>Microsoft Office Word</Application>
  <DocSecurity>0</DocSecurity>
  <Lines>929</Lines>
  <Paragraphs>260</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130473</CharactersWithSpaces>
  <SharedDoc>false</SharedDoc>
  <HLinks>
    <vt:vector size="54" baseType="variant">
      <vt:variant>
        <vt:i4>6225947</vt:i4>
      </vt:variant>
      <vt:variant>
        <vt:i4>24</vt:i4>
      </vt:variant>
      <vt:variant>
        <vt:i4>0</vt:i4>
      </vt:variant>
      <vt:variant>
        <vt:i4>5</vt:i4>
      </vt:variant>
      <vt:variant>
        <vt:lpwstr>http://en.wiktionary.org/wiki/overworking</vt:lpwstr>
      </vt:variant>
      <vt:variant>
        <vt:lpwstr/>
      </vt:variant>
      <vt:variant>
        <vt:i4>6160413</vt:i4>
      </vt:variant>
      <vt:variant>
        <vt:i4>21</vt:i4>
      </vt:variant>
      <vt:variant>
        <vt:i4>0</vt:i4>
      </vt:variant>
      <vt:variant>
        <vt:i4>5</vt:i4>
      </vt:variant>
      <vt:variant>
        <vt:lpwstr>http://en.wiktionary.org/wiki/mixture</vt:lpwstr>
      </vt:variant>
      <vt:variant>
        <vt:lpwstr/>
      </vt:variant>
      <vt:variant>
        <vt:i4>5242880</vt:i4>
      </vt:variant>
      <vt:variant>
        <vt:i4>18</vt:i4>
      </vt:variant>
      <vt:variant>
        <vt:i4>0</vt:i4>
      </vt:variant>
      <vt:variant>
        <vt:i4>5</vt:i4>
      </vt:variant>
      <vt:variant>
        <vt:lpwstr>http://en.wiktionary.org/wiki/overwet</vt:lpwstr>
      </vt:variant>
      <vt:variant>
        <vt:lpwstr/>
      </vt:variant>
      <vt:variant>
        <vt:i4>3997814</vt:i4>
      </vt:variant>
      <vt:variant>
        <vt:i4>15</vt:i4>
      </vt:variant>
      <vt:variant>
        <vt:i4>0</vt:i4>
      </vt:variant>
      <vt:variant>
        <vt:i4>5</vt:i4>
      </vt:variant>
      <vt:variant>
        <vt:lpwstr>http://en.wiktionary.org/wiki/concrete</vt:lpwstr>
      </vt:variant>
      <vt:variant>
        <vt:lpwstr/>
      </vt:variant>
      <vt:variant>
        <vt:i4>2818165</vt:i4>
      </vt:variant>
      <vt:variant>
        <vt:i4>12</vt:i4>
      </vt:variant>
      <vt:variant>
        <vt:i4>0</vt:i4>
      </vt:variant>
      <vt:variant>
        <vt:i4>5</vt:i4>
      </vt:variant>
      <vt:variant>
        <vt:lpwstr>http://en.wiktionary.org/wiki/fins</vt:lpwstr>
      </vt:variant>
      <vt:variant>
        <vt:lpwstr/>
      </vt:variant>
      <vt:variant>
        <vt:i4>3604607</vt:i4>
      </vt:variant>
      <vt:variant>
        <vt:i4>9</vt:i4>
      </vt:variant>
      <vt:variant>
        <vt:i4>0</vt:i4>
      </vt:variant>
      <vt:variant>
        <vt:i4>5</vt:i4>
      </vt:variant>
      <vt:variant>
        <vt:lpwstr>http://en.wiktionary.org/wiki/aggregate</vt:lpwstr>
      </vt:variant>
      <vt:variant>
        <vt:lpwstr/>
      </vt:variant>
      <vt:variant>
        <vt:i4>4522013</vt:i4>
      </vt:variant>
      <vt:variant>
        <vt:i4>6</vt:i4>
      </vt:variant>
      <vt:variant>
        <vt:i4>0</vt:i4>
      </vt:variant>
      <vt:variant>
        <vt:i4>5</vt:i4>
      </vt:variant>
      <vt:variant>
        <vt:lpwstr>http://en.wiktionary.org/wiki/cement</vt:lpwstr>
      </vt:variant>
      <vt:variant>
        <vt:lpwstr/>
      </vt:variant>
      <vt:variant>
        <vt:i4>3997798</vt:i4>
      </vt:variant>
      <vt:variant>
        <vt:i4>3</vt:i4>
      </vt:variant>
      <vt:variant>
        <vt:i4>0</vt:i4>
      </vt:variant>
      <vt:variant>
        <vt:i4>5</vt:i4>
      </vt:variant>
      <vt:variant>
        <vt:lpwstr>http://engstandards.lanl.gov/POCs.shtml</vt:lpwstr>
      </vt:variant>
      <vt:variant>
        <vt:lpwstr>struc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17</cp:revision>
  <cp:lastPrinted>2022-10-21T03:37:00Z</cp:lastPrinted>
  <dcterms:created xsi:type="dcterms:W3CDTF">2022-10-12T14:36:00Z</dcterms:created>
  <dcterms:modified xsi:type="dcterms:W3CDTF">2023-03-21T18:15:00Z</dcterms:modified>
</cp:coreProperties>
</file>